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center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考生健康管理信息承诺书</w:t>
      </w:r>
    </w:p>
    <w:tbl>
      <w:tblPr>
        <w:tblStyle w:val="5"/>
        <w:tblpPr w:leftFromText="180" w:rightFromText="180" w:vertAnchor="text" w:horzAnchor="page" w:tblpX="1117" w:tblpY="248"/>
        <w:tblOverlap w:val="never"/>
        <w:tblW w:w="9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307"/>
        <w:gridCol w:w="776"/>
        <w:gridCol w:w="1105"/>
        <w:gridCol w:w="754"/>
        <w:gridCol w:w="894"/>
        <w:gridCol w:w="697"/>
        <w:gridCol w:w="320"/>
        <w:gridCol w:w="797"/>
        <w:gridCol w:w="1028"/>
        <w:gridCol w:w="264"/>
        <w:gridCol w:w="245"/>
        <w:gridCol w:w="627"/>
        <w:gridCol w:w="685"/>
        <w:gridCol w:w="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2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   名</w:t>
            </w:r>
          </w:p>
        </w:tc>
        <w:tc>
          <w:tcPr>
            <w:tcW w:w="2635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准考证号</w:t>
            </w:r>
          </w:p>
        </w:tc>
        <w:tc>
          <w:tcPr>
            <w:tcW w:w="4605" w:type="dxa"/>
            <w:gridSpan w:val="8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2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身份证号</w:t>
            </w:r>
          </w:p>
        </w:tc>
        <w:tc>
          <w:tcPr>
            <w:tcW w:w="4546" w:type="dxa"/>
            <w:gridSpan w:val="6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825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2460" w:type="dxa"/>
            <w:gridSpan w:val="5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958" w:type="dxa"/>
            <w:gridSpan w:val="15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1903" w:type="dxa"/>
            <w:gridSpan w:val="3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14</w:t>
            </w:r>
            <w:r>
              <w:rPr>
                <w:rFonts w:eastAsia="黑体"/>
                <w:szCs w:val="21"/>
              </w:rPr>
              <w:t>天内〔</w:t>
            </w:r>
            <w:r>
              <w:rPr>
                <w:rFonts w:hint="eastAsia" w:eastAsia="黑体"/>
                <w:szCs w:val="21"/>
              </w:rPr>
              <w:t>笔试前14天</w:t>
            </w:r>
            <w:r>
              <w:rPr>
                <w:rFonts w:eastAsia="黑体"/>
                <w:szCs w:val="21"/>
              </w:rPr>
              <w:t>〕国内中、高风险等疫情重点地区旅居地〔县（市、区）〕(未到过的此栏空白)</w:t>
            </w:r>
          </w:p>
        </w:tc>
        <w:tc>
          <w:tcPr>
            <w:tcW w:w="185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14</w:t>
            </w:r>
            <w:r>
              <w:rPr>
                <w:rFonts w:eastAsia="黑体"/>
                <w:szCs w:val="21"/>
              </w:rPr>
              <w:t>天内〔</w:t>
            </w:r>
            <w:r>
              <w:rPr>
                <w:rFonts w:hint="eastAsia" w:eastAsia="黑体"/>
                <w:szCs w:val="21"/>
              </w:rPr>
              <w:t>笔试前14天</w:t>
            </w:r>
            <w:r>
              <w:rPr>
                <w:rFonts w:eastAsia="黑体"/>
                <w:szCs w:val="21"/>
              </w:rPr>
              <w:t>〕境外</w:t>
            </w:r>
            <w:r>
              <w:rPr>
                <w:rFonts w:hint="eastAsia" w:eastAsia="黑体"/>
                <w:szCs w:val="21"/>
              </w:rPr>
              <w:t>或港澳台</w:t>
            </w:r>
            <w:r>
              <w:rPr>
                <w:rFonts w:eastAsia="黑体"/>
                <w:szCs w:val="21"/>
              </w:rPr>
              <w:t>旅居</w:t>
            </w:r>
            <w:r>
              <w:rPr>
                <w:rFonts w:hint="eastAsia" w:eastAsia="黑体"/>
                <w:szCs w:val="21"/>
              </w:rPr>
              <w:t>史</w:t>
            </w:r>
            <w:r>
              <w:rPr>
                <w:rFonts w:eastAsia="黑体"/>
                <w:szCs w:val="21"/>
              </w:rPr>
              <w:t>（国家地区）(未到过的此栏空白)</w:t>
            </w:r>
          </w:p>
        </w:tc>
        <w:tc>
          <w:tcPr>
            <w:tcW w:w="2708" w:type="dxa"/>
            <w:gridSpan w:val="4"/>
            <w:vAlign w:val="center"/>
          </w:tcPr>
          <w:p>
            <w:pPr>
              <w:pStyle w:val="7"/>
              <w:overflowPunct w:val="0"/>
              <w:spacing w:line="240" w:lineRule="exact"/>
              <w:ind w:firstLine="0" w:firstLineChars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属于下列哪种情形：①确诊病例②无症状感染者③疑似病例④密切接触者⑤密切接触者的密切接触者⑥以上都不是</w:t>
            </w: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是否解除医学隔离观察：①是②否③不属于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overflowPunct w:val="0"/>
              <w:spacing w:line="240" w:lineRule="exact"/>
              <w:ind w:right="-25" w:rightChars="-12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7日内（笔试前）</w:t>
            </w:r>
            <w:r>
              <w:rPr>
                <w:rFonts w:eastAsia="黑体"/>
                <w:szCs w:val="21"/>
              </w:rPr>
              <w:t>核酸检测</w:t>
            </w:r>
            <w:r>
              <w:rPr>
                <w:rFonts w:hint="eastAsia" w:eastAsia="黑体"/>
                <w:szCs w:val="21"/>
              </w:rPr>
              <w:t>次数</w:t>
            </w:r>
          </w:p>
        </w:tc>
        <w:tc>
          <w:tcPr>
            <w:tcW w:w="68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核酸检测日期</w:t>
            </w:r>
          </w:p>
        </w:tc>
        <w:tc>
          <w:tcPr>
            <w:tcW w:w="639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结果</w:t>
            </w:r>
            <w:r>
              <w:rPr>
                <w:rFonts w:eastAsia="黑体"/>
                <w:szCs w:val="21"/>
              </w:rPr>
              <w:t>①</w:t>
            </w: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阴性</w:t>
            </w: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②</w:t>
            </w: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903" w:type="dxa"/>
            <w:gridSpan w:val="3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859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2708" w:type="dxa"/>
            <w:gridSpan w:val="4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  <w:tc>
          <w:tcPr>
            <w:tcW w:w="639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9958" w:type="dxa"/>
            <w:gridSpan w:val="15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健康监测（</w:t>
            </w:r>
            <w:r>
              <w:rPr>
                <w:rFonts w:hint="eastAsia" w:eastAsia="黑体"/>
                <w:szCs w:val="21"/>
              </w:rPr>
              <w:t>笔试前14天</w:t>
            </w:r>
            <w:r>
              <w:rPr>
                <w:rFonts w:eastAsia="黑体"/>
                <w:szCs w:val="21"/>
              </w:rPr>
              <w:t>开始起）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天数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监测日期</w:t>
            </w:r>
          </w:p>
          <w:p>
            <w:pPr>
              <w:overflowPunct w:val="0"/>
              <w:spacing w:line="22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（笔试前前14天）</w:t>
            </w:r>
          </w:p>
        </w:tc>
        <w:tc>
          <w:tcPr>
            <w:tcW w:w="1105" w:type="dxa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健康</w:t>
            </w:r>
            <w:r>
              <w:rPr>
                <w:rFonts w:eastAsia="黑体"/>
                <w:szCs w:val="21"/>
              </w:rPr>
              <w:t>码：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eastAsia="黑体"/>
                <w:szCs w:val="21"/>
              </w:rPr>
              <w:t>绿码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eastAsia="黑体"/>
                <w:szCs w:val="21"/>
              </w:rPr>
              <w:t>红码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eastAsia="黑体"/>
                <w:szCs w:val="21"/>
              </w:rPr>
              <w:t>黄码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通信大数据行程卡：①绿卡②绿卡，但前14天到达或途径城市名称上标</w:t>
            </w:r>
            <w:r>
              <w:rPr>
                <w:rFonts w:hint="eastAsia" w:ascii="黑体" w:hAnsi="黑体" w:eastAsia="黑体" w:cs="黑体"/>
                <w:szCs w:val="21"/>
              </w:rPr>
              <w:t>有“*”</w:t>
            </w: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60" w:lineRule="exact"/>
              <w:rPr>
                <w:rFonts w:ascii="Arial" w:hAnsi="Arial" w:eastAsia="黑体" w:cs="Arial"/>
                <w:szCs w:val="21"/>
              </w:rPr>
            </w:pPr>
            <w:r>
              <w:rPr>
                <w:rFonts w:hint="eastAsia" w:ascii="Arial" w:hAnsi="Arial" w:eastAsia="黑体" w:cs="Arial"/>
                <w:szCs w:val="21"/>
              </w:rPr>
              <w:t>体温是否正常</w:t>
            </w:r>
          </w:p>
          <w:p>
            <w:pPr>
              <w:overflowPunct w:val="0"/>
              <w:spacing w:line="260" w:lineRule="exact"/>
              <w:rPr>
                <w:rFonts w:ascii="Arial" w:hAnsi="Arial" w:eastAsia="黑体" w:cs="Arial"/>
                <w:szCs w:val="21"/>
              </w:rPr>
            </w:pPr>
            <w:r>
              <w:rPr>
                <w:rFonts w:hint="eastAsia" w:ascii="Arial" w:hAnsi="Arial" w:eastAsia="黑体" w:cs="Arial"/>
                <w:szCs w:val="21"/>
              </w:rPr>
              <w:t>正常值:＜37.3</w:t>
            </w:r>
            <w:r>
              <w:rPr>
                <w:rFonts w:hint="eastAsia" w:ascii="宋体" w:hAnsi="宋体" w:eastAsia="宋体" w:cs="宋体"/>
                <w:szCs w:val="21"/>
              </w:rPr>
              <w:t>℃</w:t>
            </w: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是否有以下症状：①发热②乏力③咳嗽或打喷嚏④咽痛⑤腹泻⑥呕吐⑦黄疸⑧皮疹⑨结膜充血⑩都没有</w:t>
            </w: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如出现以上所列症状，是否排除疑似传染病：①是②否(未出现以上所列症状的此栏空白)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仿宋_GB2312"/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05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05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05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05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05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05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05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05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05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05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05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05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05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05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hint="eastAsia"/>
                <w:sz w:val="15"/>
                <w:szCs w:val="15"/>
              </w:rPr>
              <w:t>笔试时间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overflowPunct w:val="0"/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105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814" w:type="dxa"/>
            <w:gridSpan w:val="3"/>
            <w:vAlign w:val="center"/>
          </w:tcPr>
          <w:p>
            <w:pPr>
              <w:overflowPunct w:val="0"/>
              <w:spacing w:line="240" w:lineRule="exact"/>
              <w:rPr>
                <w:szCs w:val="21"/>
              </w:rPr>
            </w:pPr>
          </w:p>
        </w:tc>
        <w:tc>
          <w:tcPr>
            <w:tcW w:w="1537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Cs w:val="21"/>
              </w:rPr>
            </w:pPr>
          </w:p>
        </w:tc>
      </w:tr>
    </w:tbl>
    <w:p>
      <w:pPr>
        <w:snapToGrid w:val="0"/>
        <w:jc w:val="center"/>
        <w:rPr>
          <w:rFonts w:ascii="楷体_GB2312" w:eastAsia="楷体_GB2312"/>
          <w:b/>
          <w:szCs w:val="21"/>
        </w:rPr>
      </w:pPr>
      <w:r>
        <w:rPr>
          <w:rFonts w:hint="eastAsia" w:ascii="楷体_GB2312" w:eastAsia="楷体_GB2312"/>
          <w:b/>
          <w:szCs w:val="21"/>
        </w:rPr>
        <w:t>（请考生在笔试前将此承诺书交给工作人员）</w:t>
      </w:r>
    </w:p>
    <w:p>
      <w:pPr>
        <w:spacing w:line="300" w:lineRule="exac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本人承诺：已知悉告知事项和防疫要求，以上个人填报的信息属实，如有虚报、瞒报，愿承担一切责任及后果。</w:t>
      </w:r>
    </w:p>
    <w:p>
      <w:pPr>
        <w:spacing w:line="300" w:lineRule="exact"/>
        <w:ind w:firstLine="3120" w:firstLineChars="1300"/>
        <w:rPr>
          <w:sz w:val="32"/>
          <w:szCs w:val="32"/>
        </w:rPr>
      </w:pPr>
      <w:r>
        <w:rPr>
          <w:rFonts w:hint="eastAsia" w:ascii="黑体" w:hAnsi="黑体" w:eastAsia="黑体" w:cs="黑体"/>
          <w:sz w:val="24"/>
        </w:rPr>
        <w:t xml:space="preserve">本人签字：                   </w:t>
      </w:r>
      <w:r>
        <w:rPr>
          <w:rFonts w:hint="eastAsia" w:ascii="黑体" w:hAnsi="黑体" w:eastAsia="黑体" w:cs="黑体"/>
          <w:sz w:val="24"/>
          <w:u w:val="single"/>
        </w:rPr>
        <w:t xml:space="preserve">    </w:t>
      </w:r>
      <w:r>
        <w:rPr>
          <w:rFonts w:hint="eastAsia" w:ascii="黑体" w:hAnsi="黑体" w:eastAsia="黑体" w:cs="黑体"/>
          <w:sz w:val="24"/>
        </w:rPr>
        <w:t>年</w:t>
      </w:r>
      <w:r>
        <w:rPr>
          <w:rFonts w:hint="eastAsia" w:ascii="黑体" w:hAnsi="黑体" w:eastAsia="黑体" w:cs="黑体"/>
          <w:sz w:val="24"/>
          <w:u w:val="single"/>
        </w:rPr>
        <w:t xml:space="preserve">    </w:t>
      </w:r>
      <w:r>
        <w:rPr>
          <w:rFonts w:hint="eastAsia" w:ascii="黑体" w:hAnsi="黑体" w:eastAsia="黑体" w:cs="黑体"/>
          <w:sz w:val="24"/>
        </w:rPr>
        <w:t>月</w:t>
      </w:r>
      <w:r>
        <w:rPr>
          <w:rFonts w:hint="eastAsia" w:ascii="黑体" w:hAnsi="黑体" w:eastAsia="黑体" w:cs="黑体"/>
          <w:sz w:val="24"/>
          <w:u w:val="single"/>
        </w:rPr>
        <w:t xml:space="preserve">   </w:t>
      </w:r>
      <w:r>
        <w:rPr>
          <w:rFonts w:hint="eastAsia" w:ascii="黑体" w:hAnsi="黑体" w:eastAsia="黑体" w:cs="黑体"/>
          <w:sz w:val="24"/>
        </w:rPr>
        <w:t xml:space="preserve">日 </w:t>
      </w:r>
      <w:r>
        <w:rPr>
          <w:rFonts w:hint="eastAsia" w:ascii="黑体" w:hAnsi="黑体" w:eastAsia="黑体" w:cs="黑体"/>
          <w:szCs w:val="21"/>
        </w:rPr>
        <w:t xml:space="preserve"> </w:t>
      </w:r>
    </w:p>
    <w:sectPr>
      <w:pgSz w:w="11906" w:h="16838"/>
      <w:pgMar w:top="1134" w:right="1531" w:bottom="113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Nimbus Roman No9 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M3ZTBkMTk3YzdjNmJmZTUyMzdkODI3NzU4MjUzMjkifQ=="/>
  </w:docVars>
  <w:rsids>
    <w:rsidRoot w:val="641D530E"/>
    <w:rsid w:val="00127B5A"/>
    <w:rsid w:val="002C1077"/>
    <w:rsid w:val="005063A5"/>
    <w:rsid w:val="005F6007"/>
    <w:rsid w:val="005F79F6"/>
    <w:rsid w:val="00D7553D"/>
    <w:rsid w:val="00E41DC1"/>
    <w:rsid w:val="00F627BE"/>
    <w:rsid w:val="14DC30BC"/>
    <w:rsid w:val="22BB2FE3"/>
    <w:rsid w:val="28FA2E5D"/>
    <w:rsid w:val="31B805C0"/>
    <w:rsid w:val="5A257BA3"/>
    <w:rsid w:val="641D530E"/>
    <w:rsid w:val="6FD7D265"/>
    <w:rsid w:val="72413E1F"/>
    <w:rsid w:val="77B2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283</Words>
  <Characters>1615</Characters>
  <Lines>13</Lines>
  <Paragraphs>3</Paragraphs>
  <TotalTime>11</TotalTime>
  <ScaleCrop>false</ScaleCrop>
  <LinksUpToDate>false</LinksUpToDate>
  <CharactersWithSpaces>1895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2022-06-15T15:53:00Z</dcterms:created>
  <dc:creator>刘正魁</dc:creator>
  <cp:lastModifiedBy>administrator</cp:lastModifiedBy>
  <cp:lastPrinted>2022-06-15T15:55:00Z</cp:lastPrinted>
  <dcterms:modified xsi:type="dcterms:W3CDTF">2022-06-15T17:22:44Z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508F06892CD8469B962367B87B521E5F</vt:lpwstr>
  </property>
</Properties>
</file>