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827" w:rsidRDefault="00267827">
      <w:pPr>
        <w:jc w:val="center"/>
        <w:rPr>
          <w:rFonts w:ascii="方正小标宋简体" w:eastAsia="方正小标宋简体" w:hAnsi="方正小标宋简体" w:cs="方正小标宋简体"/>
          <w:sz w:val="52"/>
          <w:szCs w:val="52"/>
        </w:rPr>
      </w:pPr>
    </w:p>
    <w:p w:rsidR="00267827" w:rsidRDefault="00267827">
      <w:pPr>
        <w:jc w:val="center"/>
        <w:rPr>
          <w:rFonts w:ascii="方正小标宋简体" w:eastAsia="方正小标宋简体" w:hAnsi="方正小标宋简体" w:cs="方正小标宋简体"/>
          <w:sz w:val="52"/>
          <w:szCs w:val="52"/>
        </w:rPr>
      </w:pPr>
    </w:p>
    <w:p w:rsidR="00267827" w:rsidRDefault="00267827">
      <w:pPr>
        <w:jc w:val="center"/>
        <w:rPr>
          <w:rFonts w:ascii="方正小标宋简体" w:eastAsia="方正小标宋简体" w:hAnsi="方正小标宋简体" w:cs="方正小标宋简体"/>
          <w:sz w:val="52"/>
          <w:szCs w:val="52"/>
        </w:rPr>
      </w:pPr>
    </w:p>
    <w:p w:rsidR="00267827" w:rsidRDefault="00267827" w:rsidP="00180BFB">
      <w:pPr>
        <w:rPr>
          <w:rFonts w:ascii="方正小标宋简体" w:eastAsia="方正小标宋简体" w:hAnsi="方正小标宋简体" w:cs="方正小标宋简体"/>
          <w:sz w:val="52"/>
          <w:szCs w:val="52"/>
        </w:rPr>
      </w:pPr>
    </w:p>
    <w:p w:rsidR="00267827" w:rsidRPr="00F540A0" w:rsidRDefault="00267827" w:rsidP="00180BFB">
      <w:pPr>
        <w:jc w:val="center"/>
        <w:rPr>
          <w:rFonts w:ascii="仿宋_GB2312" w:eastAsia="仿宋_GB2312" w:hAnsi="隶书" w:cs="隶书"/>
          <w:sz w:val="44"/>
          <w:szCs w:val="44"/>
        </w:rPr>
      </w:pPr>
      <w:r w:rsidRPr="00F540A0">
        <w:rPr>
          <w:rFonts w:ascii="仿宋_GB2312" w:eastAsia="仿宋_GB2312" w:hAnsi="隶书" w:cs="隶书" w:hint="eastAsia"/>
          <w:sz w:val="44"/>
          <w:szCs w:val="44"/>
        </w:rPr>
        <w:t>延津县人民政府办公室</w:t>
      </w:r>
    </w:p>
    <w:p w:rsidR="00267827" w:rsidRDefault="00267827" w:rsidP="0068767E">
      <w:pPr>
        <w:ind w:firstLineChars="500" w:firstLine="2600"/>
        <w:rPr>
          <w:rFonts w:ascii="黑体" w:eastAsia="黑体" w:hAnsi="黑体" w:cs="黑体"/>
          <w:sz w:val="52"/>
          <w:szCs w:val="52"/>
        </w:rPr>
      </w:pPr>
    </w:p>
    <w:p w:rsidR="00267827" w:rsidRPr="00F540A0" w:rsidRDefault="00267827">
      <w:pPr>
        <w:jc w:val="center"/>
        <w:rPr>
          <w:rFonts w:ascii="隶书" w:eastAsia="隶书" w:hAnsi="隶书" w:cs="隶书"/>
          <w:sz w:val="48"/>
          <w:szCs w:val="48"/>
        </w:rPr>
      </w:pPr>
      <w:r w:rsidRPr="00F540A0">
        <w:rPr>
          <w:rFonts w:ascii="隶书" w:eastAsia="隶书" w:hAnsi="隶书" w:cs="隶书"/>
          <w:sz w:val="48"/>
          <w:szCs w:val="48"/>
        </w:rPr>
        <w:t>2016</w:t>
      </w:r>
      <w:r w:rsidRPr="00F540A0">
        <w:rPr>
          <w:rFonts w:ascii="隶书" w:eastAsia="隶书" w:hAnsi="隶书" w:cs="隶书" w:hint="eastAsia"/>
          <w:sz w:val="48"/>
          <w:szCs w:val="48"/>
        </w:rPr>
        <w:t>年度部门决算</w:t>
      </w:r>
    </w:p>
    <w:p w:rsidR="00267827" w:rsidRPr="00E6491E" w:rsidRDefault="00267827" w:rsidP="00E6491E">
      <w:pPr>
        <w:widowControl/>
        <w:jc w:val="left"/>
        <w:rPr>
          <w:rFonts w:ascii="隶书" w:eastAsia="隶书" w:hAnsi="隶书" w:cs="隶书"/>
          <w:sz w:val="52"/>
          <w:szCs w:val="52"/>
        </w:rPr>
        <w:sectPr w:rsidR="00267827" w:rsidRPr="00E6491E">
          <w:pgSz w:w="11906" w:h="16838"/>
          <w:pgMar w:top="1440" w:right="1531" w:bottom="1440" w:left="1587" w:header="850" w:footer="992" w:gutter="0"/>
          <w:pgNumType w:fmt="numberInDash" w:start="1"/>
          <w:cols w:space="0"/>
          <w:docGrid w:type="lines" w:linePitch="317"/>
        </w:sectPr>
      </w:pPr>
    </w:p>
    <w:p w:rsidR="00267827" w:rsidRDefault="00267827">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267827" w:rsidRDefault="00267827">
      <w:pPr>
        <w:jc w:val="left"/>
        <w:rPr>
          <w:rFonts w:ascii="黑体" w:eastAsia="黑体" w:hAnsi="黑体" w:cs="黑体"/>
          <w:sz w:val="32"/>
          <w:szCs w:val="32"/>
        </w:rPr>
      </w:pPr>
      <w:r>
        <w:rPr>
          <w:rFonts w:ascii="黑体" w:eastAsia="黑体" w:hAnsi="黑体" w:cs="黑体" w:hint="eastAsia"/>
          <w:sz w:val="32"/>
          <w:szCs w:val="32"/>
        </w:rPr>
        <w:t>第一部分　延津县人民政府办公室概况</w:t>
      </w:r>
    </w:p>
    <w:p w:rsidR="00267827" w:rsidRDefault="00267827" w:rsidP="00164765">
      <w:pPr>
        <w:jc w:val="left"/>
        <w:rPr>
          <w:rFonts w:ascii="宋体" w:cs="宋体"/>
          <w:sz w:val="32"/>
          <w:szCs w:val="32"/>
        </w:rPr>
      </w:pPr>
      <w:r>
        <w:rPr>
          <w:rFonts w:ascii="宋体" w:hAnsi="宋体" w:cs="宋体"/>
          <w:sz w:val="32"/>
          <w:szCs w:val="32"/>
        </w:rPr>
        <w:t xml:space="preserve">    </w:t>
      </w:r>
      <w:r>
        <w:rPr>
          <w:rFonts w:ascii="宋体" w:hAnsi="宋体" w:cs="宋体" w:hint="eastAsia"/>
          <w:sz w:val="32"/>
          <w:szCs w:val="32"/>
        </w:rPr>
        <w:t>主要职责</w:t>
      </w:r>
    </w:p>
    <w:p w:rsidR="00267827" w:rsidRDefault="00267827">
      <w:pPr>
        <w:jc w:val="left"/>
        <w:rPr>
          <w:rFonts w:ascii="黑体" w:eastAsia="黑体" w:hAnsi="黑体" w:cs="黑体"/>
          <w:sz w:val="32"/>
          <w:szCs w:val="32"/>
        </w:rPr>
      </w:pPr>
      <w:r>
        <w:rPr>
          <w:rFonts w:ascii="黑体" w:eastAsia="黑体" w:hAnsi="黑体" w:cs="黑体" w:hint="eastAsia"/>
          <w:sz w:val="32"/>
          <w:szCs w:val="32"/>
        </w:rPr>
        <w:t>第二部分　延津县人民政府办公室</w:t>
      </w:r>
      <w:r>
        <w:rPr>
          <w:rFonts w:ascii="黑体" w:eastAsia="黑体" w:hAnsi="黑体" w:cs="黑体"/>
          <w:sz w:val="32"/>
          <w:szCs w:val="32"/>
        </w:rPr>
        <w:t>2016</w:t>
      </w:r>
      <w:r>
        <w:rPr>
          <w:rFonts w:ascii="黑体" w:eastAsia="黑体" w:hAnsi="黑体" w:cs="黑体" w:hint="eastAsia"/>
          <w:sz w:val="32"/>
          <w:szCs w:val="32"/>
        </w:rPr>
        <w:t>年度部门决算表</w:t>
      </w:r>
    </w:p>
    <w:p w:rsidR="00267827" w:rsidRDefault="00267827">
      <w:pPr>
        <w:jc w:val="left"/>
        <w:rPr>
          <w:rFonts w:ascii="宋体" w:cs="宋体"/>
          <w:sz w:val="32"/>
          <w:szCs w:val="32"/>
        </w:rPr>
      </w:pPr>
      <w:r>
        <w:rPr>
          <w:rFonts w:ascii="宋体" w:hAnsi="宋体" w:cs="宋体" w:hint="eastAsia"/>
          <w:sz w:val="32"/>
          <w:szCs w:val="32"/>
        </w:rPr>
        <w:t>一、收入支出决算总表</w:t>
      </w:r>
    </w:p>
    <w:p w:rsidR="00267827" w:rsidRDefault="00267827">
      <w:pPr>
        <w:jc w:val="left"/>
        <w:rPr>
          <w:rFonts w:ascii="宋体" w:cs="宋体"/>
          <w:sz w:val="32"/>
          <w:szCs w:val="32"/>
        </w:rPr>
      </w:pPr>
      <w:r>
        <w:rPr>
          <w:rFonts w:ascii="宋体" w:hAnsi="宋体" w:cs="宋体" w:hint="eastAsia"/>
          <w:sz w:val="32"/>
          <w:szCs w:val="32"/>
        </w:rPr>
        <w:t>二、收入决算表</w:t>
      </w:r>
    </w:p>
    <w:p w:rsidR="00267827" w:rsidRDefault="00267827">
      <w:pPr>
        <w:jc w:val="left"/>
        <w:rPr>
          <w:rFonts w:ascii="宋体" w:cs="宋体"/>
          <w:sz w:val="32"/>
          <w:szCs w:val="32"/>
        </w:rPr>
      </w:pPr>
      <w:r>
        <w:rPr>
          <w:rFonts w:ascii="宋体" w:hAnsi="宋体" w:cs="宋体" w:hint="eastAsia"/>
          <w:sz w:val="32"/>
          <w:szCs w:val="32"/>
        </w:rPr>
        <w:t>三、支出决算表</w:t>
      </w:r>
    </w:p>
    <w:p w:rsidR="00267827" w:rsidRDefault="00267827">
      <w:pPr>
        <w:jc w:val="left"/>
        <w:rPr>
          <w:rFonts w:ascii="宋体" w:cs="宋体"/>
          <w:sz w:val="32"/>
          <w:szCs w:val="32"/>
        </w:rPr>
      </w:pPr>
      <w:r>
        <w:rPr>
          <w:rFonts w:ascii="宋体" w:hAnsi="宋体" w:cs="宋体" w:hint="eastAsia"/>
          <w:sz w:val="32"/>
          <w:szCs w:val="32"/>
        </w:rPr>
        <w:t>四、财政拨款收入支出决算总表</w:t>
      </w:r>
    </w:p>
    <w:p w:rsidR="00267827" w:rsidRDefault="00267827">
      <w:pPr>
        <w:jc w:val="left"/>
        <w:rPr>
          <w:rFonts w:ascii="宋体" w:cs="宋体"/>
          <w:sz w:val="32"/>
          <w:szCs w:val="32"/>
        </w:rPr>
      </w:pPr>
      <w:r>
        <w:rPr>
          <w:rFonts w:ascii="宋体" w:hAnsi="宋体" w:cs="宋体" w:hint="eastAsia"/>
          <w:sz w:val="32"/>
          <w:szCs w:val="32"/>
        </w:rPr>
        <w:t>五、一般公共预算财政拨款支出决算表</w:t>
      </w:r>
    </w:p>
    <w:p w:rsidR="00267827" w:rsidRDefault="00267827">
      <w:pPr>
        <w:jc w:val="left"/>
        <w:rPr>
          <w:rFonts w:ascii="宋体" w:cs="宋体"/>
          <w:sz w:val="32"/>
          <w:szCs w:val="32"/>
        </w:rPr>
      </w:pPr>
      <w:r>
        <w:rPr>
          <w:rFonts w:ascii="宋体" w:hAnsi="宋体" w:cs="宋体" w:hint="eastAsia"/>
          <w:sz w:val="32"/>
          <w:szCs w:val="32"/>
        </w:rPr>
        <w:t>六、一般公共预算财政拨款基本支出决算表</w:t>
      </w:r>
    </w:p>
    <w:p w:rsidR="00267827" w:rsidRDefault="00267827">
      <w:pPr>
        <w:jc w:val="left"/>
        <w:rPr>
          <w:rFonts w:ascii="宋体" w:cs="宋体"/>
          <w:sz w:val="32"/>
          <w:szCs w:val="32"/>
        </w:rPr>
      </w:pPr>
      <w:r>
        <w:rPr>
          <w:rFonts w:ascii="宋体" w:hAnsi="宋体" w:cs="宋体" w:hint="eastAsia"/>
          <w:sz w:val="32"/>
          <w:szCs w:val="32"/>
        </w:rPr>
        <w:t>七、一般公共预算财政拨款“三公”经费支出决算表</w:t>
      </w:r>
    </w:p>
    <w:p w:rsidR="00267827" w:rsidRDefault="00267827">
      <w:pPr>
        <w:jc w:val="left"/>
        <w:rPr>
          <w:rFonts w:ascii="宋体" w:cs="宋体"/>
          <w:sz w:val="32"/>
          <w:szCs w:val="32"/>
        </w:rPr>
      </w:pPr>
      <w:r>
        <w:rPr>
          <w:rFonts w:ascii="宋体" w:hAnsi="宋体" w:cs="宋体" w:hint="eastAsia"/>
          <w:sz w:val="32"/>
          <w:szCs w:val="32"/>
        </w:rPr>
        <w:t>八、政府性基金预算财政拨款收入支出决算表</w:t>
      </w:r>
    </w:p>
    <w:p w:rsidR="00267827" w:rsidRDefault="00267827">
      <w:pPr>
        <w:jc w:val="left"/>
        <w:rPr>
          <w:rFonts w:ascii="黑体" w:eastAsia="黑体" w:hAnsi="黑体" w:cs="黑体"/>
          <w:sz w:val="32"/>
          <w:szCs w:val="32"/>
        </w:rPr>
      </w:pPr>
      <w:r>
        <w:rPr>
          <w:rFonts w:ascii="黑体" w:eastAsia="黑体" w:hAnsi="黑体" w:cs="黑体" w:hint="eastAsia"/>
          <w:sz w:val="32"/>
          <w:szCs w:val="32"/>
        </w:rPr>
        <w:t>第三部分　延津县人民政府办公室</w:t>
      </w:r>
      <w:r>
        <w:rPr>
          <w:rFonts w:ascii="黑体" w:eastAsia="黑体" w:hAnsi="黑体" w:cs="黑体"/>
          <w:sz w:val="32"/>
          <w:szCs w:val="32"/>
        </w:rPr>
        <w:t>2016</w:t>
      </w:r>
      <w:r>
        <w:rPr>
          <w:rFonts w:ascii="黑体" w:eastAsia="黑体" w:hAnsi="黑体" w:cs="黑体" w:hint="eastAsia"/>
          <w:sz w:val="32"/>
          <w:szCs w:val="32"/>
        </w:rPr>
        <w:t>年度部门决算情况说明</w:t>
      </w:r>
    </w:p>
    <w:p w:rsidR="00267827" w:rsidRDefault="00267827">
      <w:pPr>
        <w:jc w:val="left"/>
        <w:rPr>
          <w:rFonts w:ascii="黑体" w:eastAsia="黑体" w:hAnsi="黑体" w:cs="黑体"/>
          <w:sz w:val="32"/>
          <w:szCs w:val="32"/>
        </w:rPr>
        <w:sectPr w:rsidR="00267827">
          <w:footerReference w:type="default" r:id="rId7"/>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267827" w:rsidRDefault="00267827" w:rsidP="00FF34F4">
      <w:pPr>
        <w:jc w:val="center"/>
        <w:outlineLvl w:val="0"/>
        <w:rPr>
          <w:rFonts w:ascii="隶书" w:eastAsia="隶书" w:hAnsi="隶书" w:cs="隶书"/>
          <w:sz w:val="48"/>
          <w:szCs w:val="48"/>
        </w:rPr>
      </w:pPr>
      <w:r>
        <w:rPr>
          <w:rFonts w:ascii="隶书" w:eastAsia="隶书" w:hAnsi="隶书" w:cs="隶书" w:hint="eastAsia"/>
          <w:sz w:val="48"/>
          <w:szCs w:val="48"/>
        </w:rPr>
        <w:lastRenderedPageBreak/>
        <w:t>第一部分</w:t>
      </w:r>
    </w:p>
    <w:p w:rsidR="00267827" w:rsidRDefault="00267827" w:rsidP="00FF34F4">
      <w:pPr>
        <w:jc w:val="center"/>
        <w:outlineLvl w:val="0"/>
        <w:rPr>
          <w:rFonts w:ascii="隶书" w:eastAsia="隶书" w:hAnsi="隶书" w:cs="隶书"/>
          <w:sz w:val="48"/>
          <w:szCs w:val="48"/>
        </w:rPr>
      </w:pPr>
      <w:r>
        <w:rPr>
          <w:rFonts w:ascii="隶书" w:eastAsia="隶书" w:hAnsi="隶书" w:cs="隶书" w:hint="eastAsia"/>
          <w:sz w:val="48"/>
          <w:szCs w:val="48"/>
        </w:rPr>
        <w:t xml:space="preserve">　</w:t>
      </w:r>
    </w:p>
    <w:p w:rsidR="00267827" w:rsidRDefault="00267827" w:rsidP="00FF34F4">
      <w:pPr>
        <w:jc w:val="center"/>
        <w:outlineLvl w:val="0"/>
        <w:rPr>
          <w:rFonts w:ascii="隶书" w:eastAsia="隶书" w:hAnsi="隶书" w:cs="隶书"/>
          <w:sz w:val="48"/>
          <w:szCs w:val="48"/>
        </w:rPr>
      </w:pPr>
      <w:r>
        <w:rPr>
          <w:rFonts w:ascii="隶书" w:eastAsia="隶书" w:hAnsi="隶书" w:cs="隶书" w:hint="eastAsia"/>
          <w:sz w:val="48"/>
          <w:szCs w:val="48"/>
        </w:rPr>
        <w:t>延津县人民政府办公室概况</w:t>
      </w:r>
    </w:p>
    <w:p w:rsidR="00267827" w:rsidRPr="00F0586F" w:rsidRDefault="00267827" w:rsidP="00FF34F4">
      <w:pPr>
        <w:jc w:val="center"/>
        <w:outlineLvl w:val="0"/>
        <w:rPr>
          <w:rFonts w:ascii="隶书" w:eastAsia="隶书" w:hAnsi="隶书" w:cs="隶书"/>
          <w:sz w:val="48"/>
          <w:szCs w:val="48"/>
        </w:rPr>
      </w:pPr>
    </w:p>
    <w:p w:rsidR="00267827" w:rsidRPr="00C125E3" w:rsidRDefault="00267827" w:rsidP="00C125E3">
      <w:pPr>
        <w:ind w:left="640"/>
        <w:rPr>
          <w:rFonts w:ascii="微软雅黑" w:eastAsia="微软雅黑" w:hAnsi="微软雅黑" w:cs="微软雅黑"/>
          <w:color w:val="333333"/>
          <w:sz w:val="24"/>
          <w:shd w:val="clear" w:color="auto" w:fill="FFFFFF"/>
        </w:rPr>
      </w:pPr>
      <w:r>
        <w:rPr>
          <w:rFonts w:ascii="黑体" w:eastAsia="黑体" w:hAnsi="黑体" w:cs="黑体" w:hint="eastAsia"/>
          <w:sz w:val="32"/>
          <w:szCs w:val="32"/>
        </w:rPr>
        <w:t>一、</w:t>
      </w:r>
      <w:r w:rsidRPr="00C125E3">
        <w:rPr>
          <w:rFonts w:ascii="黑体" w:eastAsia="黑体" w:hAnsi="黑体" w:cs="黑体" w:hint="eastAsia"/>
          <w:sz w:val="32"/>
          <w:szCs w:val="32"/>
        </w:rPr>
        <w:t>主要职责</w:t>
      </w:r>
      <w:r w:rsidRPr="00C125E3">
        <w:rPr>
          <w:rFonts w:ascii="微软雅黑" w:eastAsia="微软雅黑" w:hAnsi="微软雅黑" w:cs="微软雅黑"/>
          <w:color w:val="333333"/>
          <w:sz w:val="24"/>
          <w:shd w:val="clear" w:color="auto" w:fill="FFFFFF"/>
        </w:rPr>
        <w:t xml:space="preserve"> </w:t>
      </w:r>
    </w:p>
    <w:p w:rsidR="00267827" w:rsidRDefault="00267827" w:rsidP="0068767E">
      <w:pPr>
        <w:pStyle w:val="a6"/>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1</w:t>
      </w:r>
      <w:r>
        <w:rPr>
          <w:rFonts w:ascii="仿宋_GB2312" w:eastAsia="仿宋_GB2312" w:hint="eastAsia"/>
          <w:color w:val="333333"/>
          <w:sz w:val="32"/>
          <w:szCs w:val="32"/>
        </w:rPr>
        <w:t>、负责县政府会议的准备、组织工作，协助县政府领导同志组织实施会议决定的事项。</w:t>
      </w:r>
    </w:p>
    <w:p w:rsidR="00267827" w:rsidRDefault="00267827" w:rsidP="0068767E">
      <w:pPr>
        <w:pStyle w:val="a6"/>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2</w:t>
      </w:r>
      <w:r>
        <w:rPr>
          <w:rFonts w:ascii="仿宋_GB2312" w:eastAsia="仿宋_GB2312" w:hint="eastAsia"/>
          <w:color w:val="333333"/>
          <w:sz w:val="32"/>
          <w:szCs w:val="32"/>
        </w:rPr>
        <w:t>、协助县政府领导同志组织起草和审核以县政府、县政府办公室名义印发的公文。</w:t>
      </w:r>
    </w:p>
    <w:p w:rsidR="00267827" w:rsidRDefault="00267827" w:rsidP="0068767E">
      <w:pPr>
        <w:pStyle w:val="a6"/>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3</w:t>
      </w:r>
      <w:r>
        <w:rPr>
          <w:rFonts w:ascii="仿宋_GB2312" w:eastAsia="仿宋_GB2312" w:hint="eastAsia"/>
          <w:color w:val="333333"/>
          <w:sz w:val="32"/>
          <w:szCs w:val="32"/>
        </w:rPr>
        <w:t>、研究审核各部门和各乡镇人民政府向县政府请示、报告的事项，提出审核意见报县政府领导审批。</w:t>
      </w:r>
    </w:p>
    <w:p w:rsidR="00267827" w:rsidRDefault="00267827" w:rsidP="0068767E">
      <w:pPr>
        <w:pStyle w:val="a6"/>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4</w:t>
      </w:r>
      <w:r>
        <w:rPr>
          <w:rFonts w:ascii="仿宋_GB2312" w:eastAsia="仿宋_GB2312" w:hint="eastAsia"/>
          <w:color w:val="333333"/>
          <w:sz w:val="32"/>
          <w:szCs w:val="32"/>
        </w:rPr>
        <w:t>、协助县政府领导同志组织处理需县政府直接处理的有关重要问题、突发事件和重大事故以及县外工作的有关事宜。按照分级负责、归口管理的原则，处理人民来信来访中提出的重要建议和反映的问题。</w:t>
      </w:r>
    </w:p>
    <w:p w:rsidR="00267827" w:rsidRDefault="00267827" w:rsidP="0068767E">
      <w:pPr>
        <w:pStyle w:val="a6"/>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5</w:t>
      </w:r>
      <w:r>
        <w:rPr>
          <w:rFonts w:ascii="仿宋_GB2312" w:eastAsia="仿宋_GB2312" w:hint="eastAsia"/>
          <w:color w:val="333333"/>
          <w:sz w:val="32"/>
          <w:szCs w:val="32"/>
        </w:rPr>
        <w:t>、督促检查县政府各部门、各乡镇人民政府对国务院、省政府、市政府、县政府公文、会议决定事项及领导批示的招待落实情况，并及时反馈结果。</w:t>
      </w:r>
    </w:p>
    <w:p w:rsidR="00267827" w:rsidRDefault="00267827" w:rsidP="0068767E">
      <w:pPr>
        <w:pStyle w:val="a6"/>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6</w:t>
      </w:r>
      <w:r>
        <w:rPr>
          <w:rFonts w:ascii="仿宋_GB2312" w:eastAsia="仿宋_GB2312" w:hint="eastAsia"/>
          <w:color w:val="333333"/>
          <w:sz w:val="32"/>
          <w:szCs w:val="32"/>
        </w:rPr>
        <w:t>、负责办理县政府工作范围内的人大、政协的建议和提案工作。</w:t>
      </w:r>
    </w:p>
    <w:p w:rsidR="00267827" w:rsidRDefault="00267827" w:rsidP="0068767E">
      <w:pPr>
        <w:pStyle w:val="a6"/>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7</w:t>
      </w:r>
      <w:r>
        <w:rPr>
          <w:rFonts w:ascii="仿宋_GB2312" w:eastAsia="仿宋_GB2312" w:hint="eastAsia"/>
          <w:color w:val="333333"/>
          <w:sz w:val="32"/>
          <w:szCs w:val="32"/>
        </w:rPr>
        <w:t>、负责市政府下达目标的分解、监督落实和定期向市政府报告进展情况，负责承办县政府年度目标的制定、量化、分解、落实工作和全市年度目标管理责任制奖惩工作。</w:t>
      </w:r>
    </w:p>
    <w:p w:rsidR="00267827" w:rsidRDefault="00267827" w:rsidP="0068767E">
      <w:pPr>
        <w:pStyle w:val="a6"/>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lastRenderedPageBreak/>
        <w:t>8</w:t>
      </w:r>
      <w:r>
        <w:rPr>
          <w:rFonts w:ascii="仿宋_GB2312" w:eastAsia="仿宋_GB2312" w:hint="eastAsia"/>
          <w:color w:val="333333"/>
          <w:sz w:val="32"/>
          <w:szCs w:val="32"/>
        </w:rPr>
        <w:t>、围绕县政府的中心工作和县政府领导同志的指示，组织专题调查研究，及时反映情况，提出建议。</w:t>
      </w:r>
    </w:p>
    <w:p w:rsidR="00267827" w:rsidRDefault="00267827" w:rsidP="0068767E">
      <w:pPr>
        <w:pStyle w:val="a6"/>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9</w:t>
      </w:r>
      <w:r>
        <w:rPr>
          <w:rFonts w:ascii="仿宋_GB2312" w:eastAsia="仿宋_GB2312" w:hint="eastAsia"/>
          <w:color w:val="333333"/>
          <w:sz w:val="32"/>
          <w:szCs w:val="32"/>
        </w:rPr>
        <w:t>、负责县政务信息的采编和分析；负责全县政府系统信息网络的规划、指导工作。</w:t>
      </w:r>
    </w:p>
    <w:p w:rsidR="00267827" w:rsidRDefault="00267827" w:rsidP="0068767E">
      <w:pPr>
        <w:pStyle w:val="a6"/>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10</w:t>
      </w:r>
      <w:r>
        <w:rPr>
          <w:rFonts w:ascii="仿宋_GB2312" w:eastAsia="仿宋_GB2312" w:hint="eastAsia"/>
          <w:color w:val="333333"/>
          <w:sz w:val="32"/>
          <w:szCs w:val="32"/>
        </w:rPr>
        <w:t>、负责县政府信息网络和管理和多媒体制作，承担县政府信息公开，指导、协调和监督全县政府信息公开工作。</w:t>
      </w:r>
    </w:p>
    <w:p w:rsidR="00267827" w:rsidRDefault="00267827" w:rsidP="0068767E">
      <w:pPr>
        <w:pStyle w:val="a6"/>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11</w:t>
      </w:r>
      <w:r>
        <w:rPr>
          <w:rFonts w:ascii="仿宋_GB2312" w:eastAsia="仿宋_GB2312" w:hint="eastAsia"/>
          <w:color w:val="333333"/>
          <w:sz w:val="32"/>
          <w:szCs w:val="32"/>
        </w:rPr>
        <w:t>、负责县政府及办公室公文收发、运转、印制工作，指导全县政府系统的文秘工作。</w:t>
      </w:r>
    </w:p>
    <w:p w:rsidR="00267827" w:rsidRDefault="00267827" w:rsidP="0068767E">
      <w:pPr>
        <w:pStyle w:val="a6"/>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12</w:t>
      </w:r>
      <w:r>
        <w:rPr>
          <w:rFonts w:ascii="仿宋_GB2312" w:eastAsia="仿宋_GB2312" w:hint="eastAsia"/>
          <w:color w:val="333333"/>
          <w:sz w:val="32"/>
          <w:szCs w:val="32"/>
        </w:rPr>
        <w:t>、负责县政府值班工作，及时向县政府领导报告重要情况。</w:t>
      </w:r>
    </w:p>
    <w:p w:rsidR="00267827" w:rsidRDefault="00267827" w:rsidP="0068767E">
      <w:pPr>
        <w:pStyle w:val="a6"/>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13</w:t>
      </w:r>
      <w:r>
        <w:rPr>
          <w:rFonts w:ascii="仿宋_GB2312" w:eastAsia="仿宋_GB2312" w:hint="eastAsia"/>
          <w:color w:val="333333"/>
          <w:sz w:val="32"/>
          <w:szCs w:val="32"/>
        </w:rPr>
        <w:t>、负责办公室机关人事、党务、行政事务、职工的管理、后勤服务及机关工作人员的教育、培训和廉政建设工作。</w:t>
      </w:r>
    </w:p>
    <w:p w:rsidR="00267827" w:rsidRDefault="00267827" w:rsidP="0068767E">
      <w:pPr>
        <w:pStyle w:val="a6"/>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14</w:t>
      </w:r>
      <w:r>
        <w:rPr>
          <w:rFonts w:ascii="仿宋_GB2312" w:eastAsia="仿宋_GB2312" w:hint="eastAsia"/>
          <w:color w:val="333333"/>
          <w:sz w:val="32"/>
          <w:szCs w:val="32"/>
        </w:rPr>
        <w:t>、负责县政府法制工作。</w:t>
      </w:r>
    </w:p>
    <w:p w:rsidR="00267827" w:rsidRDefault="00267827" w:rsidP="0068767E">
      <w:pPr>
        <w:pStyle w:val="a6"/>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15</w:t>
      </w:r>
      <w:r>
        <w:rPr>
          <w:rFonts w:ascii="仿宋_GB2312" w:eastAsia="仿宋_GB2312" w:hint="eastAsia"/>
          <w:color w:val="333333"/>
          <w:sz w:val="32"/>
          <w:szCs w:val="32"/>
        </w:rPr>
        <w:t>、负责人民群众来信来访。</w:t>
      </w:r>
    </w:p>
    <w:p w:rsidR="00267827" w:rsidRDefault="00267827" w:rsidP="0068767E">
      <w:pPr>
        <w:pStyle w:val="a6"/>
        <w:spacing w:before="0" w:beforeAutospacing="0" w:after="0" w:afterAutospacing="0" w:line="600" w:lineRule="exact"/>
        <w:ind w:left="74" w:right="74" w:firstLineChars="200" w:firstLine="640"/>
        <w:rPr>
          <w:rFonts w:ascii="仿宋_GB2312" w:eastAsia="仿宋_GB2312"/>
          <w:color w:val="333333"/>
          <w:sz w:val="32"/>
          <w:szCs w:val="32"/>
        </w:rPr>
      </w:pPr>
      <w:r>
        <w:rPr>
          <w:rFonts w:ascii="仿宋_GB2312" w:eastAsia="仿宋_GB2312"/>
          <w:color w:val="333333"/>
          <w:sz w:val="32"/>
          <w:szCs w:val="32"/>
        </w:rPr>
        <w:t>16</w:t>
      </w:r>
      <w:r>
        <w:rPr>
          <w:rFonts w:ascii="仿宋_GB2312" w:eastAsia="仿宋_GB2312" w:hint="eastAsia"/>
          <w:color w:val="333333"/>
          <w:sz w:val="32"/>
          <w:szCs w:val="32"/>
        </w:rPr>
        <w:t>、办理县政府领导交办的其他事项。</w:t>
      </w:r>
    </w:p>
    <w:p w:rsidR="00267827" w:rsidRPr="00FF34F4" w:rsidRDefault="00267827" w:rsidP="0068767E">
      <w:pPr>
        <w:spacing w:line="360" w:lineRule="auto"/>
        <w:ind w:firstLineChars="200" w:firstLine="640"/>
        <w:rPr>
          <w:rFonts w:ascii="黑体" w:eastAsia="黑体" w:hAnsi="黑体" w:cs="黑体"/>
          <w:sz w:val="32"/>
          <w:szCs w:val="32"/>
        </w:rPr>
      </w:pPr>
      <w:r w:rsidRPr="00FF34F4">
        <w:rPr>
          <w:rFonts w:ascii="黑体" w:eastAsia="黑体" w:hAnsi="黑体" w:cs="微软雅黑" w:hint="eastAsia"/>
          <w:color w:val="333333"/>
          <w:sz w:val="32"/>
          <w:szCs w:val="32"/>
          <w:shd w:val="clear" w:color="auto" w:fill="FFFFFF"/>
        </w:rPr>
        <w:t>二、</w:t>
      </w:r>
      <w:r w:rsidRPr="00FF34F4">
        <w:rPr>
          <w:rFonts w:ascii="黑体" w:eastAsia="黑体" w:hAnsi="黑体" w:cs="黑体" w:hint="eastAsia"/>
          <w:sz w:val="32"/>
          <w:szCs w:val="32"/>
        </w:rPr>
        <w:t>机构设置</w:t>
      </w:r>
    </w:p>
    <w:p w:rsidR="00267827" w:rsidRDefault="00267827" w:rsidP="00C125E3">
      <w:pPr>
        <w:spacing w:line="560" w:lineRule="exact"/>
        <w:rPr>
          <w:rFonts w:ascii="黑体" w:eastAsia="黑体" w:hAnsi="黑体" w:cs="黑体"/>
          <w:sz w:val="32"/>
          <w:szCs w:val="32"/>
        </w:rPr>
      </w:pPr>
      <w:r>
        <w:rPr>
          <w:rFonts w:ascii="仿宋_GB2312" w:eastAsia="仿宋_GB2312"/>
          <w:sz w:val="32"/>
          <w:szCs w:val="32"/>
        </w:rPr>
        <w:t xml:space="preserve">    </w:t>
      </w:r>
      <w:r>
        <w:rPr>
          <w:rFonts w:ascii="仿宋_GB2312" w:eastAsia="仿宋_GB2312" w:hint="eastAsia"/>
          <w:color w:val="333333"/>
          <w:sz w:val="32"/>
          <w:szCs w:val="32"/>
        </w:rPr>
        <w:t>根据上述职责，县政府办公室内设</w:t>
      </w:r>
      <w:r>
        <w:rPr>
          <w:rFonts w:ascii="仿宋_GB2312" w:eastAsia="仿宋_GB2312"/>
          <w:color w:val="333333"/>
          <w:sz w:val="32"/>
          <w:szCs w:val="32"/>
        </w:rPr>
        <w:t>8</w:t>
      </w:r>
      <w:r>
        <w:rPr>
          <w:rFonts w:ascii="仿宋_GB2312" w:eastAsia="仿宋_GB2312" w:hint="eastAsia"/>
          <w:color w:val="333333"/>
          <w:sz w:val="32"/>
          <w:szCs w:val="32"/>
        </w:rPr>
        <w:t>个职能科（室）。包括综合科、秘书科、信息科、县政府目标管理办公室、政务公开科、调研室、机要科、行政科。</w:t>
      </w:r>
    </w:p>
    <w:p w:rsidR="00267827" w:rsidRDefault="00267827">
      <w:pPr>
        <w:jc w:val="left"/>
        <w:rPr>
          <w:rFonts w:ascii="黑体" w:eastAsia="黑体" w:hAnsi="黑体" w:cs="黑体"/>
          <w:sz w:val="32"/>
          <w:szCs w:val="32"/>
        </w:rPr>
      </w:pPr>
    </w:p>
    <w:p w:rsidR="00267827" w:rsidRDefault="00267827">
      <w:pPr>
        <w:jc w:val="left"/>
        <w:rPr>
          <w:rFonts w:ascii="黑体" w:eastAsia="黑体" w:hAnsi="黑体" w:cs="黑体"/>
          <w:sz w:val="32"/>
          <w:szCs w:val="32"/>
        </w:rPr>
      </w:pPr>
    </w:p>
    <w:p w:rsidR="00267827" w:rsidRDefault="00267827">
      <w:pPr>
        <w:widowControl/>
        <w:jc w:val="left"/>
        <w:rPr>
          <w:rFonts w:ascii="隶书" w:eastAsia="隶书" w:hAnsi="隶书" w:cs="隶书"/>
          <w:sz w:val="48"/>
          <w:szCs w:val="48"/>
        </w:rPr>
      </w:pPr>
      <w:r>
        <w:rPr>
          <w:rFonts w:ascii="隶书" w:eastAsia="隶书" w:hAnsi="隶书" w:cs="隶书"/>
          <w:sz w:val="48"/>
          <w:szCs w:val="48"/>
        </w:rPr>
        <w:lastRenderedPageBreak/>
        <w:br w:type="page"/>
      </w:r>
    </w:p>
    <w:p w:rsidR="00267827" w:rsidRDefault="00267827">
      <w:pPr>
        <w:jc w:val="center"/>
        <w:outlineLvl w:val="0"/>
        <w:rPr>
          <w:rFonts w:ascii="隶书" w:eastAsia="隶书" w:hAnsi="隶书" w:cs="隶书"/>
          <w:sz w:val="48"/>
          <w:szCs w:val="48"/>
        </w:rPr>
      </w:pPr>
      <w:r>
        <w:rPr>
          <w:rFonts w:ascii="隶书" w:eastAsia="隶书" w:hAnsi="隶书" w:cs="隶书" w:hint="eastAsia"/>
          <w:sz w:val="48"/>
          <w:szCs w:val="48"/>
        </w:rPr>
        <w:lastRenderedPageBreak/>
        <w:t>第二部分</w:t>
      </w:r>
    </w:p>
    <w:p w:rsidR="00267827" w:rsidRDefault="00267827">
      <w:pPr>
        <w:jc w:val="center"/>
        <w:outlineLvl w:val="0"/>
        <w:rPr>
          <w:rFonts w:ascii="隶书" w:eastAsia="隶书" w:hAnsi="隶书" w:cs="隶书"/>
          <w:sz w:val="48"/>
          <w:szCs w:val="48"/>
        </w:rPr>
      </w:pPr>
    </w:p>
    <w:tbl>
      <w:tblPr>
        <w:tblW w:w="10350" w:type="dxa"/>
        <w:tblInd w:w="-1040" w:type="dxa"/>
        <w:tblLayout w:type="fixed"/>
        <w:tblCellMar>
          <w:top w:w="15" w:type="dxa"/>
          <w:left w:w="15" w:type="dxa"/>
          <w:bottom w:w="15" w:type="dxa"/>
          <w:right w:w="15" w:type="dxa"/>
        </w:tblCellMar>
        <w:tblLook w:val="00A0"/>
      </w:tblPr>
      <w:tblGrid>
        <w:gridCol w:w="10350"/>
      </w:tblGrid>
      <w:tr w:rsidR="00267827" w:rsidRPr="002162C7">
        <w:trPr>
          <w:trHeight w:val="375"/>
        </w:trPr>
        <w:tc>
          <w:tcPr>
            <w:tcW w:w="10350" w:type="dxa"/>
            <w:vAlign w:val="center"/>
          </w:tcPr>
          <w:p w:rsidR="00267827" w:rsidRDefault="00267827" w:rsidP="004E02D2">
            <w:pPr>
              <w:widowControl/>
              <w:jc w:val="center"/>
              <w:textAlignment w:val="center"/>
              <w:rPr>
                <w:rFonts w:ascii="隶书" w:eastAsia="隶书" w:hAnsi="隶书" w:cs="隶书"/>
                <w:sz w:val="48"/>
                <w:szCs w:val="48"/>
              </w:rPr>
            </w:pPr>
            <w:r w:rsidRPr="002162C7">
              <w:br w:type="page"/>
            </w:r>
            <w:r>
              <w:rPr>
                <w:rFonts w:ascii="隶书" w:eastAsia="隶书" w:hAnsi="隶书" w:cs="隶书" w:hint="eastAsia"/>
                <w:sz w:val="48"/>
                <w:szCs w:val="48"/>
              </w:rPr>
              <w:t>延津县人民政府办公室</w:t>
            </w:r>
            <w:r>
              <w:rPr>
                <w:rFonts w:ascii="隶书" w:eastAsia="隶书" w:hAnsi="隶书" w:cs="隶书"/>
                <w:sz w:val="48"/>
                <w:szCs w:val="48"/>
              </w:rPr>
              <w:t>2016</w:t>
            </w:r>
            <w:r>
              <w:rPr>
                <w:rFonts w:ascii="隶书" w:eastAsia="隶书" w:hAnsi="隶书" w:cs="隶书" w:hint="eastAsia"/>
                <w:sz w:val="48"/>
                <w:szCs w:val="48"/>
              </w:rPr>
              <w:t>年度部门决算</w:t>
            </w:r>
          </w:p>
          <w:p w:rsidR="00267827" w:rsidRDefault="00267827" w:rsidP="000B0698">
            <w:pPr>
              <w:widowControl/>
              <w:jc w:val="center"/>
              <w:textAlignment w:val="center"/>
              <w:rPr>
                <w:rFonts w:ascii="黑体" w:eastAsia="黑体" w:hAnsi="宋体" w:cs="黑体"/>
                <w:color w:val="000000"/>
                <w:kern w:val="0"/>
                <w:sz w:val="28"/>
                <w:szCs w:val="28"/>
              </w:rPr>
            </w:pPr>
          </w:p>
          <w:p w:rsidR="00267827" w:rsidRDefault="00267827" w:rsidP="000B0698">
            <w:pPr>
              <w:widowControl/>
              <w:jc w:val="center"/>
              <w:textAlignment w:val="center"/>
              <w:rPr>
                <w:rFonts w:ascii="黑体" w:eastAsia="黑体" w:hAnsi="宋体" w:cs="黑体"/>
                <w:color w:val="000000"/>
                <w:sz w:val="28"/>
                <w:szCs w:val="28"/>
              </w:rPr>
            </w:pPr>
          </w:p>
        </w:tc>
      </w:tr>
    </w:tbl>
    <w:p w:rsidR="00267827" w:rsidRDefault="00267827">
      <w:r>
        <w:br w:type="page"/>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267827" w:rsidRPr="002162C7">
        <w:trPr>
          <w:trHeight w:val="375"/>
        </w:trPr>
        <w:tc>
          <w:tcPr>
            <w:tcW w:w="10350" w:type="dxa"/>
            <w:gridSpan w:val="10"/>
            <w:vAlign w:val="center"/>
          </w:tcPr>
          <w:p w:rsidR="00267827" w:rsidRPr="002162C7" w:rsidRDefault="00267827" w:rsidP="000B0698">
            <w:pPr>
              <w:widowControl/>
              <w:jc w:val="center"/>
              <w:textAlignment w:val="center"/>
            </w:pPr>
            <w:r>
              <w:rPr>
                <w:rFonts w:ascii="黑体" w:eastAsia="黑体" w:hAnsi="宋体" w:cs="黑体" w:hint="eastAsia"/>
                <w:color w:val="000000"/>
                <w:kern w:val="0"/>
                <w:sz w:val="28"/>
                <w:szCs w:val="28"/>
              </w:rPr>
              <w:lastRenderedPageBreak/>
              <w:t>收入支出决算总表</w:t>
            </w:r>
          </w:p>
        </w:tc>
      </w:tr>
      <w:tr w:rsidR="00267827" w:rsidRPr="002162C7">
        <w:trPr>
          <w:trHeight w:val="315"/>
        </w:trPr>
        <w:tc>
          <w:tcPr>
            <w:tcW w:w="3282" w:type="dxa"/>
            <w:gridSpan w:val="3"/>
            <w:vAlign w:val="center"/>
          </w:tcPr>
          <w:p w:rsidR="00267827" w:rsidRDefault="00267827">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267827" w:rsidRDefault="00267827">
            <w:pPr>
              <w:rPr>
                <w:rFonts w:ascii="宋体" w:cs="宋体"/>
                <w:color w:val="000000"/>
                <w:sz w:val="16"/>
                <w:szCs w:val="16"/>
              </w:rPr>
            </w:pPr>
          </w:p>
        </w:tc>
        <w:tc>
          <w:tcPr>
            <w:tcW w:w="1316" w:type="dxa"/>
            <w:vAlign w:val="center"/>
          </w:tcPr>
          <w:p w:rsidR="00267827" w:rsidRDefault="00267827">
            <w:pPr>
              <w:rPr>
                <w:rFonts w:ascii="宋体" w:cs="宋体"/>
                <w:color w:val="000000"/>
                <w:sz w:val="16"/>
                <w:szCs w:val="16"/>
              </w:rPr>
            </w:pPr>
          </w:p>
        </w:tc>
        <w:tc>
          <w:tcPr>
            <w:tcW w:w="3144" w:type="dxa"/>
            <w:gridSpan w:val="3"/>
            <w:vAlign w:val="center"/>
          </w:tcPr>
          <w:p w:rsidR="00267827" w:rsidRDefault="00267827">
            <w:pPr>
              <w:rPr>
                <w:rFonts w:ascii="宋体" w:cs="宋体"/>
                <w:color w:val="000000"/>
                <w:sz w:val="16"/>
                <w:szCs w:val="16"/>
              </w:rPr>
            </w:pPr>
          </w:p>
        </w:tc>
        <w:tc>
          <w:tcPr>
            <w:tcW w:w="527" w:type="dxa"/>
            <w:vAlign w:val="center"/>
          </w:tcPr>
          <w:p w:rsidR="00267827" w:rsidRDefault="00267827">
            <w:pPr>
              <w:rPr>
                <w:rFonts w:ascii="宋体" w:cs="宋体"/>
                <w:color w:val="000000"/>
                <w:sz w:val="16"/>
                <w:szCs w:val="16"/>
              </w:rPr>
            </w:pPr>
          </w:p>
        </w:tc>
        <w:tc>
          <w:tcPr>
            <w:tcW w:w="1609" w:type="dxa"/>
            <w:vAlign w:val="center"/>
          </w:tcPr>
          <w:p w:rsidR="00267827" w:rsidRDefault="00267827">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267827" w:rsidRPr="002162C7">
        <w:trPr>
          <w:trHeight w:val="315"/>
        </w:trPr>
        <w:tc>
          <w:tcPr>
            <w:tcW w:w="3282" w:type="dxa"/>
            <w:gridSpan w:val="3"/>
            <w:vAlign w:val="center"/>
          </w:tcPr>
          <w:p w:rsidR="00267827" w:rsidRDefault="00267827">
            <w:pPr>
              <w:rPr>
                <w:rFonts w:ascii="宋体" w:cs="宋体"/>
                <w:color w:val="000000"/>
                <w:sz w:val="16"/>
                <w:szCs w:val="16"/>
              </w:rPr>
            </w:pPr>
          </w:p>
        </w:tc>
        <w:tc>
          <w:tcPr>
            <w:tcW w:w="472" w:type="dxa"/>
            <w:vAlign w:val="center"/>
          </w:tcPr>
          <w:p w:rsidR="00267827" w:rsidRDefault="00267827">
            <w:pPr>
              <w:rPr>
                <w:rFonts w:ascii="宋体" w:cs="宋体"/>
                <w:color w:val="000000"/>
                <w:sz w:val="16"/>
                <w:szCs w:val="16"/>
              </w:rPr>
            </w:pPr>
          </w:p>
        </w:tc>
        <w:tc>
          <w:tcPr>
            <w:tcW w:w="1316" w:type="dxa"/>
            <w:vAlign w:val="center"/>
          </w:tcPr>
          <w:p w:rsidR="00267827" w:rsidRDefault="00267827">
            <w:pPr>
              <w:rPr>
                <w:rFonts w:ascii="宋体" w:cs="宋体"/>
                <w:color w:val="000000"/>
                <w:sz w:val="16"/>
                <w:szCs w:val="16"/>
              </w:rPr>
            </w:pPr>
          </w:p>
        </w:tc>
        <w:tc>
          <w:tcPr>
            <w:tcW w:w="3144" w:type="dxa"/>
            <w:gridSpan w:val="3"/>
            <w:vAlign w:val="center"/>
          </w:tcPr>
          <w:p w:rsidR="00267827" w:rsidRDefault="00267827">
            <w:pPr>
              <w:rPr>
                <w:rFonts w:ascii="宋体" w:cs="宋体"/>
                <w:color w:val="000000"/>
                <w:sz w:val="16"/>
                <w:szCs w:val="16"/>
              </w:rPr>
            </w:pPr>
          </w:p>
        </w:tc>
        <w:tc>
          <w:tcPr>
            <w:tcW w:w="527" w:type="dxa"/>
            <w:vAlign w:val="center"/>
          </w:tcPr>
          <w:p w:rsidR="00267827" w:rsidRDefault="00267827">
            <w:pPr>
              <w:rPr>
                <w:rFonts w:ascii="宋体" w:cs="宋体"/>
                <w:color w:val="000000"/>
                <w:sz w:val="16"/>
                <w:szCs w:val="16"/>
              </w:rPr>
            </w:pPr>
          </w:p>
        </w:tc>
        <w:tc>
          <w:tcPr>
            <w:tcW w:w="1609" w:type="dxa"/>
            <w:vAlign w:val="center"/>
          </w:tcPr>
          <w:p w:rsidR="00267827" w:rsidRDefault="00267827">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67827" w:rsidRPr="002162C7" w:rsidTr="004E02D2">
        <w:trPr>
          <w:trHeight w:hRule="exact" w:val="34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r>
              <w:rPr>
                <w:rFonts w:ascii="宋体" w:hAnsi="宋体" w:cs="宋体"/>
                <w:color w:val="000000"/>
                <w:sz w:val="16"/>
                <w:szCs w:val="16"/>
              </w:rPr>
              <w:t>775.18</w:t>
            </w: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rsidP="001A402A">
            <w:pPr>
              <w:jc w:val="center"/>
              <w:rPr>
                <w:rFonts w:ascii="宋体" w:cs="宋体"/>
                <w:color w:val="000000"/>
                <w:sz w:val="16"/>
                <w:szCs w:val="16"/>
              </w:rPr>
            </w:pPr>
            <w:r>
              <w:rPr>
                <w:rFonts w:ascii="宋体" w:hAnsi="宋体" w:cs="宋体"/>
                <w:color w:val="000000"/>
                <w:sz w:val="16"/>
                <w:szCs w:val="16"/>
              </w:rPr>
              <w:t>879.30</w:t>
            </w: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right"/>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right"/>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rsidP="001A402A">
            <w:pPr>
              <w:jc w:val="center"/>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r>
              <w:rPr>
                <w:rFonts w:ascii="宋体" w:hAnsi="宋体" w:cs="宋体"/>
                <w:b/>
                <w:color w:val="000000"/>
                <w:sz w:val="16"/>
                <w:szCs w:val="16"/>
              </w:rPr>
              <w:t>775.18</w:t>
            </w: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b/>
                <w:color w:val="000000"/>
                <w:sz w:val="16"/>
                <w:szCs w:val="16"/>
              </w:rPr>
            </w:pPr>
            <w:r>
              <w:rPr>
                <w:rFonts w:ascii="宋体" w:hAnsi="宋体" w:cs="宋体"/>
                <w:b/>
                <w:color w:val="000000"/>
                <w:sz w:val="16"/>
                <w:szCs w:val="16"/>
              </w:rPr>
              <w:t>879.30</w:t>
            </w: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r>
              <w:rPr>
                <w:rFonts w:ascii="宋体" w:hAnsi="宋体" w:cs="宋体"/>
                <w:color w:val="000000"/>
                <w:sz w:val="16"/>
                <w:szCs w:val="16"/>
              </w:rPr>
              <w:t>280.97</w:t>
            </w: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r>
              <w:rPr>
                <w:rFonts w:ascii="宋体" w:hAnsi="宋体" w:cs="宋体"/>
                <w:color w:val="000000"/>
                <w:sz w:val="16"/>
                <w:szCs w:val="16"/>
              </w:rPr>
              <w:t>176.85</w:t>
            </w:r>
          </w:p>
        </w:tc>
      </w:tr>
      <w:tr w:rsidR="00267827" w:rsidRPr="002162C7" w:rsidTr="004E02D2">
        <w:trPr>
          <w:trHeight w:hRule="exact" w:val="340"/>
        </w:trPr>
        <w:tc>
          <w:tcPr>
            <w:tcW w:w="199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67827" w:rsidRDefault="00267827">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rsidTr="004E02D2">
        <w:trPr>
          <w:trHeight w:hRule="exact" w:val="340"/>
        </w:trPr>
        <w:tc>
          <w:tcPr>
            <w:tcW w:w="1995" w:type="dxa"/>
            <w:tcBorders>
              <w:top w:val="single" w:sz="4" w:space="0" w:color="000000"/>
              <w:left w:val="single" w:sz="12" w:space="0" w:color="000000"/>
              <w:bottom w:val="single" w:sz="12"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267827" w:rsidRDefault="00267827">
            <w:pPr>
              <w:jc w:val="center"/>
              <w:rPr>
                <w:rFonts w:ascii="宋体" w:cs="宋体"/>
                <w:b/>
                <w:color w:val="000000"/>
                <w:sz w:val="16"/>
                <w:szCs w:val="16"/>
              </w:rPr>
            </w:pPr>
            <w:r>
              <w:rPr>
                <w:rFonts w:ascii="宋体" w:hAnsi="宋体" w:cs="宋体"/>
                <w:b/>
                <w:color w:val="000000"/>
                <w:sz w:val="16"/>
                <w:szCs w:val="16"/>
              </w:rPr>
              <w:t>1056.16</w:t>
            </w:r>
          </w:p>
        </w:tc>
        <w:tc>
          <w:tcPr>
            <w:tcW w:w="2325" w:type="dxa"/>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267827" w:rsidRDefault="00267827">
            <w:pPr>
              <w:jc w:val="center"/>
              <w:rPr>
                <w:rFonts w:ascii="宋体" w:cs="宋体"/>
                <w:b/>
                <w:color w:val="000000"/>
                <w:sz w:val="16"/>
                <w:szCs w:val="16"/>
              </w:rPr>
            </w:pPr>
            <w:r>
              <w:rPr>
                <w:rFonts w:ascii="宋体" w:hAnsi="宋体" w:cs="宋体"/>
                <w:b/>
                <w:color w:val="000000"/>
                <w:sz w:val="16"/>
                <w:szCs w:val="16"/>
              </w:rPr>
              <w:t>1056.16</w:t>
            </w:r>
          </w:p>
        </w:tc>
      </w:tr>
      <w:tr w:rsidR="00267827" w:rsidRPr="002162C7">
        <w:trPr>
          <w:trHeight w:val="555"/>
        </w:trPr>
        <w:tc>
          <w:tcPr>
            <w:tcW w:w="10350" w:type="dxa"/>
            <w:gridSpan w:val="10"/>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267827" w:rsidRDefault="00267827">
      <w:pPr>
        <w:spacing w:line="360" w:lineRule="auto"/>
        <w:rPr>
          <w:rFonts w:ascii="隶书" w:eastAsia="隶书" w:hAnsi="隶书" w:cs="隶书"/>
          <w:sz w:val="52"/>
          <w:szCs w:val="52"/>
        </w:rPr>
        <w:sectPr w:rsidR="00267827">
          <w:footerReference w:type="default" r:id="rId8"/>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267827" w:rsidRPr="002162C7">
        <w:trPr>
          <w:trHeight w:val="375"/>
        </w:trPr>
        <w:tc>
          <w:tcPr>
            <w:tcW w:w="10337" w:type="dxa"/>
            <w:gridSpan w:val="16"/>
            <w:vAlign w:val="center"/>
          </w:tcPr>
          <w:p w:rsidR="00267827" w:rsidRDefault="00267827">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267827" w:rsidRPr="002162C7">
        <w:trPr>
          <w:trHeight w:val="285"/>
        </w:trPr>
        <w:tc>
          <w:tcPr>
            <w:tcW w:w="1637" w:type="dxa"/>
            <w:gridSpan w:val="2"/>
            <w:vAlign w:val="center"/>
          </w:tcPr>
          <w:p w:rsidR="00267827" w:rsidRDefault="00267827">
            <w:pPr>
              <w:rPr>
                <w:rFonts w:ascii="宋体" w:cs="宋体"/>
                <w:color w:val="000000"/>
                <w:sz w:val="16"/>
                <w:szCs w:val="16"/>
              </w:rPr>
            </w:pPr>
          </w:p>
        </w:tc>
        <w:tc>
          <w:tcPr>
            <w:tcW w:w="1036" w:type="dxa"/>
            <w:vAlign w:val="center"/>
          </w:tcPr>
          <w:p w:rsidR="00267827" w:rsidRDefault="00267827">
            <w:pPr>
              <w:rPr>
                <w:rFonts w:ascii="宋体" w:cs="宋体"/>
                <w:color w:val="000000"/>
                <w:sz w:val="16"/>
                <w:szCs w:val="16"/>
              </w:rPr>
            </w:pPr>
          </w:p>
        </w:tc>
        <w:tc>
          <w:tcPr>
            <w:tcW w:w="1904" w:type="dxa"/>
            <w:gridSpan w:val="2"/>
            <w:vAlign w:val="center"/>
          </w:tcPr>
          <w:p w:rsidR="00267827" w:rsidRDefault="00267827">
            <w:pPr>
              <w:rPr>
                <w:rFonts w:ascii="宋体" w:cs="宋体"/>
                <w:color w:val="000000"/>
                <w:sz w:val="16"/>
                <w:szCs w:val="16"/>
              </w:rPr>
            </w:pPr>
          </w:p>
        </w:tc>
        <w:tc>
          <w:tcPr>
            <w:tcW w:w="960" w:type="dxa"/>
            <w:gridSpan w:val="2"/>
            <w:vAlign w:val="center"/>
          </w:tcPr>
          <w:p w:rsidR="00267827" w:rsidRDefault="00267827">
            <w:pPr>
              <w:rPr>
                <w:rFonts w:ascii="宋体" w:cs="宋体"/>
                <w:color w:val="000000"/>
                <w:sz w:val="16"/>
                <w:szCs w:val="16"/>
              </w:rPr>
            </w:pPr>
          </w:p>
        </w:tc>
        <w:tc>
          <w:tcPr>
            <w:tcW w:w="960" w:type="dxa"/>
            <w:gridSpan w:val="2"/>
            <w:vAlign w:val="center"/>
          </w:tcPr>
          <w:p w:rsidR="00267827" w:rsidRDefault="00267827">
            <w:pPr>
              <w:rPr>
                <w:rFonts w:ascii="宋体" w:cs="宋体"/>
                <w:color w:val="000000"/>
                <w:sz w:val="16"/>
                <w:szCs w:val="16"/>
              </w:rPr>
            </w:pPr>
          </w:p>
        </w:tc>
        <w:tc>
          <w:tcPr>
            <w:tcW w:w="960" w:type="dxa"/>
            <w:gridSpan w:val="2"/>
            <w:vAlign w:val="center"/>
          </w:tcPr>
          <w:p w:rsidR="00267827" w:rsidRDefault="00267827">
            <w:pPr>
              <w:rPr>
                <w:rFonts w:ascii="宋体" w:cs="宋体"/>
                <w:color w:val="000000"/>
                <w:sz w:val="16"/>
                <w:szCs w:val="16"/>
              </w:rPr>
            </w:pPr>
          </w:p>
        </w:tc>
        <w:tc>
          <w:tcPr>
            <w:tcW w:w="960" w:type="dxa"/>
            <w:gridSpan w:val="2"/>
            <w:vAlign w:val="center"/>
          </w:tcPr>
          <w:p w:rsidR="00267827" w:rsidRDefault="00267827">
            <w:pPr>
              <w:rPr>
                <w:rFonts w:ascii="宋体" w:cs="宋体"/>
                <w:color w:val="000000"/>
                <w:sz w:val="16"/>
                <w:szCs w:val="16"/>
              </w:rPr>
            </w:pPr>
          </w:p>
        </w:tc>
        <w:tc>
          <w:tcPr>
            <w:tcW w:w="960" w:type="dxa"/>
            <w:gridSpan w:val="2"/>
            <w:vAlign w:val="center"/>
          </w:tcPr>
          <w:p w:rsidR="00267827" w:rsidRDefault="00267827">
            <w:pPr>
              <w:rPr>
                <w:rFonts w:ascii="宋体" w:cs="宋体"/>
                <w:color w:val="000000"/>
                <w:sz w:val="16"/>
                <w:szCs w:val="16"/>
              </w:rPr>
            </w:pPr>
          </w:p>
        </w:tc>
        <w:tc>
          <w:tcPr>
            <w:tcW w:w="960" w:type="dxa"/>
            <w:vAlign w:val="center"/>
          </w:tcPr>
          <w:p w:rsidR="00267827" w:rsidRDefault="00267827">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267827" w:rsidRPr="002162C7">
        <w:trPr>
          <w:trHeight w:val="270"/>
        </w:trPr>
        <w:tc>
          <w:tcPr>
            <w:tcW w:w="1637" w:type="dxa"/>
            <w:gridSpan w:val="2"/>
            <w:vAlign w:val="center"/>
          </w:tcPr>
          <w:p w:rsidR="00267827" w:rsidRDefault="00267827">
            <w:pPr>
              <w:rPr>
                <w:rFonts w:ascii="宋体" w:cs="宋体"/>
                <w:color w:val="000000"/>
                <w:sz w:val="16"/>
                <w:szCs w:val="16"/>
              </w:rPr>
            </w:pPr>
          </w:p>
        </w:tc>
        <w:tc>
          <w:tcPr>
            <w:tcW w:w="1036" w:type="dxa"/>
            <w:vAlign w:val="center"/>
          </w:tcPr>
          <w:p w:rsidR="00267827" w:rsidRDefault="00267827">
            <w:pPr>
              <w:rPr>
                <w:rFonts w:ascii="宋体" w:cs="宋体"/>
                <w:color w:val="000000"/>
                <w:sz w:val="16"/>
                <w:szCs w:val="16"/>
              </w:rPr>
            </w:pPr>
          </w:p>
        </w:tc>
        <w:tc>
          <w:tcPr>
            <w:tcW w:w="1904" w:type="dxa"/>
            <w:gridSpan w:val="2"/>
            <w:vAlign w:val="center"/>
          </w:tcPr>
          <w:p w:rsidR="00267827" w:rsidRDefault="00267827">
            <w:pPr>
              <w:rPr>
                <w:rFonts w:ascii="宋体" w:cs="宋体"/>
                <w:color w:val="000000"/>
                <w:sz w:val="16"/>
                <w:szCs w:val="16"/>
              </w:rPr>
            </w:pPr>
          </w:p>
        </w:tc>
        <w:tc>
          <w:tcPr>
            <w:tcW w:w="960" w:type="dxa"/>
            <w:gridSpan w:val="2"/>
            <w:vAlign w:val="center"/>
          </w:tcPr>
          <w:p w:rsidR="00267827" w:rsidRDefault="00267827">
            <w:pPr>
              <w:rPr>
                <w:rFonts w:ascii="宋体" w:cs="宋体"/>
                <w:color w:val="000000"/>
                <w:sz w:val="16"/>
                <w:szCs w:val="16"/>
              </w:rPr>
            </w:pPr>
          </w:p>
        </w:tc>
        <w:tc>
          <w:tcPr>
            <w:tcW w:w="960" w:type="dxa"/>
            <w:gridSpan w:val="2"/>
            <w:vAlign w:val="center"/>
          </w:tcPr>
          <w:p w:rsidR="00267827" w:rsidRDefault="00267827">
            <w:pPr>
              <w:rPr>
                <w:rFonts w:ascii="宋体" w:cs="宋体"/>
                <w:color w:val="000000"/>
                <w:sz w:val="16"/>
                <w:szCs w:val="16"/>
              </w:rPr>
            </w:pPr>
          </w:p>
        </w:tc>
        <w:tc>
          <w:tcPr>
            <w:tcW w:w="960" w:type="dxa"/>
            <w:gridSpan w:val="2"/>
            <w:vAlign w:val="center"/>
          </w:tcPr>
          <w:p w:rsidR="00267827" w:rsidRDefault="00267827">
            <w:pPr>
              <w:rPr>
                <w:rFonts w:ascii="宋体" w:cs="宋体"/>
                <w:color w:val="000000"/>
                <w:sz w:val="16"/>
                <w:szCs w:val="16"/>
              </w:rPr>
            </w:pPr>
          </w:p>
        </w:tc>
        <w:tc>
          <w:tcPr>
            <w:tcW w:w="960" w:type="dxa"/>
            <w:gridSpan w:val="2"/>
            <w:vAlign w:val="center"/>
          </w:tcPr>
          <w:p w:rsidR="00267827" w:rsidRDefault="00267827">
            <w:pPr>
              <w:rPr>
                <w:rFonts w:ascii="宋体" w:cs="宋体"/>
                <w:color w:val="000000"/>
                <w:sz w:val="16"/>
                <w:szCs w:val="16"/>
              </w:rPr>
            </w:pPr>
          </w:p>
        </w:tc>
        <w:tc>
          <w:tcPr>
            <w:tcW w:w="960" w:type="dxa"/>
            <w:gridSpan w:val="2"/>
            <w:vAlign w:val="center"/>
          </w:tcPr>
          <w:p w:rsidR="00267827" w:rsidRDefault="00267827">
            <w:pPr>
              <w:rPr>
                <w:rFonts w:ascii="宋体" w:cs="宋体"/>
                <w:color w:val="000000"/>
                <w:sz w:val="16"/>
                <w:szCs w:val="16"/>
              </w:rPr>
            </w:pPr>
          </w:p>
        </w:tc>
        <w:tc>
          <w:tcPr>
            <w:tcW w:w="960" w:type="dxa"/>
            <w:vAlign w:val="center"/>
          </w:tcPr>
          <w:p w:rsidR="00267827" w:rsidRDefault="00267827">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67827" w:rsidRPr="002162C7">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267827" w:rsidRPr="002162C7">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b/>
                <w:color w:val="000000"/>
                <w:sz w:val="16"/>
                <w:szCs w:val="16"/>
              </w:rPr>
            </w:pPr>
          </w:p>
        </w:tc>
      </w:tr>
      <w:tr w:rsidR="00267827" w:rsidRPr="002162C7">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267827" w:rsidRPr="002162C7">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r>
              <w:rPr>
                <w:rFonts w:ascii="宋体" w:hAnsi="宋体" w:cs="宋体"/>
                <w:b/>
                <w:color w:val="000000"/>
                <w:sz w:val="16"/>
                <w:szCs w:val="16"/>
              </w:rPr>
              <w:t>775.18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r>
              <w:rPr>
                <w:rFonts w:ascii="宋体" w:hAnsi="宋体" w:cs="宋体"/>
                <w:b/>
                <w:color w:val="000000"/>
                <w:sz w:val="16"/>
                <w:szCs w:val="16"/>
              </w:rPr>
              <w:t>775.18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b/>
                <w:color w:val="000000"/>
                <w:sz w:val="16"/>
                <w:szCs w:val="16"/>
              </w:rPr>
            </w:pPr>
          </w:p>
        </w:tc>
      </w:tr>
      <w:tr w:rsidR="00267827" w:rsidRPr="002162C7">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67827" w:rsidRDefault="00267827" w:rsidP="00C4069D">
            <w:pPr>
              <w:widowControl/>
              <w:jc w:val="left"/>
              <w:textAlignment w:val="center"/>
              <w:rPr>
                <w:rFonts w:ascii="宋体" w:cs="宋体"/>
                <w:b/>
                <w:color w:val="000000"/>
                <w:sz w:val="16"/>
                <w:szCs w:val="16"/>
              </w:rPr>
            </w:pPr>
            <w:r>
              <w:rPr>
                <w:rFonts w:ascii="宋体" w:hAnsi="宋体" w:cs="宋体"/>
                <w:b/>
                <w:color w:val="000000"/>
                <w:kern w:val="0"/>
                <w:sz w:val="16"/>
                <w:szCs w:val="16"/>
              </w:rPr>
              <w:t>201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b/>
                <w:color w:val="000000"/>
                <w:sz w:val="16"/>
                <w:szCs w:val="16"/>
              </w:rPr>
            </w:pPr>
            <w:r>
              <w:rPr>
                <w:rFonts w:ascii="宋体" w:hAnsi="宋体" w:cs="宋体" w:hint="eastAsia"/>
                <w:b/>
                <w:color w:val="00000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r>
              <w:rPr>
                <w:rFonts w:ascii="宋体" w:hAnsi="宋体" w:cs="宋体"/>
                <w:b/>
                <w:color w:val="000000"/>
                <w:sz w:val="16"/>
                <w:szCs w:val="16"/>
              </w:rPr>
              <w:t>775.18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r>
              <w:rPr>
                <w:rFonts w:ascii="宋体" w:hAnsi="宋体" w:cs="宋体"/>
                <w:b/>
                <w:color w:val="000000"/>
                <w:sz w:val="16"/>
                <w:szCs w:val="16"/>
              </w:rPr>
              <w:t>775.18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b/>
                <w:color w:val="000000"/>
                <w:sz w:val="16"/>
                <w:szCs w:val="16"/>
              </w:rPr>
            </w:pPr>
          </w:p>
        </w:tc>
      </w:tr>
      <w:tr w:rsidR="00267827" w:rsidRPr="002162C7">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20103</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sz w:val="16"/>
                <w:szCs w:val="16"/>
              </w:rPr>
              <w:t>政府办公厅（室）及相关机构事务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r>
              <w:rPr>
                <w:rFonts w:ascii="宋体" w:hAnsi="宋体" w:cs="宋体"/>
                <w:color w:val="000000"/>
                <w:sz w:val="16"/>
                <w:szCs w:val="16"/>
              </w:rPr>
              <w:t>775.18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r>
              <w:rPr>
                <w:rFonts w:ascii="宋体" w:hAnsi="宋体" w:cs="宋体"/>
                <w:color w:val="000000"/>
                <w:sz w:val="16"/>
                <w:szCs w:val="16"/>
              </w:rPr>
              <w:t>775.18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2010301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行政运行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r>
              <w:rPr>
                <w:rFonts w:ascii="宋体" w:hAnsi="宋体" w:cs="宋体"/>
                <w:color w:val="000000"/>
                <w:sz w:val="16"/>
                <w:szCs w:val="16"/>
              </w:rPr>
              <w:t>775.18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r>
              <w:rPr>
                <w:rFonts w:ascii="宋体" w:hAnsi="宋体" w:cs="宋体"/>
                <w:color w:val="000000"/>
                <w:sz w:val="16"/>
                <w:szCs w:val="16"/>
              </w:rPr>
              <w:t>775.18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jc w:val="right"/>
              <w:rPr>
                <w:rFonts w:ascii="宋体" w:cs="宋体"/>
                <w:color w:val="000000"/>
                <w:sz w:val="16"/>
                <w:szCs w:val="16"/>
              </w:rPr>
            </w:pPr>
          </w:p>
        </w:tc>
      </w:tr>
      <w:tr w:rsidR="00267827" w:rsidRPr="002162C7">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jc w:val="right"/>
              <w:rPr>
                <w:rFonts w:ascii="宋体" w:cs="宋体"/>
                <w:color w:val="000000"/>
                <w:sz w:val="16"/>
                <w:szCs w:val="16"/>
              </w:rPr>
            </w:pPr>
          </w:p>
        </w:tc>
      </w:tr>
      <w:tr w:rsidR="00267827" w:rsidRPr="002162C7">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jc w:val="right"/>
              <w:rPr>
                <w:rFonts w:ascii="宋体" w:cs="宋体"/>
                <w:color w:val="000000"/>
                <w:sz w:val="16"/>
                <w:szCs w:val="16"/>
              </w:rPr>
            </w:pPr>
          </w:p>
        </w:tc>
      </w:tr>
      <w:tr w:rsidR="00267827" w:rsidRPr="002162C7">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jc w:val="right"/>
              <w:rPr>
                <w:rFonts w:ascii="宋体" w:cs="宋体"/>
                <w:color w:val="000000"/>
                <w:sz w:val="16"/>
                <w:szCs w:val="16"/>
              </w:rPr>
            </w:pPr>
          </w:p>
        </w:tc>
      </w:tr>
      <w:tr w:rsidR="00267827" w:rsidRPr="002162C7">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jc w:val="right"/>
              <w:rPr>
                <w:rFonts w:ascii="宋体" w:cs="宋体"/>
                <w:color w:val="000000"/>
                <w:sz w:val="16"/>
                <w:szCs w:val="16"/>
              </w:rPr>
            </w:pPr>
          </w:p>
        </w:tc>
      </w:tr>
      <w:tr w:rsidR="00267827" w:rsidRPr="002162C7">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jc w:val="right"/>
              <w:rPr>
                <w:rFonts w:ascii="宋体" w:cs="宋体"/>
                <w:color w:val="000000"/>
                <w:sz w:val="16"/>
                <w:szCs w:val="16"/>
              </w:rPr>
            </w:pPr>
          </w:p>
        </w:tc>
      </w:tr>
      <w:tr w:rsidR="00267827" w:rsidRPr="002162C7">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267827" w:rsidRDefault="00267827">
            <w:pPr>
              <w:jc w:val="right"/>
              <w:rPr>
                <w:rFonts w:ascii="宋体" w:cs="宋体"/>
                <w:color w:val="000000"/>
                <w:sz w:val="16"/>
                <w:szCs w:val="16"/>
              </w:rPr>
            </w:pPr>
          </w:p>
        </w:tc>
      </w:tr>
      <w:tr w:rsidR="00267827" w:rsidRPr="002162C7">
        <w:trPr>
          <w:trHeight w:val="285"/>
        </w:trPr>
        <w:tc>
          <w:tcPr>
            <w:tcW w:w="10337" w:type="dxa"/>
            <w:gridSpan w:val="16"/>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267827" w:rsidRDefault="00267827">
      <w:pPr>
        <w:spacing w:line="360" w:lineRule="auto"/>
        <w:jc w:val="center"/>
        <w:rPr>
          <w:rFonts w:ascii="隶书" w:eastAsia="隶书" w:hAnsi="隶书" w:cs="隶书"/>
          <w:sz w:val="52"/>
          <w:szCs w:val="52"/>
        </w:rPr>
        <w:sectPr w:rsidR="00267827">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735"/>
        <w:gridCol w:w="747"/>
        <w:gridCol w:w="1638"/>
        <w:gridCol w:w="1042"/>
        <w:gridCol w:w="163"/>
        <w:gridCol w:w="836"/>
        <w:gridCol w:w="369"/>
        <w:gridCol w:w="630"/>
        <w:gridCol w:w="575"/>
        <w:gridCol w:w="424"/>
        <w:gridCol w:w="781"/>
        <w:gridCol w:w="218"/>
        <w:gridCol w:w="987"/>
        <w:gridCol w:w="1205"/>
      </w:tblGrid>
      <w:tr w:rsidR="00267827" w:rsidRPr="002162C7">
        <w:trPr>
          <w:trHeight w:val="375"/>
        </w:trPr>
        <w:tc>
          <w:tcPr>
            <w:tcW w:w="10350" w:type="dxa"/>
            <w:gridSpan w:val="14"/>
            <w:vAlign w:val="center"/>
          </w:tcPr>
          <w:p w:rsidR="00267827" w:rsidRDefault="00267827">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267827" w:rsidRPr="002162C7">
        <w:trPr>
          <w:trHeight w:val="315"/>
        </w:trPr>
        <w:tc>
          <w:tcPr>
            <w:tcW w:w="1482" w:type="dxa"/>
            <w:gridSpan w:val="2"/>
            <w:vAlign w:val="center"/>
          </w:tcPr>
          <w:p w:rsidR="00267827" w:rsidRDefault="00267827">
            <w:pPr>
              <w:rPr>
                <w:rFonts w:ascii="宋体" w:cs="宋体"/>
                <w:color w:val="000000"/>
                <w:sz w:val="16"/>
                <w:szCs w:val="16"/>
              </w:rPr>
            </w:pPr>
          </w:p>
        </w:tc>
        <w:tc>
          <w:tcPr>
            <w:tcW w:w="1638" w:type="dxa"/>
            <w:vAlign w:val="center"/>
          </w:tcPr>
          <w:p w:rsidR="00267827" w:rsidRDefault="00267827">
            <w:pPr>
              <w:rPr>
                <w:rFonts w:ascii="宋体" w:cs="宋体"/>
                <w:color w:val="000000"/>
                <w:sz w:val="16"/>
                <w:szCs w:val="16"/>
              </w:rPr>
            </w:pPr>
          </w:p>
        </w:tc>
        <w:tc>
          <w:tcPr>
            <w:tcW w:w="1042" w:type="dxa"/>
            <w:vAlign w:val="center"/>
          </w:tcPr>
          <w:p w:rsidR="00267827" w:rsidRDefault="00267827">
            <w:pPr>
              <w:rPr>
                <w:rFonts w:ascii="宋体" w:cs="宋体"/>
                <w:color w:val="000000"/>
                <w:sz w:val="16"/>
                <w:szCs w:val="16"/>
              </w:rPr>
            </w:pPr>
          </w:p>
        </w:tc>
        <w:tc>
          <w:tcPr>
            <w:tcW w:w="999" w:type="dxa"/>
            <w:gridSpan w:val="2"/>
            <w:vAlign w:val="center"/>
          </w:tcPr>
          <w:p w:rsidR="00267827" w:rsidRDefault="00267827">
            <w:pPr>
              <w:rPr>
                <w:rFonts w:ascii="宋体" w:cs="宋体"/>
                <w:color w:val="000000"/>
                <w:sz w:val="16"/>
                <w:szCs w:val="16"/>
              </w:rPr>
            </w:pPr>
          </w:p>
        </w:tc>
        <w:tc>
          <w:tcPr>
            <w:tcW w:w="999" w:type="dxa"/>
            <w:gridSpan w:val="2"/>
            <w:vAlign w:val="center"/>
          </w:tcPr>
          <w:p w:rsidR="00267827" w:rsidRDefault="00267827">
            <w:pPr>
              <w:rPr>
                <w:rFonts w:ascii="宋体" w:cs="宋体"/>
                <w:color w:val="000000"/>
                <w:sz w:val="16"/>
                <w:szCs w:val="16"/>
              </w:rPr>
            </w:pPr>
          </w:p>
        </w:tc>
        <w:tc>
          <w:tcPr>
            <w:tcW w:w="999" w:type="dxa"/>
            <w:gridSpan w:val="2"/>
            <w:vAlign w:val="center"/>
          </w:tcPr>
          <w:p w:rsidR="00267827" w:rsidRDefault="00267827">
            <w:pPr>
              <w:rPr>
                <w:rFonts w:ascii="宋体" w:cs="宋体"/>
                <w:color w:val="000000"/>
                <w:sz w:val="16"/>
                <w:szCs w:val="16"/>
              </w:rPr>
            </w:pPr>
          </w:p>
        </w:tc>
        <w:tc>
          <w:tcPr>
            <w:tcW w:w="999" w:type="dxa"/>
            <w:gridSpan w:val="2"/>
            <w:vAlign w:val="center"/>
          </w:tcPr>
          <w:p w:rsidR="00267827" w:rsidRDefault="00267827">
            <w:pPr>
              <w:rPr>
                <w:rFonts w:ascii="宋体" w:cs="宋体"/>
                <w:color w:val="000000"/>
                <w:sz w:val="16"/>
                <w:szCs w:val="16"/>
              </w:rPr>
            </w:pPr>
          </w:p>
        </w:tc>
        <w:tc>
          <w:tcPr>
            <w:tcW w:w="2192" w:type="dxa"/>
            <w:gridSpan w:val="2"/>
            <w:vAlign w:val="center"/>
          </w:tcPr>
          <w:p w:rsidR="00267827" w:rsidRDefault="00267827">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267827" w:rsidRPr="002162C7">
        <w:trPr>
          <w:trHeight w:val="315"/>
        </w:trPr>
        <w:tc>
          <w:tcPr>
            <w:tcW w:w="1482" w:type="dxa"/>
            <w:gridSpan w:val="2"/>
            <w:vAlign w:val="center"/>
          </w:tcPr>
          <w:p w:rsidR="00267827" w:rsidRDefault="00267827">
            <w:pPr>
              <w:rPr>
                <w:rFonts w:ascii="宋体" w:cs="宋体"/>
                <w:color w:val="000000"/>
                <w:sz w:val="16"/>
                <w:szCs w:val="16"/>
              </w:rPr>
            </w:pPr>
          </w:p>
        </w:tc>
        <w:tc>
          <w:tcPr>
            <w:tcW w:w="1638" w:type="dxa"/>
            <w:vAlign w:val="center"/>
          </w:tcPr>
          <w:p w:rsidR="00267827" w:rsidRDefault="00267827">
            <w:pPr>
              <w:rPr>
                <w:rFonts w:ascii="宋体" w:cs="宋体"/>
                <w:color w:val="000000"/>
                <w:sz w:val="16"/>
                <w:szCs w:val="16"/>
              </w:rPr>
            </w:pPr>
          </w:p>
        </w:tc>
        <w:tc>
          <w:tcPr>
            <w:tcW w:w="1042" w:type="dxa"/>
            <w:vAlign w:val="center"/>
          </w:tcPr>
          <w:p w:rsidR="00267827" w:rsidRDefault="00267827">
            <w:pPr>
              <w:rPr>
                <w:rFonts w:ascii="宋体" w:cs="宋体"/>
                <w:color w:val="000000"/>
                <w:sz w:val="16"/>
                <w:szCs w:val="16"/>
              </w:rPr>
            </w:pPr>
          </w:p>
        </w:tc>
        <w:tc>
          <w:tcPr>
            <w:tcW w:w="999" w:type="dxa"/>
            <w:gridSpan w:val="2"/>
            <w:vAlign w:val="center"/>
          </w:tcPr>
          <w:p w:rsidR="00267827" w:rsidRDefault="00267827">
            <w:pPr>
              <w:rPr>
                <w:rFonts w:ascii="宋体" w:cs="宋体"/>
                <w:color w:val="000000"/>
                <w:sz w:val="16"/>
                <w:szCs w:val="16"/>
              </w:rPr>
            </w:pPr>
          </w:p>
        </w:tc>
        <w:tc>
          <w:tcPr>
            <w:tcW w:w="999" w:type="dxa"/>
            <w:gridSpan w:val="2"/>
            <w:vAlign w:val="center"/>
          </w:tcPr>
          <w:p w:rsidR="00267827" w:rsidRDefault="00267827">
            <w:pPr>
              <w:rPr>
                <w:rFonts w:ascii="宋体" w:cs="宋体"/>
                <w:color w:val="000000"/>
                <w:sz w:val="16"/>
                <w:szCs w:val="16"/>
              </w:rPr>
            </w:pPr>
          </w:p>
        </w:tc>
        <w:tc>
          <w:tcPr>
            <w:tcW w:w="999" w:type="dxa"/>
            <w:gridSpan w:val="2"/>
            <w:vAlign w:val="center"/>
          </w:tcPr>
          <w:p w:rsidR="00267827" w:rsidRDefault="00267827">
            <w:pPr>
              <w:rPr>
                <w:rFonts w:ascii="宋体" w:cs="宋体"/>
                <w:color w:val="000000"/>
                <w:sz w:val="16"/>
                <w:szCs w:val="16"/>
              </w:rPr>
            </w:pPr>
          </w:p>
        </w:tc>
        <w:tc>
          <w:tcPr>
            <w:tcW w:w="999" w:type="dxa"/>
            <w:gridSpan w:val="2"/>
            <w:vAlign w:val="center"/>
          </w:tcPr>
          <w:p w:rsidR="00267827" w:rsidRDefault="00267827">
            <w:pPr>
              <w:rPr>
                <w:rFonts w:ascii="宋体" w:cs="宋体"/>
                <w:color w:val="000000"/>
                <w:sz w:val="16"/>
                <w:szCs w:val="16"/>
              </w:rPr>
            </w:pPr>
          </w:p>
        </w:tc>
        <w:tc>
          <w:tcPr>
            <w:tcW w:w="2192" w:type="dxa"/>
            <w:gridSpan w:val="2"/>
            <w:vAlign w:val="center"/>
          </w:tcPr>
          <w:p w:rsidR="00267827" w:rsidRDefault="00267827">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67827" w:rsidRPr="002162C7">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267827" w:rsidRPr="002162C7">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b/>
                <w:color w:val="000000"/>
                <w:sz w:val="16"/>
                <w:szCs w:val="16"/>
              </w:rPr>
            </w:pPr>
          </w:p>
        </w:tc>
      </w:tr>
      <w:tr w:rsidR="00267827" w:rsidRPr="002162C7">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267827" w:rsidRPr="002162C7">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sz w:val="16"/>
                <w:szCs w:val="16"/>
              </w:rPr>
              <w:t>879.30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sz w:val="16"/>
                <w:szCs w:val="16"/>
              </w:rPr>
              <w:t>599.06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sz w:val="16"/>
                <w:szCs w:val="16"/>
              </w:rPr>
              <w:t>280.24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b/>
                <w:color w:val="000000"/>
                <w:sz w:val="16"/>
                <w:szCs w:val="16"/>
              </w:rPr>
            </w:pPr>
          </w:p>
        </w:tc>
      </w:tr>
      <w:tr w:rsidR="00267827" w:rsidRPr="002162C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b/>
                <w:color w:val="000000"/>
                <w:sz w:val="16"/>
                <w:szCs w:val="16"/>
              </w:rPr>
            </w:pPr>
            <w:r>
              <w:rPr>
                <w:rFonts w:ascii="宋体" w:hAnsi="宋体" w:cs="宋体"/>
                <w:b/>
                <w:color w:val="000000"/>
                <w:kern w:val="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sz w:val="16"/>
                <w:szCs w:val="16"/>
              </w:rPr>
              <w:t>879.30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sz w:val="16"/>
                <w:szCs w:val="16"/>
              </w:rPr>
              <w:t>599.06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sz w:val="16"/>
                <w:szCs w:val="16"/>
              </w:rPr>
              <w:t>280.24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b/>
                <w:color w:val="000000"/>
                <w:sz w:val="16"/>
                <w:szCs w:val="16"/>
              </w:rPr>
            </w:pPr>
          </w:p>
        </w:tc>
      </w:tr>
      <w:tr w:rsidR="00267827" w:rsidRPr="002162C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sz w:val="16"/>
                <w:szCs w:val="16"/>
              </w:rPr>
              <w:t>20103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hint="eastAsia"/>
                <w:color w:val="000000"/>
                <w:sz w:val="16"/>
                <w:szCs w:val="16"/>
              </w:rPr>
              <w:t>政府办公厅（室）及相关机构事务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879.30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599.06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280.24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sz w:val="16"/>
                <w:szCs w:val="16"/>
              </w:rPr>
              <w:t>2010301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hint="eastAsia"/>
                <w:color w:val="00000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599.06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599.06</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rsidP="002E370A">
            <w:pPr>
              <w:widowControl/>
              <w:jc w:val="center"/>
              <w:textAlignment w:val="center"/>
              <w:rPr>
                <w:rFonts w:ascii="宋体" w:cs="宋体"/>
                <w:color w:val="000000"/>
                <w:sz w:val="16"/>
                <w:szCs w:val="16"/>
              </w:rPr>
            </w:pPr>
            <w:r>
              <w:rPr>
                <w:rFonts w:ascii="宋体" w:cs="宋体"/>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sz w:val="16"/>
                <w:szCs w:val="16"/>
              </w:rPr>
              <w:t>2010302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hint="eastAsia"/>
                <w:color w:val="000000"/>
                <w:sz w:val="16"/>
                <w:szCs w:val="16"/>
              </w:rPr>
              <w:t>一般行政管理事务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280.24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280.24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kern w:val="0"/>
                <w:sz w:val="16"/>
                <w:szCs w:val="16"/>
              </w:rPr>
            </w:pPr>
          </w:p>
        </w:tc>
      </w:tr>
      <w:tr w:rsidR="00267827" w:rsidRPr="002162C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kern w:val="0"/>
                <w:sz w:val="16"/>
                <w:szCs w:val="16"/>
              </w:rPr>
            </w:pPr>
          </w:p>
        </w:tc>
      </w:tr>
      <w:tr w:rsidR="00267827" w:rsidRPr="002162C7">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kern w:val="0"/>
                <w:sz w:val="16"/>
                <w:szCs w:val="16"/>
              </w:rPr>
            </w:pPr>
          </w:p>
        </w:tc>
      </w:tr>
      <w:tr w:rsidR="00267827" w:rsidRPr="002162C7">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trPr>
          <w:trHeight w:val="360"/>
        </w:trPr>
        <w:tc>
          <w:tcPr>
            <w:tcW w:w="10350" w:type="dxa"/>
            <w:gridSpan w:val="14"/>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267827" w:rsidRDefault="00267827">
      <w:pPr>
        <w:spacing w:line="360" w:lineRule="auto"/>
        <w:jc w:val="center"/>
        <w:rPr>
          <w:rFonts w:ascii="隶书" w:eastAsia="隶书" w:hAnsi="隶书" w:cs="隶书"/>
          <w:sz w:val="52"/>
          <w:szCs w:val="52"/>
        </w:rPr>
        <w:sectPr w:rsidR="00267827">
          <w:pgSz w:w="11906" w:h="16838"/>
          <w:pgMar w:top="2098" w:right="1474" w:bottom="1984" w:left="1587" w:header="850" w:footer="992" w:gutter="0"/>
          <w:pgNumType w:fmt="numberInDash"/>
          <w:cols w:space="0"/>
          <w:docGrid w:type="lines" w:linePitch="318"/>
        </w:sectPr>
      </w:pPr>
    </w:p>
    <w:tbl>
      <w:tblPr>
        <w:tblW w:w="10440" w:type="dxa"/>
        <w:tblInd w:w="-902" w:type="dxa"/>
        <w:tblLayout w:type="fixed"/>
        <w:tblCellMar>
          <w:top w:w="15" w:type="dxa"/>
          <w:left w:w="15" w:type="dxa"/>
          <w:bottom w:w="15" w:type="dxa"/>
          <w:right w:w="15" w:type="dxa"/>
        </w:tblCellMar>
        <w:tblLook w:val="00A0"/>
      </w:tblPr>
      <w:tblGrid>
        <w:gridCol w:w="15"/>
        <w:gridCol w:w="1201"/>
        <w:gridCol w:w="675"/>
        <w:gridCol w:w="269"/>
        <w:gridCol w:w="144"/>
        <w:gridCol w:w="261"/>
        <w:gridCol w:w="54"/>
        <w:gridCol w:w="1072"/>
        <w:gridCol w:w="344"/>
        <w:gridCol w:w="1432"/>
        <w:gridCol w:w="316"/>
        <w:gridCol w:w="157"/>
        <w:gridCol w:w="76"/>
        <w:gridCol w:w="104"/>
        <w:gridCol w:w="420"/>
        <w:gridCol w:w="242"/>
        <w:gridCol w:w="809"/>
        <w:gridCol w:w="190"/>
        <w:gridCol w:w="59"/>
        <w:gridCol w:w="349"/>
        <w:gridCol w:w="951"/>
        <w:gridCol w:w="1300"/>
      </w:tblGrid>
      <w:tr w:rsidR="00267827" w:rsidRPr="002162C7" w:rsidTr="000B0698">
        <w:trPr>
          <w:gridBefore w:val="1"/>
          <w:wBefore w:w="15" w:type="dxa"/>
          <w:trHeight w:val="169"/>
        </w:trPr>
        <w:tc>
          <w:tcPr>
            <w:tcW w:w="10425" w:type="dxa"/>
            <w:gridSpan w:val="21"/>
            <w:vAlign w:val="bottom"/>
          </w:tcPr>
          <w:p w:rsidR="00267827" w:rsidRDefault="00267827">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267827" w:rsidRPr="002162C7" w:rsidTr="000B0698">
        <w:trPr>
          <w:gridBefore w:val="1"/>
          <w:wBefore w:w="15" w:type="dxa"/>
          <w:trHeight w:val="107"/>
        </w:trPr>
        <w:tc>
          <w:tcPr>
            <w:tcW w:w="2289" w:type="dxa"/>
            <w:gridSpan w:val="4"/>
            <w:vAlign w:val="center"/>
          </w:tcPr>
          <w:p w:rsidR="00267827" w:rsidRDefault="00267827">
            <w:pPr>
              <w:rPr>
                <w:rFonts w:ascii="宋体" w:cs="宋体"/>
                <w:color w:val="000000"/>
                <w:sz w:val="16"/>
                <w:szCs w:val="16"/>
              </w:rPr>
            </w:pPr>
          </w:p>
        </w:tc>
        <w:tc>
          <w:tcPr>
            <w:tcW w:w="315" w:type="dxa"/>
            <w:gridSpan w:val="2"/>
            <w:vAlign w:val="center"/>
          </w:tcPr>
          <w:p w:rsidR="00267827" w:rsidRDefault="00267827">
            <w:pPr>
              <w:rPr>
                <w:rFonts w:ascii="宋体" w:cs="宋体"/>
                <w:color w:val="000000"/>
                <w:sz w:val="16"/>
                <w:szCs w:val="16"/>
              </w:rPr>
            </w:pPr>
          </w:p>
        </w:tc>
        <w:tc>
          <w:tcPr>
            <w:tcW w:w="1416" w:type="dxa"/>
            <w:gridSpan w:val="2"/>
            <w:vAlign w:val="center"/>
          </w:tcPr>
          <w:p w:rsidR="00267827" w:rsidRDefault="00267827">
            <w:pPr>
              <w:rPr>
                <w:rFonts w:ascii="宋体" w:cs="宋体"/>
                <w:color w:val="000000"/>
                <w:sz w:val="16"/>
                <w:szCs w:val="16"/>
              </w:rPr>
            </w:pPr>
          </w:p>
        </w:tc>
        <w:tc>
          <w:tcPr>
            <w:tcW w:w="1432" w:type="dxa"/>
            <w:vAlign w:val="center"/>
          </w:tcPr>
          <w:p w:rsidR="00267827" w:rsidRDefault="00267827">
            <w:pPr>
              <w:rPr>
                <w:rFonts w:ascii="宋体" w:cs="宋体"/>
                <w:color w:val="000000"/>
                <w:sz w:val="16"/>
                <w:szCs w:val="16"/>
              </w:rPr>
            </w:pPr>
          </w:p>
        </w:tc>
        <w:tc>
          <w:tcPr>
            <w:tcW w:w="316" w:type="dxa"/>
            <w:vAlign w:val="center"/>
          </w:tcPr>
          <w:p w:rsidR="00267827" w:rsidRDefault="00267827">
            <w:pPr>
              <w:rPr>
                <w:rFonts w:ascii="宋体" w:cs="宋体"/>
                <w:color w:val="000000"/>
                <w:sz w:val="16"/>
                <w:szCs w:val="16"/>
              </w:rPr>
            </w:pPr>
          </w:p>
        </w:tc>
        <w:tc>
          <w:tcPr>
            <w:tcW w:w="999" w:type="dxa"/>
            <w:gridSpan w:val="5"/>
            <w:vAlign w:val="center"/>
          </w:tcPr>
          <w:p w:rsidR="00267827" w:rsidRDefault="00267827">
            <w:pPr>
              <w:jc w:val="right"/>
              <w:rPr>
                <w:rFonts w:ascii="宋体" w:cs="宋体"/>
                <w:color w:val="000000"/>
                <w:sz w:val="16"/>
                <w:szCs w:val="16"/>
              </w:rPr>
            </w:pPr>
          </w:p>
        </w:tc>
        <w:tc>
          <w:tcPr>
            <w:tcW w:w="999" w:type="dxa"/>
            <w:gridSpan w:val="2"/>
            <w:vAlign w:val="center"/>
          </w:tcPr>
          <w:p w:rsidR="00267827" w:rsidRDefault="00267827">
            <w:pPr>
              <w:jc w:val="right"/>
              <w:rPr>
                <w:rFonts w:ascii="宋体" w:cs="宋体"/>
                <w:color w:val="000000"/>
                <w:sz w:val="16"/>
                <w:szCs w:val="16"/>
              </w:rPr>
            </w:pPr>
          </w:p>
        </w:tc>
        <w:tc>
          <w:tcPr>
            <w:tcW w:w="2659" w:type="dxa"/>
            <w:gridSpan w:val="4"/>
            <w:vAlign w:val="center"/>
          </w:tcPr>
          <w:p w:rsidR="00267827" w:rsidRDefault="00267827">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267827" w:rsidRPr="002162C7" w:rsidTr="000B0698">
        <w:trPr>
          <w:gridBefore w:val="1"/>
          <w:wBefore w:w="15" w:type="dxa"/>
          <w:trHeight w:val="90"/>
        </w:trPr>
        <w:tc>
          <w:tcPr>
            <w:tcW w:w="2289" w:type="dxa"/>
            <w:gridSpan w:val="4"/>
            <w:vAlign w:val="center"/>
          </w:tcPr>
          <w:p w:rsidR="00267827" w:rsidRDefault="00267827">
            <w:pPr>
              <w:rPr>
                <w:rFonts w:ascii="宋体" w:cs="宋体"/>
                <w:color w:val="000000"/>
                <w:sz w:val="16"/>
                <w:szCs w:val="16"/>
              </w:rPr>
            </w:pPr>
          </w:p>
        </w:tc>
        <w:tc>
          <w:tcPr>
            <w:tcW w:w="315" w:type="dxa"/>
            <w:gridSpan w:val="2"/>
            <w:vAlign w:val="center"/>
          </w:tcPr>
          <w:p w:rsidR="00267827" w:rsidRDefault="00267827">
            <w:pPr>
              <w:rPr>
                <w:rFonts w:ascii="宋体" w:cs="宋体"/>
                <w:color w:val="000000"/>
                <w:sz w:val="16"/>
                <w:szCs w:val="16"/>
              </w:rPr>
            </w:pPr>
          </w:p>
        </w:tc>
        <w:tc>
          <w:tcPr>
            <w:tcW w:w="1416" w:type="dxa"/>
            <w:gridSpan w:val="2"/>
            <w:vAlign w:val="center"/>
          </w:tcPr>
          <w:p w:rsidR="00267827" w:rsidRDefault="00267827">
            <w:pPr>
              <w:rPr>
                <w:rFonts w:ascii="宋体" w:cs="宋体"/>
                <w:color w:val="000000"/>
                <w:sz w:val="16"/>
                <w:szCs w:val="16"/>
              </w:rPr>
            </w:pPr>
          </w:p>
        </w:tc>
        <w:tc>
          <w:tcPr>
            <w:tcW w:w="1432" w:type="dxa"/>
            <w:vAlign w:val="center"/>
          </w:tcPr>
          <w:p w:rsidR="00267827" w:rsidRDefault="00267827">
            <w:pPr>
              <w:rPr>
                <w:rFonts w:ascii="宋体" w:cs="宋体"/>
                <w:color w:val="000000"/>
                <w:sz w:val="16"/>
                <w:szCs w:val="16"/>
              </w:rPr>
            </w:pPr>
          </w:p>
        </w:tc>
        <w:tc>
          <w:tcPr>
            <w:tcW w:w="316" w:type="dxa"/>
            <w:vAlign w:val="center"/>
          </w:tcPr>
          <w:p w:rsidR="00267827" w:rsidRDefault="00267827">
            <w:pPr>
              <w:rPr>
                <w:rFonts w:ascii="宋体" w:cs="宋体"/>
                <w:color w:val="000000"/>
                <w:sz w:val="16"/>
                <w:szCs w:val="16"/>
              </w:rPr>
            </w:pPr>
          </w:p>
        </w:tc>
        <w:tc>
          <w:tcPr>
            <w:tcW w:w="999" w:type="dxa"/>
            <w:gridSpan w:val="5"/>
            <w:vAlign w:val="center"/>
          </w:tcPr>
          <w:p w:rsidR="00267827" w:rsidRDefault="00267827">
            <w:pPr>
              <w:jc w:val="right"/>
              <w:rPr>
                <w:rFonts w:ascii="宋体" w:cs="宋体"/>
                <w:color w:val="000000"/>
                <w:sz w:val="16"/>
                <w:szCs w:val="16"/>
              </w:rPr>
            </w:pPr>
          </w:p>
        </w:tc>
        <w:tc>
          <w:tcPr>
            <w:tcW w:w="999" w:type="dxa"/>
            <w:gridSpan w:val="2"/>
            <w:vAlign w:val="center"/>
          </w:tcPr>
          <w:p w:rsidR="00267827" w:rsidRDefault="00267827">
            <w:pPr>
              <w:jc w:val="right"/>
              <w:rPr>
                <w:rFonts w:ascii="宋体" w:cs="宋体"/>
                <w:color w:val="000000"/>
                <w:sz w:val="16"/>
                <w:szCs w:val="16"/>
              </w:rPr>
            </w:pPr>
          </w:p>
        </w:tc>
        <w:tc>
          <w:tcPr>
            <w:tcW w:w="2659" w:type="dxa"/>
            <w:gridSpan w:val="4"/>
            <w:vAlign w:val="center"/>
          </w:tcPr>
          <w:p w:rsidR="00267827" w:rsidRDefault="00267827">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67827" w:rsidRPr="002162C7" w:rsidTr="000B0698">
        <w:trPr>
          <w:gridBefore w:val="1"/>
          <w:wBefore w:w="15" w:type="dxa"/>
          <w:trHeight w:val="285"/>
        </w:trPr>
        <w:tc>
          <w:tcPr>
            <w:tcW w:w="4020" w:type="dxa"/>
            <w:gridSpan w:val="8"/>
            <w:tcBorders>
              <w:top w:val="single" w:sz="12"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13"/>
            <w:tcBorders>
              <w:top w:val="single" w:sz="12"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267827" w:rsidRPr="002162C7" w:rsidTr="000B0698">
        <w:trPr>
          <w:gridBefore w:val="1"/>
          <w:wBefore w:w="15" w:type="dxa"/>
          <w:trHeight w:val="480"/>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rsidP="000B0698">
            <w:pPr>
              <w:widowControl/>
              <w:spacing w:line="240" w:lineRule="exact"/>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rsidP="000B0698">
            <w:pPr>
              <w:widowControl/>
              <w:spacing w:line="240" w:lineRule="exact"/>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775.18</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rsidP="00CB79AA">
            <w:pPr>
              <w:widowControl/>
              <w:jc w:val="center"/>
              <w:textAlignment w:val="center"/>
              <w:rPr>
                <w:rFonts w:ascii="宋体" w:cs="宋体"/>
                <w:color w:val="000000"/>
                <w:sz w:val="16"/>
                <w:szCs w:val="16"/>
              </w:rPr>
            </w:pPr>
            <w:r>
              <w:rPr>
                <w:rFonts w:ascii="宋体" w:hAnsi="宋体" w:cs="宋体"/>
                <w:color w:val="000000"/>
                <w:sz w:val="16"/>
                <w:szCs w:val="16"/>
              </w:rPr>
              <w:t>879.30</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rsidP="00CB79AA">
            <w:pPr>
              <w:widowControl/>
              <w:jc w:val="center"/>
              <w:textAlignment w:val="center"/>
              <w:rPr>
                <w:rFonts w:ascii="宋体" w:cs="宋体"/>
                <w:color w:val="000000"/>
                <w:sz w:val="16"/>
                <w:szCs w:val="16"/>
              </w:rPr>
            </w:pPr>
            <w:r>
              <w:rPr>
                <w:rFonts w:ascii="宋体" w:hAnsi="宋体" w:cs="宋体"/>
                <w:color w:val="000000"/>
                <w:sz w:val="16"/>
                <w:szCs w:val="16"/>
              </w:rPr>
              <w:t>879.30</w:t>
            </w: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sz w:val="16"/>
                <w:szCs w:val="16"/>
              </w:rPr>
              <w:t>775.18</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sz w:val="16"/>
                <w:szCs w:val="16"/>
              </w:rPr>
              <w:t>879.30</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sz w:val="16"/>
                <w:szCs w:val="16"/>
              </w:rPr>
              <w:t>879.30</w:t>
            </w: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b/>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280.97</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176.85</w:t>
            </w: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176.85</w:t>
            </w: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280.97</w:t>
            </w: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jc w:val="right"/>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jc w:val="right"/>
              <w:rPr>
                <w:rFonts w:ascii="宋体" w:cs="宋体"/>
                <w:color w:val="000000"/>
                <w:sz w:val="16"/>
                <w:szCs w:val="16"/>
              </w:rPr>
            </w:pPr>
          </w:p>
        </w:tc>
      </w:tr>
      <w:tr w:rsidR="00267827" w:rsidRPr="002162C7" w:rsidTr="000B0698">
        <w:trPr>
          <w:gridBefore w:val="1"/>
          <w:wBefore w:w="15" w:type="dxa"/>
          <w:trHeight w:val="285"/>
        </w:trPr>
        <w:tc>
          <w:tcPr>
            <w:tcW w:w="2145"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085"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gridBefore w:val="1"/>
          <w:wBefore w:w="15" w:type="dxa"/>
          <w:trHeight w:val="90"/>
        </w:trPr>
        <w:tc>
          <w:tcPr>
            <w:tcW w:w="2145" w:type="dxa"/>
            <w:gridSpan w:val="3"/>
            <w:tcBorders>
              <w:top w:val="single" w:sz="4" w:space="0" w:color="000000"/>
              <w:left w:val="single" w:sz="12" w:space="0" w:color="000000"/>
              <w:bottom w:val="single" w:sz="12"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3"/>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sz w:val="16"/>
                <w:szCs w:val="16"/>
              </w:rPr>
              <w:t>1056.16</w:t>
            </w:r>
          </w:p>
        </w:tc>
        <w:tc>
          <w:tcPr>
            <w:tcW w:w="2085" w:type="dxa"/>
            <w:gridSpan w:val="5"/>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4"/>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sz w:val="16"/>
                <w:szCs w:val="16"/>
              </w:rPr>
              <w:t>1056.16</w:t>
            </w:r>
          </w:p>
        </w:tc>
        <w:tc>
          <w:tcPr>
            <w:tcW w:w="1300"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sz w:val="16"/>
                <w:szCs w:val="16"/>
              </w:rPr>
              <w:t>1056.16</w:t>
            </w:r>
          </w:p>
        </w:tc>
        <w:tc>
          <w:tcPr>
            <w:tcW w:w="1300" w:type="dxa"/>
            <w:tcBorders>
              <w:top w:val="single" w:sz="4" w:space="0" w:color="000000"/>
              <w:left w:val="single" w:sz="4" w:space="0" w:color="000000"/>
              <w:bottom w:val="single" w:sz="12" w:space="0" w:color="000000"/>
              <w:right w:val="single" w:sz="12" w:space="0" w:color="000000"/>
            </w:tcBorders>
            <w:vAlign w:val="center"/>
          </w:tcPr>
          <w:p w:rsidR="00267827" w:rsidRDefault="00267827">
            <w:pPr>
              <w:widowControl/>
              <w:jc w:val="center"/>
              <w:textAlignment w:val="center"/>
              <w:rPr>
                <w:rFonts w:ascii="宋体" w:cs="宋体"/>
                <w:b/>
                <w:color w:val="000000"/>
                <w:sz w:val="16"/>
                <w:szCs w:val="16"/>
              </w:rPr>
            </w:pPr>
          </w:p>
        </w:tc>
      </w:tr>
      <w:tr w:rsidR="00267827" w:rsidRPr="002162C7" w:rsidTr="000B0698">
        <w:trPr>
          <w:gridBefore w:val="1"/>
          <w:wBefore w:w="15" w:type="dxa"/>
          <w:trHeight w:val="495"/>
        </w:trPr>
        <w:tc>
          <w:tcPr>
            <w:tcW w:w="10425" w:type="dxa"/>
            <w:gridSpan w:val="21"/>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r w:rsidR="00267827" w:rsidRPr="002162C7" w:rsidTr="000B0698">
        <w:trPr>
          <w:trHeight w:val="375"/>
        </w:trPr>
        <w:tc>
          <w:tcPr>
            <w:tcW w:w="10440" w:type="dxa"/>
            <w:gridSpan w:val="22"/>
            <w:vAlign w:val="bottom"/>
          </w:tcPr>
          <w:p w:rsidR="00267827" w:rsidRDefault="00267827">
            <w:pPr>
              <w:widowControl/>
              <w:jc w:val="center"/>
              <w:textAlignment w:val="bottom"/>
              <w:rPr>
                <w:rFonts w:ascii="黑体" w:eastAsia="黑体" w:hAnsi="宋体" w:cs="黑体"/>
                <w:color w:val="000000"/>
                <w:sz w:val="28"/>
                <w:szCs w:val="28"/>
              </w:rPr>
            </w:pPr>
            <w:r>
              <w:rPr>
                <w:rFonts w:ascii="隶书" w:eastAsia="隶书" w:hAnsi="隶书" w:cs="隶书"/>
                <w:sz w:val="52"/>
                <w:szCs w:val="52"/>
              </w:rPr>
              <w:lastRenderedPageBreak/>
              <w:br w:type="page"/>
            </w:r>
            <w:r>
              <w:rPr>
                <w:rFonts w:ascii="黑体" w:eastAsia="黑体" w:hAnsi="宋体" w:cs="黑体" w:hint="eastAsia"/>
                <w:color w:val="000000"/>
                <w:kern w:val="0"/>
                <w:sz w:val="28"/>
                <w:szCs w:val="28"/>
              </w:rPr>
              <w:t>一般公共预算财政拨款支出决算表</w:t>
            </w:r>
          </w:p>
        </w:tc>
      </w:tr>
      <w:tr w:rsidR="00267827" w:rsidRPr="002162C7" w:rsidTr="000B0698">
        <w:trPr>
          <w:trHeight w:val="285"/>
        </w:trPr>
        <w:tc>
          <w:tcPr>
            <w:tcW w:w="1891" w:type="dxa"/>
            <w:gridSpan w:val="3"/>
            <w:vAlign w:val="center"/>
          </w:tcPr>
          <w:p w:rsidR="00267827" w:rsidRDefault="00267827">
            <w:pPr>
              <w:rPr>
                <w:rFonts w:ascii="宋体" w:cs="宋体"/>
                <w:color w:val="000000"/>
                <w:sz w:val="16"/>
                <w:szCs w:val="16"/>
              </w:rPr>
            </w:pPr>
          </w:p>
        </w:tc>
        <w:tc>
          <w:tcPr>
            <w:tcW w:w="1800" w:type="dxa"/>
            <w:gridSpan w:val="5"/>
            <w:vAlign w:val="center"/>
          </w:tcPr>
          <w:p w:rsidR="00267827" w:rsidRDefault="00267827">
            <w:pPr>
              <w:rPr>
                <w:rFonts w:ascii="宋体" w:cs="宋体"/>
                <w:color w:val="000000"/>
                <w:sz w:val="16"/>
                <w:szCs w:val="16"/>
              </w:rPr>
            </w:pPr>
          </w:p>
        </w:tc>
        <w:tc>
          <w:tcPr>
            <w:tcW w:w="2325" w:type="dxa"/>
            <w:gridSpan w:val="5"/>
            <w:vAlign w:val="center"/>
          </w:tcPr>
          <w:p w:rsidR="00267827" w:rsidRDefault="00267827">
            <w:pPr>
              <w:rPr>
                <w:rFonts w:ascii="宋体" w:cs="宋体"/>
                <w:color w:val="000000"/>
                <w:sz w:val="16"/>
                <w:szCs w:val="16"/>
              </w:rPr>
            </w:pPr>
          </w:p>
        </w:tc>
        <w:tc>
          <w:tcPr>
            <w:tcW w:w="1575" w:type="dxa"/>
            <w:gridSpan w:val="4"/>
            <w:vAlign w:val="center"/>
          </w:tcPr>
          <w:p w:rsidR="00267827" w:rsidRDefault="00267827">
            <w:pPr>
              <w:rPr>
                <w:rFonts w:ascii="宋体" w:cs="宋体"/>
                <w:color w:val="000000"/>
                <w:sz w:val="16"/>
                <w:szCs w:val="16"/>
              </w:rPr>
            </w:pPr>
          </w:p>
        </w:tc>
        <w:tc>
          <w:tcPr>
            <w:tcW w:w="2849" w:type="dxa"/>
            <w:gridSpan w:val="5"/>
            <w:vAlign w:val="center"/>
          </w:tcPr>
          <w:p w:rsidR="00267827" w:rsidRDefault="00267827">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267827" w:rsidRPr="002162C7" w:rsidTr="000B0698">
        <w:trPr>
          <w:trHeight w:val="270"/>
        </w:trPr>
        <w:tc>
          <w:tcPr>
            <w:tcW w:w="1891" w:type="dxa"/>
            <w:gridSpan w:val="3"/>
            <w:vAlign w:val="center"/>
          </w:tcPr>
          <w:p w:rsidR="00267827" w:rsidRDefault="00267827">
            <w:pPr>
              <w:rPr>
                <w:rFonts w:ascii="宋体" w:cs="宋体"/>
                <w:color w:val="000000"/>
                <w:sz w:val="16"/>
                <w:szCs w:val="16"/>
              </w:rPr>
            </w:pPr>
          </w:p>
        </w:tc>
        <w:tc>
          <w:tcPr>
            <w:tcW w:w="1800" w:type="dxa"/>
            <w:gridSpan w:val="5"/>
            <w:vAlign w:val="center"/>
          </w:tcPr>
          <w:p w:rsidR="00267827" w:rsidRDefault="00267827">
            <w:pPr>
              <w:rPr>
                <w:rFonts w:ascii="宋体" w:cs="宋体"/>
                <w:color w:val="000000"/>
                <w:sz w:val="16"/>
                <w:szCs w:val="16"/>
              </w:rPr>
            </w:pPr>
          </w:p>
        </w:tc>
        <w:tc>
          <w:tcPr>
            <w:tcW w:w="2325" w:type="dxa"/>
            <w:gridSpan w:val="5"/>
            <w:vAlign w:val="center"/>
          </w:tcPr>
          <w:p w:rsidR="00267827" w:rsidRDefault="00267827">
            <w:pPr>
              <w:rPr>
                <w:rFonts w:ascii="宋体" w:cs="宋体"/>
                <w:color w:val="000000"/>
                <w:sz w:val="16"/>
                <w:szCs w:val="16"/>
              </w:rPr>
            </w:pPr>
          </w:p>
        </w:tc>
        <w:tc>
          <w:tcPr>
            <w:tcW w:w="1575" w:type="dxa"/>
            <w:gridSpan w:val="4"/>
            <w:vAlign w:val="center"/>
          </w:tcPr>
          <w:p w:rsidR="00267827" w:rsidRDefault="00267827">
            <w:pPr>
              <w:rPr>
                <w:rFonts w:ascii="宋体" w:cs="宋体"/>
                <w:color w:val="000000"/>
                <w:sz w:val="16"/>
                <w:szCs w:val="16"/>
              </w:rPr>
            </w:pPr>
          </w:p>
        </w:tc>
        <w:tc>
          <w:tcPr>
            <w:tcW w:w="2849" w:type="dxa"/>
            <w:gridSpan w:val="5"/>
            <w:vAlign w:val="center"/>
          </w:tcPr>
          <w:p w:rsidR="00267827" w:rsidRDefault="00267827">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67827" w:rsidRPr="002162C7" w:rsidTr="000B0698">
        <w:trPr>
          <w:trHeight w:val="300"/>
        </w:trPr>
        <w:tc>
          <w:tcPr>
            <w:tcW w:w="3691" w:type="dxa"/>
            <w:gridSpan w:val="8"/>
            <w:tcBorders>
              <w:top w:val="single" w:sz="12"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gridSpan w:val="4"/>
            <w:vMerge w:val="restart"/>
            <w:tcBorders>
              <w:top w:val="single" w:sz="12"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8"/>
            <w:vMerge w:val="restart"/>
            <w:tcBorders>
              <w:top w:val="single" w:sz="12"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267827" w:rsidRPr="002162C7" w:rsidTr="000B0698">
        <w:trPr>
          <w:trHeight w:val="6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gridSpan w:val="4"/>
            <w:vMerge/>
            <w:tcBorders>
              <w:top w:val="single" w:sz="12"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p>
        </w:tc>
        <w:tc>
          <w:tcPr>
            <w:tcW w:w="2249" w:type="dxa"/>
            <w:gridSpan w:val="8"/>
            <w:vMerge/>
            <w:tcBorders>
              <w:top w:val="single" w:sz="12"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p>
        </w:tc>
        <w:tc>
          <w:tcPr>
            <w:tcW w:w="2251" w:type="dxa"/>
            <w:gridSpan w:val="2"/>
            <w:vMerge/>
            <w:tcBorders>
              <w:top w:val="single" w:sz="12"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b/>
                <w:color w:val="000000"/>
                <w:sz w:val="16"/>
                <w:szCs w:val="16"/>
              </w:rPr>
            </w:pPr>
          </w:p>
        </w:tc>
      </w:tr>
      <w:tr w:rsidR="00267827" w:rsidRPr="002162C7" w:rsidTr="000B0698">
        <w:trPr>
          <w:trHeight w:val="300"/>
        </w:trPr>
        <w:tc>
          <w:tcPr>
            <w:tcW w:w="3691" w:type="dxa"/>
            <w:gridSpan w:val="8"/>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267827" w:rsidRPr="002162C7" w:rsidTr="000B0698">
        <w:trPr>
          <w:trHeight w:val="300"/>
        </w:trPr>
        <w:tc>
          <w:tcPr>
            <w:tcW w:w="3691" w:type="dxa"/>
            <w:gridSpan w:val="8"/>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b/>
                <w:color w:val="000000"/>
                <w:sz w:val="16"/>
                <w:szCs w:val="16"/>
              </w:rPr>
            </w:pPr>
            <w:r>
              <w:rPr>
                <w:rFonts w:ascii="宋体" w:hAnsi="宋体" w:cs="宋体"/>
                <w:b/>
                <w:color w:val="000000"/>
                <w:sz w:val="16"/>
                <w:szCs w:val="16"/>
              </w:rPr>
              <w:t>879.30</w:t>
            </w: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b/>
                <w:color w:val="000000"/>
                <w:sz w:val="16"/>
                <w:szCs w:val="16"/>
              </w:rPr>
            </w:pPr>
            <w:r>
              <w:rPr>
                <w:rFonts w:ascii="宋体" w:hAnsi="宋体" w:cs="宋体"/>
                <w:b/>
                <w:color w:val="000000"/>
                <w:sz w:val="16"/>
                <w:szCs w:val="16"/>
              </w:rPr>
              <w:t>599.06</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b/>
                <w:color w:val="000000"/>
                <w:sz w:val="16"/>
                <w:szCs w:val="16"/>
              </w:rPr>
            </w:pPr>
            <w:r>
              <w:rPr>
                <w:rFonts w:ascii="宋体" w:hAnsi="宋体" w:cs="宋体"/>
                <w:b/>
                <w:color w:val="000000"/>
                <w:sz w:val="16"/>
                <w:szCs w:val="16"/>
              </w:rPr>
              <w:t>280.24</w:t>
            </w:r>
          </w:p>
        </w:tc>
      </w:tr>
      <w:tr w:rsidR="00267827" w:rsidRPr="002162C7" w:rsidTr="000B069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67827" w:rsidRDefault="00267827" w:rsidP="009A3BF8">
            <w:pPr>
              <w:widowControl/>
              <w:jc w:val="left"/>
              <w:textAlignment w:val="center"/>
              <w:rPr>
                <w:rFonts w:ascii="宋体" w:cs="宋体"/>
                <w:b/>
                <w:color w:val="000000"/>
                <w:sz w:val="16"/>
                <w:szCs w:val="16"/>
              </w:rPr>
            </w:pPr>
            <w:r>
              <w:rPr>
                <w:rFonts w:ascii="宋体" w:hAnsi="宋体" w:cs="宋体"/>
                <w:b/>
                <w:color w:val="000000"/>
                <w:kern w:val="0"/>
                <w:sz w:val="16"/>
                <w:szCs w:val="16"/>
              </w:rPr>
              <w:t>201</w:t>
            </w: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sz w:val="16"/>
                <w:szCs w:val="16"/>
              </w:rPr>
              <w:t>一般公共服务支出</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sz w:val="16"/>
                <w:szCs w:val="16"/>
              </w:rPr>
              <w:t>879.30</w:t>
            </w: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sz w:val="16"/>
                <w:szCs w:val="16"/>
              </w:rPr>
              <w:t>599.06</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sz w:val="16"/>
                <w:szCs w:val="16"/>
              </w:rPr>
              <w:t>280.24</w:t>
            </w:r>
          </w:p>
        </w:tc>
      </w:tr>
      <w:tr w:rsidR="00267827" w:rsidRPr="002162C7" w:rsidTr="000B069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20103</w:t>
            </w: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hint="eastAsia"/>
                <w:color w:val="000000"/>
                <w:sz w:val="16"/>
                <w:szCs w:val="16"/>
              </w:rPr>
              <w:t>政府办公厅（室）及相关机构事务</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879.30</w:t>
            </w: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599.06</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280.24</w:t>
            </w:r>
          </w:p>
        </w:tc>
      </w:tr>
      <w:tr w:rsidR="00267827" w:rsidRPr="002162C7" w:rsidTr="000B069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2010301</w:t>
            </w: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hint="eastAsia"/>
                <w:color w:val="000000"/>
                <w:sz w:val="16"/>
                <w:szCs w:val="16"/>
              </w:rPr>
              <w:t>行政运行</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599.06</w:t>
            </w: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599.06</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rsidP="00C04301">
            <w:pPr>
              <w:widowControl/>
              <w:jc w:val="center"/>
              <w:textAlignment w:val="center"/>
              <w:rPr>
                <w:rFonts w:ascii="宋体" w:cs="宋体"/>
                <w:color w:val="000000"/>
                <w:sz w:val="16"/>
                <w:szCs w:val="16"/>
              </w:rPr>
            </w:pPr>
            <w:r>
              <w:rPr>
                <w:rFonts w:ascii="宋体" w:cs="宋体"/>
                <w:color w:val="000000"/>
                <w:sz w:val="16"/>
                <w:szCs w:val="16"/>
              </w:rPr>
              <w:t>0.00</w:t>
            </w:r>
          </w:p>
        </w:tc>
      </w:tr>
      <w:tr w:rsidR="00267827" w:rsidRPr="002162C7" w:rsidTr="000B069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2010302</w:t>
            </w: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hint="eastAsia"/>
                <w:color w:val="000000"/>
                <w:sz w:val="16"/>
                <w:szCs w:val="16"/>
              </w:rPr>
              <w:t>一般行政管理事务</w:t>
            </w: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280.24</w:t>
            </w: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280.24</w:t>
            </w:r>
          </w:p>
        </w:tc>
      </w:tr>
      <w:tr w:rsidR="00267827" w:rsidRPr="002162C7" w:rsidTr="000B069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p>
        </w:tc>
      </w:tr>
      <w:tr w:rsidR="00267827" w:rsidRPr="002162C7" w:rsidTr="000B069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p>
        </w:tc>
      </w:tr>
      <w:tr w:rsidR="00267827" w:rsidRPr="002162C7" w:rsidTr="000B069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trHeight w:val="300"/>
        </w:trPr>
        <w:tc>
          <w:tcPr>
            <w:tcW w:w="1216" w:type="dxa"/>
            <w:gridSpan w:val="2"/>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trHeight w:val="300"/>
        </w:trPr>
        <w:tc>
          <w:tcPr>
            <w:tcW w:w="1216" w:type="dxa"/>
            <w:gridSpan w:val="2"/>
            <w:tcBorders>
              <w:top w:val="single" w:sz="4" w:space="0" w:color="000000"/>
              <w:left w:val="single" w:sz="12" w:space="0" w:color="000000"/>
              <w:bottom w:val="single" w:sz="12"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475" w:type="dxa"/>
            <w:gridSpan w:val="6"/>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249" w:type="dxa"/>
            <w:gridSpan w:val="4"/>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2249" w:type="dxa"/>
            <w:gridSpan w:val="8"/>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2251" w:type="dxa"/>
            <w:gridSpan w:val="2"/>
            <w:tcBorders>
              <w:top w:val="single" w:sz="4" w:space="0" w:color="000000"/>
              <w:left w:val="single" w:sz="4" w:space="0" w:color="000000"/>
              <w:bottom w:val="single" w:sz="12"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rsidTr="000B0698">
        <w:trPr>
          <w:trHeight w:val="600"/>
        </w:trPr>
        <w:tc>
          <w:tcPr>
            <w:tcW w:w="10440" w:type="dxa"/>
            <w:gridSpan w:val="22"/>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267827" w:rsidRDefault="00267827">
      <w:pPr>
        <w:spacing w:line="360" w:lineRule="auto"/>
        <w:jc w:val="center"/>
        <w:rPr>
          <w:rFonts w:ascii="隶书" w:eastAsia="隶书" w:hAnsi="隶书" w:cs="隶书"/>
          <w:sz w:val="52"/>
          <w:szCs w:val="52"/>
        </w:rPr>
        <w:sectPr w:rsidR="00267827">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267827" w:rsidRPr="002162C7">
        <w:trPr>
          <w:trHeight w:val="375"/>
        </w:trPr>
        <w:tc>
          <w:tcPr>
            <w:tcW w:w="10485" w:type="dxa"/>
            <w:gridSpan w:val="9"/>
            <w:vAlign w:val="bottom"/>
          </w:tcPr>
          <w:p w:rsidR="00267827" w:rsidRDefault="00267827">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267827" w:rsidRPr="002162C7">
        <w:trPr>
          <w:trHeight w:val="285"/>
        </w:trPr>
        <w:tc>
          <w:tcPr>
            <w:tcW w:w="1650" w:type="dxa"/>
            <w:gridSpan w:val="2"/>
            <w:vAlign w:val="center"/>
          </w:tcPr>
          <w:p w:rsidR="00267827" w:rsidRDefault="00267827">
            <w:pPr>
              <w:rPr>
                <w:rFonts w:ascii="宋体" w:cs="宋体"/>
                <w:color w:val="000000"/>
                <w:sz w:val="16"/>
                <w:szCs w:val="16"/>
              </w:rPr>
            </w:pPr>
          </w:p>
        </w:tc>
        <w:tc>
          <w:tcPr>
            <w:tcW w:w="1794" w:type="dxa"/>
            <w:vAlign w:val="center"/>
          </w:tcPr>
          <w:p w:rsidR="00267827" w:rsidRDefault="00267827">
            <w:pPr>
              <w:rPr>
                <w:rFonts w:ascii="宋体" w:cs="宋体"/>
                <w:color w:val="000000"/>
                <w:sz w:val="16"/>
                <w:szCs w:val="16"/>
              </w:rPr>
            </w:pPr>
          </w:p>
        </w:tc>
        <w:tc>
          <w:tcPr>
            <w:tcW w:w="1620" w:type="dxa"/>
            <w:vAlign w:val="center"/>
          </w:tcPr>
          <w:p w:rsidR="00267827" w:rsidRDefault="00267827">
            <w:pPr>
              <w:rPr>
                <w:rFonts w:ascii="宋体" w:cs="宋体"/>
                <w:color w:val="000000"/>
                <w:sz w:val="16"/>
                <w:szCs w:val="16"/>
              </w:rPr>
            </w:pPr>
          </w:p>
        </w:tc>
        <w:tc>
          <w:tcPr>
            <w:tcW w:w="754" w:type="dxa"/>
            <w:vAlign w:val="center"/>
          </w:tcPr>
          <w:p w:rsidR="00267827" w:rsidRDefault="00267827">
            <w:pPr>
              <w:rPr>
                <w:rFonts w:ascii="宋体" w:cs="宋体"/>
                <w:color w:val="000000"/>
                <w:sz w:val="16"/>
                <w:szCs w:val="16"/>
              </w:rPr>
            </w:pPr>
          </w:p>
        </w:tc>
        <w:tc>
          <w:tcPr>
            <w:tcW w:w="1794" w:type="dxa"/>
            <w:gridSpan w:val="2"/>
            <w:vAlign w:val="center"/>
          </w:tcPr>
          <w:p w:rsidR="00267827" w:rsidRDefault="00267827">
            <w:pPr>
              <w:rPr>
                <w:rFonts w:ascii="宋体" w:cs="宋体"/>
                <w:color w:val="000000"/>
                <w:sz w:val="16"/>
                <w:szCs w:val="16"/>
              </w:rPr>
            </w:pPr>
          </w:p>
        </w:tc>
        <w:tc>
          <w:tcPr>
            <w:tcW w:w="2873" w:type="dxa"/>
            <w:gridSpan w:val="2"/>
            <w:vAlign w:val="center"/>
          </w:tcPr>
          <w:p w:rsidR="00267827" w:rsidRDefault="00267827">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267827" w:rsidRPr="002162C7">
        <w:trPr>
          <w:trHeight w:val="270"/>
        </w:trPr>
        <w:tc>
          <w:tcPr>
            <w:tcW w:w="1650" w:type="dxa"/>
            <w:gridSpan w:val="2"/>
            <w:vAlign w:val="center"/>
          </w:tcPr>
          <w:p w:rsidR="00267827" w:rsidRDefault="00267827">
            <w:pPr>
              <w:rPr>
                <w:rFonts w:ascii="宋体" w:cs="宋体"/>
                <w:color w:val="000000"/>
                <w:sz w:val="16"/>
                <w:szCs w:val="16"/>
              </w:rPr>
            </w:pPr>
          </w:p>
        </w:tc>
        <w:tc>
          <w:tcPr>
            <w:tcW w:w="1794" w:type="dxa"/>
            <w:vAlign w:val="center"/>
          </w:tcPr>
          <w:p w:rsidR="00267827" w:rsidRDefault="00267827">
            <w:pPr>
              <w:rPr>
                <w:rFonts w:ascii="宋体" w:cs="宋体"/>
                <w:color w:val="000000"/>
                <w:sz w:val="16"/>
                <w:szCs w:val="16"/>
              </w:rPr>
            </w:pPr>
          </w:p>
        </w:tc>
        <w:tc>
          <w:tcPr>
            <w:tcW w:w="1620" w:type="dxa"/>
            <w:vAlign w:val="center"/>
          </w:tcPr>
          <w:p w:rsidR="00267827" w:rsidRDefault="00267827">
            <w:pPr>
              <w:rPr>
                <w:rFonts w:ascii="宋体" w:cs="宋体"/>
                <w:color w:val="000000"/>
                <w:sz w:val="16"/>
                <w:szCs w:val="16"/>
              </w:rPr>
            </w:pPr>
          </w:p>
        </w:tc>
        <w:tc>
          <w:tcPr>
            <w:tcW w:w="754" w:type="dxa"/>
            <w:vAlign w:val="center"/>
          </w:tcPr>
          <w:p w:rsidR="00267827" w:rsidRDefault="00267827">
            <w:pPr>
              <w:rPr>
                <w:rFonts w:ascii="宋体" w:cs="宋体"/>
                <w:color w:val="000000"/>
                <w:sz w:val="16"/>
                <w:szCs w:val="16"/>
              </w:rPr>
            </w:pPr>
          </w:p>
        </w:tc>
        <w:tc>
          <w:tcPr>
            <w:tcW w:w="1794" w:type="dxa"/>
            <w:gridSpan w:val="2"/>
            <w:vAlign w:val="center"/>
          </w:tcPr>
          <w:p w:rsidR="00267827" w:rsidRDefault="00267827">
            <w:pPr>
              <w:rPr>
                <w:rFonts w:ascii="宋体" w:cs="宋体"/>
                <w:color w:val="000000"/>
                <w:sz w:val="16"/>
                <w:szCs w:val="16"/>
              </w:rPr>
            </w:pPr>
          </w:p>
        </w:tc>
        <w:tc>
          <w:tcPr>
            <w:tcW w:w="2873" w:type="dxa"/>
            <w:gridSpan w:val="2"/>
            <w:vAlign w:val="center"/>
          </w:tcPr>
          <w:p w:rsidR="00267827" w:rsidRDefault="00267827">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67827" w:rsidRPr="002162C7">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267827" w:rsidRPr="002162C7">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sz w:val="16"/>
                <w:szCs w:val="16"/>
              </w:rPr>
              <w:t>300.45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sz w:val="16"/>
                <w:szCs w:val="16"/>
              </w:rPr>
              <w:t>162.40</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116.94</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99.80</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77.60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9.77</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62.69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5.00</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0.03</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26.67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16.55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0.12</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sz w:val="16"/>
                <w:szCs w:val="16"/>
              </w:rPr>
              <w:t>104.25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3.97</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13.88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65.82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10.61</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3.42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1.28</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8.61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0.98</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0.05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6.83</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16.28</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12.07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0.55</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4.93</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2.26</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sz w:val="16"/>
                <w:szCs w:val="16"/>
              </w:rPr>
              <w:t>0.40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31.96</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rsidP="00182BC9">
            <w:pPr>
              <w:widowControl/>
              <w:jc w:val="center"/>
              <w:textAlignment w:val="center"/>
              <w:rPr>
                <w:rFonts w:ascii="宋体" w:cs="宋体"/>
                <w:color w:val="000000"/>
                <w:sz w:val="16"/>
                <w:szCs w:val="16"/>
              </w:rPr>
            </w:pPr>
            <w:r>
              <w:rPr>
                <w:rFonts w:ascii="宋体" w:hAnsi="宋体" w:cs="宋体"/>
                <w:color w:val="000000"/>
                <w:kern w:val="0"/>
                <w:sz w:val="16"/>
                <w:szCs w:val="16"/>
              </w:rPr>
              <w:t>18.17</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13.79</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cs="宋体"/>
                <w:color w:val="000000"/>
                <w:sz w:val="16"/>
                <w:szCs w:val="16"/>
              </w:rPr>
              <w:t>0.00</w:t>
            </w: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p>
        </w:tc>
      </w:tr>
      <w:tr w:rsidR="00267827" w:rsidRPr="002162C7">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67827" w:rsidRDefault="00267827">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p>
        </w:tc>
      </w:tr>
      <w:tr w:rsidR="00267827" w:rsidRPr="002162C7">
        <w:trPr>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267827" w:rsidRDefault="00267827">
            <w:pPr>
              <w:jc w:val="left"/>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jc w:val="left"/>
              <w:rPr>
                <w:rFonts w:asci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vAlign w:val="center"/>
          </w:tcPr>
          <w:p w:rsidR="00267827" w:rsidRDefault="00267827">
            <w:pPr>
              <w:jc w:val="right"/>
              <w:rPr>
                <w:rFonts w:asci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12"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p>
        </w:tc>
      </w:tr>
      <w:tr w:rsidR="00267827" w:rsidRPr="002162C7">
        <w:trPr>
          <w:trHeight w:val="300"/>
        </w:trPr>
        <w:tc>
          <w:tcPr>
            <w:tcW w:w="715" w:type="dxa"/>
            <w:tcBorders>
              <w:top w:val="single" w:sz="4" w:space="0" w:color="000000"/>
              <w:left w:val="single" w:sz="12" w:space="0" w:color="000000"/>
              <w:bottom w:val="single" w:sz="12" w:space="0" w:color="000000"/>
              <w:right w:val="single" w:sz="4" w:space="0" w:color="000000"/>
            </w:tcBorders>
            <w:vAlign w:val="center"/>
          </w:tcPr>
          <w:p w:rsidR="00267827" w:rsidRDefault="00267827">
            <w:pPr>
              <w:jc w:val="left"/>
              <w:rPr>
                <w:rFonts w:asci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vAlign w:val="center"/>
          </w:tcPr>
          <w:p w:rsidR="00267827" w:rsidRPr="00F923B4" w:rsidRDefault="00267827">
            <w:pPr>
              <w:jc w:val="left"/>
              <w:rPr>
                <w:rFonts w:ascii="宋体" w:cs="宋体"/>
                <w:b/>
                <w:color w:val="000000"/>
                <w:sz w:val="16"/>
                <w:szCs w:val="16"/>
              </w:rPr>
            </w:pPr>
            <w:r w:rsidRPr="00F923B4">
              <w:rPr>
                <w:rFonts w:ascii="宋体" w:hAnsi="宋体" w:cs="宋体" w:hint="eastAsia"/>
                <w:b/>
                <w:color w:val="000000"/>
                <w:sz w:val="16"/>
                <w:szCs w:val="16"/>
              </w:rPr>
              <w:t>人员经费合计</w:t>
            </w:r>
          </w:p>
        </w:tc>
        <w:tc>
          <w:tcPr>
            <w:tcW w:w="1620" w:type="dxa"/>
            <w:tcBorders>
              <w:top w:val="single" w:sz="4" w:space="0" w:color="000000"/>
              <w:left w:val="single" w:sz="4" w:space="0" w:color="000000"/>
              <w:bottom w:val="single" w:sz="12" w:space="0" w:color="000000"/>
              <w:right w:val="single" w:sz="4" w:space="0" w:color="000000"/>
            </w:tcBorders>
            <w:vAlign w:val="center"/>
          </w:tcPr>
          <w:p w:rsidR="00267827" w:rsidRPr="00F923B4" w:rsidRDefault="00267827">
            <w:pPr>
              <w:jc w:val="right"/>
              <w:rPr>
                <w:rFonts w:ascii="宋体" w:cs="宋体"/>
                <w:b/>
                <w:color w:val="000000"/>
                <w:sz w:val="16"/>
                <w:szCs w:val="16"/>
              </w:rPr>
            </w:pPr>
            <w:r w:rsidRPr="00F923B4">
              <w:rPr>
                <w:rFonts w:ascii="宋体" w:hAnsi="宋体" w:cs="宋体"/>
                <w:b/>
                <w:color w:val="000000"/>
                <w:sz w:val="16"/>
                <w:szCs w:val="16"/>
              </w:rPr>
              <w:t>404.70</w:t>
            </w: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267827" w:rsidRPr="00F923B4" w:rsidRDefault="00267827">
            <w:pPr>
              <w:widowControl/>
              <w:jc w:val="left"/>
              <w:textAlignment w:val="center"/>
              <w:rPr>
                <w:rFonts w:ascii="宋体" w:cs="宋体"/>
                <w:b/>
                <w:color w:val="000000"/>
                <w:kern w:val="0"/>
                <w:sz w:val="16"/>
                <w:szCs w:val="16"/>
              </w:rPr>
            </w:pPr>
          </w:p>
        </w:tc>
        <w:tc>
          <w:tcPr>
            <w:tcW w:w="2840" w:type="dxa"/>
            <w:gridSpan w:val="2"/>
            <w:tcBorders>
              <w:top w:val="single" w:sz="4" w:space="0" w:color="000000"/>
              <w:left w:val="single" w:sz="4" w:space="0" w:color="000000"/>
              <w:bottom w:val="single" w:sz="12" w:space="0" w:color="000000"/>
              <w:right w:val="single" w:sz="4" w:space="0" w:color="000000"/>
            </w:tcBorders>
            <w:vAlign w:val="center"/>
          </w:tcPr>
          <w:p w:rsidR="00267827" w:rsidRPr="00F923B4" w:rsidRDefault="00267827">
            <w:pPr>
              <w:widowControl/>
              <w:jc w:val="left"/>
              <w:textAlignment w:val="center"/>
              <w:rPr>
                <w:rFonts w:ascii="宋体" w:cs="宋体"/>
                <w:b/>
                <w:color w:val="000000"/>
                <w:kern w:val="0"/>
                <w:sz w:val="16"/>
                <w:szCs w:val="16"/>
              </w:rPr>
            </w:pPr>
            <w:r w:rsidRPr="00F923B4">
              <w:rPr>
                <w:rFonts w:ascii="宋体" w:hAnsi="宋体" w:cs="宋体" w:hint="eastAsia"/>
                <w:b/>
                <w:color w:val="000000"/>
                <w:kern w:val="0"/>
                <w:sz w:val="16"/>
                <w:szCs w:val="16"/>
              </w:rPr>
              <w:t>公用经费合计</w:t>
            </w:r>
          </w:p>
        </w:tc>
        <w:tc>
          <w:tcPr>
            <w:tcW w:w="1710" w:type="dxa"/>
            <w:tcBorders>
              <w:top w:val="single" w:sz="4" w:space="0" w:color="000000"/>
              <w:left w:val="single" w:sz="4" w:space="0" w:color="000000"/>
              <w:bottom w:val="single" w:sz="12" w:space="0" w:color="000000"/>
              <w:right w:val="single" w:sz="12" w:space="0" w:color="000000"/>
            </w:tcBorders>
            <w:vAlign w:val="center"/>
          </w:tcPr>
          <w:p w:rsidR="00267827" w:rsidRPr="00F923B4" w:rsidRDefault="00267827">
            <w:pPr>
              <w:widowControl/>
              <w:jc w:val="center"/>
              <w:textAlignment w:val="center"/>
              <w:rPr>
                <w:rFonts w:ascii="宋体" w:cs="宋体"/>
                <w:b/>
                <w:color w:val="000000"/>
                <w:sz w:val="16"/>
                <w:szCs w:val="16"/>
              </w:rPr>
            </w:pPr>
            <w:r w:rsidRPr="00F923B4">
              <w:rPr>
                <w:rFonts w:ascii="宋体" w:hAnsi="宋体" w:cs="宋体"/>
                <w:b/>
                <w:color w:val="000000"/>
                <w:sz w:val="16"/>
                <w:szCs w:val="16"/>
              </w:rPr>
              <w:t>194.36</w:t>
            </w:r>
          </w:p>
        </w:tc>
      </w:tr>
      <w:tr w:rsidR="00267827" w:rsidRPr="002162C7">
        <w:trPr>
          <w:trHeight w:val="477"/>
        </w:trPr>
        <w:tc>
          <w:tcPr>
            <w:tcW w:w="10485" w:type="dxa"/>
            <w:gridSpan w:val="9"/>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267827" w:rsidRDefault="00267827">
      <w:pPr>
        <w:spacing w:line="360" w:lineRule="auto"/>
        <w:jc w:val="center"/>
        <w:rPr>
          <w:rFonts w:ascii="隶书" w:eastAsia="隶书" w:hAnsi="隶书" w:cs="隶书"/>
          <w:sz w:val="52"/>
          <w:szCs w:val="52"/>
        </w:rPr>
        <w:sectPr w:rsidR="00267827">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267827" w:rsidRPr="002162C7">
        <w:trPr>
          <w:trHeight w:val="375"/>
        </w:trPr>
        <w:tc>
          <w:tcPr>
            <w:tcW w:w="10485" w:type="dxa"/>
            <w:gridSpan w:val="22"/>
            <w:vAlign w:val="bottom"/>
          </w:tcPr>
          <w:p w:rsidR="00267827" w:rsidRDefault="00267827">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267827" w:rsidRPr="002162C7">
        <w:trPr>
          <w:trHeight w:val="285"/>
        </w:trPr>
        <w:tc>
          <w:tcPr>
            <w:tcW w:w="1783" w:type="dxa"/>
            <w:gridSpan w:val="2"/>
            <w:vAlign w:val="center"/>
          </w:tcPr>
          <w:p w:rsidR="00267827" w:rsidRDefault="00267827">
            <w:pPr>
              <w:rPr>
                <w:rFonts w:ascii="宋体" w:cs="宋体"/>
                <w:color w:val="000000"/>
                <w:sz w:val="16"/>
                <w:szCs w:val="16"/>
              </w:rPr>
            </w:pPr>
          </w:p>
        </w:tc>
        <w:tc>
          <w:tcPr>
            <w:tcW w:w="647" w:type="dxa"/>
            <w:gridSpan w:val="2"/>
            <w:vAlign w:val="center"/>
          </w:tcPr>
          <w:p w:rsidR="00267827" w:rsidRDefault="00267827">
            <w:pPr>
              <w:rPr>
                <w:rFonts w:ascii="宋体" w:cs="宋体"/>
                <w:color w:val="000000"/>
                <w:sz w:val="16"/>
                <w:szCs w:val="16"/>
              </w:rPr>
            </w:pPr>
          </w:p>
        </w:tc>
        <w:tc>
          <w:tcPr>
            <w:tcW w:w="629" w:type="dxa"/>
            <w:gridSpan w:val="2"/>
            <w:vAlign w:val="center"/>
          </w:tcPr>
          <w:p w:rsidR="00267827" w:rsidRDefault="00267827">
            <w:pPr>
              <w:rPr>
                <w:rFonts w:ascii="宋体" w:cs="宋体"/>
                <w:color w:val="000000"/>
                <w:sz w:val="16"/>
                <w:szCs w:val="16"/>
              </w:rPr>
            </w:pPr>
          </w:p>
        </w:tc>
        <w:tc>
          <w:tcPr>
            <w:tcW w:w="630" w:type="dxa"/>
            <w:gridSpan w:val="2"/>
            <w:vAlign w:val="center"/>
          </w:tcPr>
          <w:p w:rsidR="00267827" w:rsidRDefault="00267827">
            <w:pPr>
              <w:rPr>
                <w:rFonts w:ascii="宋体" w:cs="宋体"/>
                <w:color w:val="000000"/>
                <w:sz w:val="16"/>
                <w:szCs w:val="16"/>
              </w:rPr>
            </w:pPr>
          </w:p>
        </w:tc>
        <w:tc>
          <w:tcPr>
            <w:tcW w:w="629" w:type="dxa"/>
            <w:vAlign w:val="center"/>
          </w:tcPr>
          <w:p w:rsidR="00267827" w:rsidRDefault="00267827">
            <w:pPr>
              <w:rPr>
                <w:rFonts w:ascii="宋体" w:cs="宋体"/>
                <w:color w:val="000000"/>
                <w:sz w:val="16"/>
                <w:szCs w:val="16"/>
              </w:rPr>
            </w:pPr>
          </w:p>
        </w:tc>
        <w:tc>
          <w:tcPr>
            <w:tcW w:w="992" w:type="dxa"/>
            <w:gridSpan w:val="2"/>
            <w:vAlign w:val="center"/>
          </w:tcPr>
          <w:p w:rsidR="00267827" w:rsidRDefault="00267827">
            <w:pPr>
              <w:rPr>
                <w:rFonts w:ascii="宋体" w:cs="宋体"/>
                <w:color w:val="000000"/>
                <w:sz w:val="16"/>
                <w:szCs w:val="16"/>
              </w:rPr>
            </w:pPr>
          </w:p>
        </w:tc>
        <w:tc>
          <w:tcPr>
            <w:tcW w:w="509" w:type="dxa"/>
            <w:vAlign w:val="center"/>
          </w:tcPr>
          <w:p w:rsidR="00267827" w:rsidRDefault="00267827">
            <w:pPr>
              <w:rPr>
                <w:rFonts w:ascii="宋体" w:cs="宋体"/>
                <w:color w:val="000000"/>
                <w:sz w:val="16"/>
                <w:szCs w:val="16"/>
              </w:rPr>
            </w:pPr>
          </w:p>
        </w:tc>
        <w:tc>
          <w:tcPr>
            <w:tcW w:w="647" w:type="dxa"/>
            <w:gridSpan w:val="2"/>
            <w:vAlign w:val="center"/>
          </w:tcPr>
          <w:p w:rsidR="00267827" w:rsidRDefault="00267827">
            <w:pPr>
              <w:rPr>
                <w:rFonts w:ascii="宋体" w:cs="宋体"/>
                <w:color w:val="000000"/>
                <w:sz w:val="16"/>
                <w:szCs w:val="16"/>
              </w:rPr>
            </w:pPr>
          </w:p>
        </w:tc>
        <w:tc>
          <w:tcPr>
            <w:tcW w:w="630" w:type="dxa"/>
            <w:vAlign w:val="center"/>
          </w:tcPr>
          <w:p w:rsidR="00267827" w:rsidRDefault="00267827">
            <w:pPr>
              <w:rPr>
                <w:rFonts w:ascii="宋体" w:cs="宋体"/>
                <w:color w:val="000000"/>
                <w:sz w:val="16"/>
                <w:szCs w:val="16"/>
              </w:rPr>
            </w:pPr>
          </w:p>
        </w:tc>
        <w:tc>
          <w:tcPr>
            <w:tcW w:w="630" w:type="dxa"/>
            <w:gridSpan w:val="2"/>
            <w:vAlign w:val="center"/>
          </w:tcPr>
          <w:p w:rsidR="00267827" w:rsidRDefault="00267827">
            <w:pPr>
              <w:rPr>
                <w:rFonts w:ascii="宋体" w:cs="宋体"/>
                <w:color w:val="000000"/>
                <w:sz w:val="16"/>
                <w:szCs w:val="16"/>
              </w:rPr>
            </w:pPr>
          </w:p>
        </w:tc>
        <w:tc>
          <w:tcPr>
            <w:tcW w:w="630" w:type="dxa"/>
            <w:gridSpan w:val="2"/>
            <w:vAlign w:val="center"/>
          </w:tcPr>
          <w:p w:rsidR="00267827" w:rsidRDefault="00267827">
            <w:pPr>
              <w:rPr>
                <w:rFonts w:ascii="宋体" w:cs="宋体"/>
                <w:color w:val="000000"/>
                <w:sz w:val="16"/>
                <w:szCs w:val="16"/>
              </w:rPr>
            </w:pPr>
          </w:p>
        </w:tc>
        <w:tc>
          <w:tcPr>
            <w:tcW w:w="2129" w:type="dxa"/>
            <w:gridSpan w:val="3"/>
            <w:vAlign w:val="center"/>
          </w:tcPr>
          <w:p w:rsidR="00267827" w:rsidRDefault="00267827">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267827" w:rsidRPr="002162C7">
        <w:trPr>
          <w:trHeight w:val="270"/>
        </w:trPr>
        <w:tc>
          <w:tcPr>
            <w:tcW w:w="1783" w:type="dxa"/>
            <w:gridSpan w:val="2"/>
            <w:vAlign w:val="center"/>
          </w:tcPr>
          <w:p w:rsidR="00267827" w:rsidRDefault="00267827">
            <w:pPr>
              <w:rPr>
                <w:rFonts w:ascii="宋体" w:cs="宋体"/>
                <w:color w:val="000000"/>
                <w:sz w:val="16"/>
                <w:szCs w:val="16"/>
              </w:rPr>
            </w:pPr>
          </w:p>
        </w:tc>
        <w:tc>
          <w:tcPr>
            <w:tcW w:w="647" w:type="dxa"/>
            <w:gridSpan w:val="2"/>
            <w:vAlign w:val="center"/>
          </w:tcPr>
          <w:p w:rsidR="00267827" w:rsidRDefault="00267827">
            <w:pPr>
              <w:rPr>
                <w:rFonts w:ascii="宋体" w:cs="宋体"/>
                <w:color w:val="000000"/>
                <w:sz w:val="16"/>
                <w:szCs w:val="16"/>
              </w:rPr>
            </w:pPr>
          </w:p>
        </w:tc>
        <w:tc>
          <w:tcPr>
            <w:tcW w:w="629" w:type="dxa"/>
            <w:gridSpan w:val="2"/>
            <w:vAlign w:val="center"/>
          </w:tcPr>
          <w:p w:rsidR="00267827" w:rsidRDefault="00267827">
            <w:pPr>
              <w:rPr>
                <w:rFonts w:ascii="宋体" w:cs="宋体"/>
                <w:color w:val="000000"/>
                <w:sz w:val="16"/>
                <w:szCs w:val="16"/>
              </w:rPr>
            </w:pPr>
          </w:p>
        </w:tc>
        <w:tc>
          <w:tcPr>
            <w:tcW w:w="630" w:type="dxa"/>
            <w:gridSpan w:val="2"/>
            <w:vAlign w:val="center"/>
          </w:tcPr>
          <w:p w:rsidR="00267827" w:rsidRDefault="00267827">
            <w:pPr>
              <w:rPr>
                <w:rFonts w:ascii="宋体" w:cs="宋体"/>
                <w:color w:val="000000"/>
                <w:sz w:val="16"/>
                <w:szCs w:val="16"/>
              </w:rPr>
            </w:pPr>
          </w:p>
        </w:tc>
        <w:tc>
          <w:tcPr>
            <w:tcW w:w="629" w:type="dxa"/>
            <w:vAlign w:val="center"/>
          </w:tcPr>
          <w:p w:rsidR="00267827" w:rsidRDefault="00267827">
            <w:pPr>
              <w:rPr>
                <w:rFonts w:ascii="宋体" w:cs="宋体"/>
                <w:color w:val="000000"/>
                <w:sz w:val="16"/>
                <w:szCs w:val="16"/>
              </w:rPr>
            </w:pPr>
          </w:p>
        </w:tc>
        <w:tc>
          <w:tcPr>
            <w:tcW w:w="992" w:type="dxa"/>
            <w:gridSpan w:val="2"/>
            <w:vAlign w:val="center"/>
          </w:tcPr>
          <w:p w:rsidR="00267827" w:rsidRDefault="00267827">
            <w:pPr>
              <w:rPr>
                <w:rFonts w:ascii="宋体" w:cs="宋体"/>
                <w:color w:val="000000"/>
                <w:sz w:val="16"/>
                <w:szCs w:val="16"/>
              </w:rPr>
            </w:pPr>
          </w:p>
        </w:tc>
        <w:tc>
          <w:tcPr>
            <w:tcW w:w="509" w:type="dxa"/>
            <w:vAlign w:val="center"/>
          </w:tcPr>
          <w:p w:rsidR="00267827" w:rsidRDefault="00267827">
            <w:pPr>
              <w:rPr>
                <w:rFonts w:ascii="宋体" w:cs="宋体"/>
                <w:color w:val="000000"/>
                <w:sz w:val="16"/>
                <w:szCs w:val="16"/>
              </w:rPr>
            </w:pPr>
          </w:p>
        </w:tc>
        <w:tc>
          <w:tcPr>
            <w:tcW w:w="647" w:type="dxa"/>
            <w:gridSpan w:val="2"/>
            <w:vAlign w:val="center"/>
          </w:tcPr>
          <w:p w:rsidR="00267827" w:rsidRDefault="00267827">
            <w:pPr>
              <w:rPr>
                <w:rFonts w:ascii="宋体" w:cs="宋体"/>
                <w:color w:val="000000"/>
                <w:sz w:val="16"/>
                <w:szCs w:val="16"/>
              </w:rPr>
            </w:pPr>
          </w:p>
        </w:tc>
        <w:tc>
          <w:tcPr>
            <w:tcW w:w="630" w:type="dxa"/>
            <w:vAlign w:val="center"/>
          </w:tcPr>
          <w:p w:rsidR="00267827" w:rsidRDefault="00267827">
            <w:pPr>
              <w:rPr>
                <w:rFonts w:ascii="宋体" w:cs="宋体"/>
                <w:color w:val="000000"/>
                <w:sz w:val="16"/>
                <w:szCs w:val="16"/>
              </w:rPr>
            </w:pPr>
          </w:p>
        </w:tc>
        <w:tc>
          <w:tcPr>
            <w:tcW w:w="630" w:type="dxa"/>
            <w:gridSpan w:val="2"/>
            <w:vAlign w:val="center"/>
          </w:tcPr>
          <w:p w:rsidR="00267827" w:rsidRDefault="00267827">
            <w:pPr>
              <w:rPr>
                <w:rFonts w:ascii="宋体" w:cs="宋体"/>
                <w:color w:val="000000"/>
                <w:sz w:val="16"/>
                <w:szCs w:val="16"/>
              </w:rPr>
            </w:pPr>
          </w:p>
        </w:tc>
        <w:tc>
          <w:tcPr>
            <w:tcW w:w="630" w:type="dxa"/>
            <w:gridSpan w:val="2"/>
            <w:vAlign w:val="center"/>
          </w:tcPr>
          <w:p w:rsidR="00267827" w:rsidRDefault="00267827">
            <w:pPr>
              <w:rPr>
                <w:rFonts w:ascii="宋体" w:cs="宋体"/>
                <w:color w:val="000000"/>
                <w:sz w:val="16"/>
                <w:szCs w:val="16"/>
              </w:rPr>
            </w:pPr>
          </w:p>
        </w:tc>
        <w:tc>
          <w:tcPr>
            <w:tcW w:w="2129" w:type="dxa"/>
            <w:gridSpan w:val="3"/>
            <w:vAlign w:val="center"/>
          </w:tcPr>
          <w:p w:rsidR="00267827" w:rsidRDefault="00267827">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67827" w:rsidRPr="002162C7">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267827" w:rsidRPr="002162C7">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267827" w:rsidRPr="002162C7">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b/>
                <w:color w:val="000000"/>
                <w:sz w:val="16"/>
                <w:szCs w:val="16"/>
              </w:rPr>
            </w:pPr>
          </w:p>
        </w:tc>
      </w:tr>
      <w:tr w:rsidR="00267827" w:rsidRPr="002162C7">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267827" w:rsidRPr="002162C7">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267827" w:rsidRDefault="00267827">
            <w:pPr>
              <w:jc w:val="center"/>
              <w:rPr>
                <w:rFonts w:ascii="宋体" w:cs="宋体"/>
                <w:b/>
                <w:color w:val="000000"/>
                <w:sz w:val="16"/>
                <w:szCs w:val="16"/>
              </w:rPr>
            </w:pPr>
            <w:r>
              <w:rPr>
                <w:rFonts w:ascii="宋体" w:hAnsi="宋体" w:cs="宋体"/>
                <w:b/>
                <w:color w:val="000000"/>
                <w:sz w:val="16"/>
                <w:szCs w:val="16"/>
              </w:rPr>
              <w:t>28.18</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jc w:val="center"/>
              <w:rPr>
                <w:rFonts w:ascii="宋体" w:cs="宋体"/>
                <w:color w:val="000000"/>
                <w:sz w:val="16"/>
                <w:szCs w:val="16"/>
              </w:rPr>
            </w:pPr>
            <w:r>
              <w:rPr>
                <w:rFonts w:ascii="宋体" w:cs="宋体"/>
                <w:color w:val="000000"/>
                <w:sz w:val="16"/>
                <w:szCs w:val="16"/>
              </w:rPr>
              <w:t>0.00</w:t>
            </w: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jc w:val="center"/>
              <w:rPr>
                <w:rFonts w:ascii="宋体" w:cs="宋体"/>
                <w:color w:val="000000"/>
                <w:sz w:val="16"/>
                <w:szCs w:val="16"/>
              </w:rPr>
            </w:pPr>
            <w:r>
              <w:rPr>
                <w:rFonts w:ascii="宋体" w:hAnsi="宋体" w:cs="宋体"/>
                <w:color w:val="000000"/>
                <w:sz w:val="16"/>
                <w:szCs w:val="16"/>
              </w:rPr>
              <w:t>21.35</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jc w:val="center"/>
              <w:rPr>
                <w:rFonts w:ascii="宋体" w:cs="宋体"/>
                <w:color w:val="000000"/>
                <w:sz w:val="16"/>
                <w:szCs w:val="16"/>
              </w:rPr>
            </w:pPr>
            <w:r>
              <w:rPr>
                <w:rFonts w:ascii="宋体" w:cs="宋体"/>
                <w:color w:val="000000"/>
                <w:sz w:val="16"/>
                <w:szCs w:val="16"/>
              </w:rPr>
              <w:t>0.00</w:t>
            </w: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267827" w:rsidRDefault="00267827">
            <w:pPr>
              <w:jc w:val="center"/>
              <w:rPr>
                <w:rFonts w:ascii="宋体" w:cs="宋体"/>
                <w:color w:val="000000"/>
                <w:sz w:val="16"/>
                <w:szCs w:val="16"/>
              </w:rPr>
            </w:pPr>
            <w:r>
              <w:rPr>
                <w:rFonts w:ascii="宋体" w:hAnsi="宋体" w:cs="宋体"/>
                <w:color w:val="000000"/>
                <w:sz w:val="16"/>
                <w:szCs w:val="16"/>
              </w:rPr>
              <w:t>21.35</w:t>
            </w:r>
          </w:p>
        </w:tc>
        <w:tc>
          <w:tcPr>
            <w:tcW w:w="915" w:type="dxa"/>
            <w:tcBorders>
              <w:top w:val="single" w:sz="4" w:space="0" w:color="000000"/>
              <w:left w:val="single" w:sz="4" w:space="0" w:color="000000"/>
              <w:bottom w:val="single" w:sz="12" w:space="0" w:color="000000"/>
              <w:right w:val="single" w:sz="4" w:space="0" w:color="000000"/>
            </w:tcBorders>
            <w:vAlign w:val="center"/>
          </w:tcPr>
          <w:p w:rsidR="00267827" w:rsidRDefault="00267827">
            <w:pPr>
              <w:jc w:val="center"/>
              <w:rPr>
                <w:rFonts w:ascii="宋体" w:cs="宋体"/>
                <w:color w:val="000000"/>
                <w:sz w:val="16"/>
                <w:szCs w:val="16"/>
              </w:rPr>
            </w:pPr>
            <w:r>
              <w:rPr>
                <w:rFonts w:ascii="宋体" w:hAnsi="宋体" w:cs="宋体"/>
                <w:color w:val="000000"/>
                <w:sz w:val="16"/>
                <w:szCs w:val="16"/>
              </w:rPr>
              <w:t>6.83</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jc w:val="center"/>
              <w:rPr>
                <w:rFonts w:ascii="宋体" w:cs="宋体"/>
                <w:b/>
                <w:color w:val="000000"/>
                <w:sz w:val="16"/>
                <w:szCs w:val="16"/>
              </w:rPr>
            </w:pPr>
            <w:r>
              <w:rPr>
                <w:rFonts w:ascii="宋体" w:hAnsi="宋体" w:cs="宋体"/>
                <w:b/>
                <w:color w:val="000000"/>
                <w:sz w:val="16"/>
                <w:szCs w:val="16"/>
              </w:rPr>
              <w:t>28.18</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267827" w:rsidRDefault="00267827">
            <w:pPr>
              <w:jc w:val="center"/>
              <w:rPr>
                <w:rFonts w:ascii="宋体" w:cs="宋体"/>
                <w:color w:val="000000"/>
                <w:sz w:val="16"/>
                <w:szCs w:val="16"/>
              </w:rPr>
            </w:pPr>
            <w:r>
              <w:rPr>
                <w:rFonts w:ascii="宋体" w:cs="宋体"/>
                <w:color w:val="000000"/>
                <w:sz w:val="16"/>
                <w:szCs w:val="16"/>
              </w:rPr>
              <w:t>0.00</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jc w:val="center"/>
              <w:rPr>
                <w:rFonts w:ascii="宋体" w:cs="宋体"/>
                <w:color w:val="000000"/>
                <w:sz w:val="16"/>
                <w:szCs w:val="16"/>
              </w:rPr>
            </w:pPr>
            <w:r>
              <w:rPr>
                <w:rFonts w:ascii="宋体" w:hAnsi="宋体" w:cs="宋体"/>
                <w:color w:val="000000"/>
                <w:sz w:val="16"/>
                <w:szCs w:val="16"/>
              </w:rPr>
              <w:t>21.35</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jc w:val="center"/>
              <w:rPr>
                <w:rFonts w:ascii="宋体" w:cs="宋体"/>
                <w:color w:val="000000"/>
                <w:sz w:val="16"/>
                <w:szCs w:val="16"/>
              </w:rPr>
            </w:pPr>
            <w:r>
              <w:rPr>
                <w:rFonts w:ascii="宋体" w:cs="宋体"/>
                <w:color w:val="000000"/>
                <w:sz w:val="16"/>
                <w:szCs w:val="16"/>
              </w:rPr>
              <w:t>0.00</w:t>
            </w:r>
          </w:p>
        </w:tc>
        <w:tc>
          <w:tcPr>
            <w:tcW w:w="820" w:type="dxa"/>
            <w:tcBorders>
              <w:top w:val="single" w:sz="4" w:space="0" w:color="000000"/>
              <w:left w:val="single" w:sz="4" w:space="0" w:color="000000"/>
              <w:bottom w:val="single" w:sz="12" w:space="0" w:color="000000"/>
              <w:right w:val="single" w:sz="4" w:space="0" w:color="000000"/>
            </w:tcBorders>
            <w:vAlign w:val="center"/>
          </w:tcPr>
          <w:p w:rsidR="00267827" w:rsidRDefault="00267827">
            <w:pPr>
              <w:jc w:val="center"/>
              <w:rPr>
                <w:rFonts w:ascii="宋体" w:cs="宋体"/>
                <w:color w:val="000000"/>
                <w:sz w:val="16"/>
                <w:szCs w:val="16"/>
              </w:rPr>
            </w:pPr>
            <w:r>
              <w:rPr>
                <w:rFonts w:ascii="宋体" w:hAnsi="宋体" w:cs="宋体"/>
                <w:color w:val="000000"/>
                <w:sz w:val="16"/>
                <w:szCs w:val="16"/>
              </w:rPr>
              <w:t>21.35</w:t>
            </w:r>
          </w:p>
        </w:tc>
        <w:tc>
          <w:tcPr>
            <w:tcW w:w="870" w:type="dxa"/>
            <w:tcBorders>
              <w:top w:val="single" w:sz="4" w:space="0" w:color="000000"/>
              <w:left w:val="single" w:sz="4" w:space="0" w:color="000000"/>
              <w:bottom w:val="single" w:sz="12" w:space="0" w:color="000000"/>
              <w:right w:val="single" w:sz="12" w:space="0" w:color="000000"/>
            </w:tcBorders>
            <w:vAlign w:val="center"/>
          </w:tcPr>
          <w:p w:rsidR="00267827" w:rsidRDefault="00267827">
            <w:pPr>
              <w:jc w:val="center"/>
              <w:rPr>
                <w:rFonts w:ascii="宋体" w:cs="宋体"/>
                <w:color w:val="000000"/>
                <w:sz w:val="16"/>
                <w:szCs w:val="16"/>
              </w:rPr>
            </w:pPr>
            <w:r>
              <w:rPr>
                <w:rFonts w:ascii="宋体" w:hAnsi="宋体" w:cs="宋体"/>
                <w:color w:val="000000"/>
                <w:sz w:val="16"/>
                <w:szCs w:val="16"/>
              </w:rPr>
              <w:t>6.83</w:t>
            </w:r>
          </w:p>
        </w:tc>
      </w:tr>
      <w:tr w:rsidR="00267827" w:rsidRPr="002162C7">
        <w:trPr>
          <w:trHeight w:val="600"/>
        </w:trPr>
        <w:tc>
          <w:tcPr>
            <w:tcW w:w="10485" w:type="dxa"/>
            <w:gridSpan w:val="22"/>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267827" w:rsidRDefault="00267827">
      <w:pPr>
        <w:spacing w:line="360" w:lineRule="auto"/>
        <w:jc w:val="center"/>
        <w:rPr>
          <w:rFonts w:ascii="隶书" w:eastAsia="隶书" w:hAnsi="隶书" w:cs="隶书"/>
          <w:sz w:val="52"/>
          <w:szCs w:val="52"/>
        </w:rPr>
        <w:sectPr w:rsidR="00267827">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267827" w:rsidRPr="002162C7">
        <w:trPr>
          <w:trHeight w:val="375"/>
        </w:trPr>
        <w:tc>
          <w:tcPr>
            <w:tcW w:w="10500" w:type="dxa"/>
            <w:gridSpan w:val="12"/>
            <w:vAlign w:val="bottom"/>
          </w:tcPr>
          <w:p w:rsidR="00267827" w:rsidRDefault="00267827">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267827" w:rsidRPr="002162C7">
        <w:trPr>
          <w:trHeight w:val="285"/>
        </w:trPr>
        <w:tc>
          <w:tcPr>
            <w:tcW w:w="1591" w:type="dxa"/>
            <w:gridSpan w:val="2"/>
            <w:vAlign w:val="center"/>
          </w:tcPr>
          <w:p w:rsidR="00267827" w:rsidRDefault="00267827">
            <w:pPr>
              <w:rPr>
                <w:rFonts w:ascii="宋体" w:cs="宋体"/>
                <w:color w:val="000000"/>
                <w:sz w:val="16"/>
                <w:szCs w:val="16"/>
              </w:rPr>
            </w:pPr>
          </w:p>
        </w:tc>
        <w:tc>
          <w:tcPr>
            <w:tcW w:w="1436" w:type="dxa"/>
            <w:vAlign w:val="center"/>
          </w:tcPr>
          <w:p w:rsidR="00267827" w:rsidRDefault="00267827">
            <w:pPr>
              <w:rPr>
                <w:rFonts w:ascii="宋体" w:cs="宋体"/>
                <w:color w:val="000000"/>
                <w:sz w:val="16"/>
                <w:szCs w:val="16"/>
              </w:rPr>
            </w:pPr>
          </w:p>
        </w:tc>
        <w:tc>
          <w:tcPr>
            <w:tcW w:w="1166" w:type="dxa"/>
            <w:vAlign w:val="center"/>
          </w:tcPr>
          <w:p w:rsidR="00267827" w:rsidRDefault="00267827">
            <w:pPr>
              <w:rPr>
                <w:rFonts w:ascii="宋体" w:cs="宋体"/>
                <w:color w:val="000000"/>
                <w:sz w:val="16"/>
                <w:szCs w:val="16"/>
              </w:rPr>
            </w:pPr>
          </w:p>
        </w:tc>
        <w:tc>
          <w:tcPr>
            <w:tcW w:w="1297" w:type="dxa"/>
            <w:gridSpan w:val="2"/>
            <w:vAlign w:val="center"/>
          </w:tcPr>
          <w:p w:rsidR="00267827" w:rsidRDefault="00267827">
            <w:pPr>
              <w:rPr>
                <w:rFonts w:ascii="宋体" w:cs="宋体"/>
                <w:color w:val="000000"/>
                <w:sz w:val="16"/>
                <w:szCs w:val="16"/>
              </w:rPr>
            </w:pPr>
          </w:p>
        </w:tc>
        <w:tc>
          <w:tcPr>
            <w:tcW w:w="751" w:type="dxa"/>
            <w:vAlign w:val="center"/>
          </w:tcPr>
          <w:p w:rsidR="00267827" w:rsidRDefault="00267827">
            <w:pPr>
              <w:rPr>
                <w:rFonts w:ascii="宋体" w:cs="宋体"/>
                <w:color w:val="000000"/>
                <w:sz w:val="16"/>
                <w:szCs w:val="16"/>
              </w:rPr>
            </w:pPr>
          </w:p>
        </w:tc>
        <w:tc>
          <w:tcPr>
            <w:tcW w:w="999" w:type="dxa"/>
            <w:gridSpan w:val="2"/>
            <w:vAlign w:val="center"/>
          </w:tcPr>
          <w:p w:rsidR="00267827" w:rsidRDefault="00267827">
            <w:pPr>
              <w:rPr>
                <w:rFonts w:ascii="宋体" w:cs="宋体"/>
                <w:color w:val="000000"/>
                <w:sz w:val="16"/>
                <w:szCs w:val="16"/>
              </w:rPr>
            </w:pPr>
          </w:p>
        </w:tc>
        <w:tc>
          <w:tcPr>
            <w:tcW w:w="2000" w:type="dxa"/>
            <w:gridSpan w:val="2"/>
            <w:vAlign w:val="center"/>
          </w:tcPr>
          <w:p w:rsidR="00267827" w:rsidRDefault="00267827">
            <w:pPr>
              <w:rPr>
                <w:rFonts w:ascii="宋体" w:cs="宋体"/>
                <w:color w:val="000000"/>
                <w:sz w:val="16"/>
                <w:szCs w:val="16"/>
              </w:rPr>
            </w:pPr>
          </w:p>
        </w:tc>
        <w:tc>
          <w:tcPr>
            <w:tcW w:w="1260" w:type="dxa"/>
            <w:vAlign w:val="center"/>
          </w:tcPr>
          <w:p w:rsidR="00267827" w:rsidRDefault="00267827">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267827" w:rsidRPr="002162C7">
        <w:trPr>
          <w:trHeight w:val="270"/>
        </w:trPr>
        <w:tc>
          <w:tcPr>
            <w:tcW w:w="1591" w:type="dxa"/>
            <w:gridSpan w:val="2"/>
            <w:vAlign w:val="center"/>
          </w:tcPr>
          <w:p w:rsidR="00267827" w:rsidRDefault="00267827">
            <w:pPr>
              <w:rPr>
                <w:rFonts w:ascii="宋体" w:cs="宋体"/>
                <w:color w:val="000000"/>
                <w:sz w:val="16"/>
                <w:szCs w:val="16"/>
              </w:rPr>
            </w:pPr>
          </w:p>
        </w:tc>
        <w:tc>
          <w:tcPr>
            <w:tcW w:w="1436" w:type="dxa"/>
            <w:vAlign w:val="center"/>
          </w:tcPr>
          <w:p w:rsidR="00267827" w:rsidRDefault="00267827">
            <w:pPr>
              <w:rPr>
                <w:rFonts w:ascii="宋体" w:cs="宋体"/>
                <w:color w:val="000000"/>
                <w:sz w:val="16"/>
                <w:szCs w:val="16"/>
              </w:rPr>
            </w:pPr>
          </w:p>
        </w:tc>
        <w:tc>
          <w:tcPr>
            <w:tcW w:w="1166" w:type="dxa"/>
            <w:vAlign w:val="center"/>
          </w:tcPr>
          <w:p w:rsidR="00267827" w:rsidRDefault="00267827">
            <w:pPr>
              <w:rPr>
                <w:rFonts w:ascii="宋体" w:cs="宋体"/>
                <w:color w:val="000000"/>
                <w:sz w:val="16"/>
                <w:szCs w:val="16"/>
              </w:rPr>
            </w:pPr>
          </w:p>
        </w:tc>
        <w:tc>
          <w:tcPr>
            <w:tcW w:w="1297" w:type="dxa"/>
            <w:gridSpan w:val="2"/>
            <w:vAlign w:val="center"/>
          </w:tcPr>
          <w:p w:rsidR="00267827" w:rsidRDefault="00267827">
            <w:pPr>
              <w:rPr>
                <w:rFonts w:ascii="宋体" w:cs="宋体"/>
                <w:color w:val="000000"/>
                <w:sz w:val="16"/>
                <w:szCs w:val="16"/>
              </w:rPr>
            </w:pPr>
          </w:p>
        </w:tc>
        <w:tc>
          <w:tcPr>
            <w:tcW w:w="751" w:type="dxa"/>
            <w:vAlign w:val="center"/>
          </w:tcPr>
          <w:p w:rsidR="00267827" w:rsidRDefault="00267827">
            <w:pPr>
              <w:rPr>
                <w:rFonts w:ascii="宋体" w:cs="宋体"/>
                <w:color w:val="000000"/>
                <w:sz w:val="16"/>
                <w:szCs w:val="16"/>
              </w:rPr>
            </w:pPr>
          </w:p>
        </w:tc>
        <w:tc>
          <w:tcPr>
            <w:tcW w:w="999" w:type="dxa"/>
            <w:gridSpan w:val="2"/>
            <w:vAlign w:val="center"/>
          </w:tcPr>
          <w:p w:rsidR="00267827" w:rsidRDefault="00267827">
            <w:pPr>
              <w:rPr>
                <w:rFonts w:ascii="宋体" w:cs="宋体"/>
                <w:color w:val="000000"/>
                <w:sz w:val="16"/>
                <w:szCs w:val="16"/>
              </w:rPr>
            </w:pPr>
          </w:p>
        </w:tc>
        <w:tc>
          <w:tcPr>
            <w:tcW w:w="2000" w:type="dxa"/>
            <w:gridSpan w:val="2"/>
            <w:vAlign w:val="center"/>
          </w:tcPr>
          <w:p w:rsidR="00267827" w:rsidRDefault="00267827">
            <w:pPr>
              <w:rPr>
                <w:rFonts w:ascii="宋体" w:cs="宋体"/>
                <w:color w:val="000000"/>
                <w:sz w:val="16"/>
                <w:szCs w:val="16"/>
              </w:rPr>
            </w:pPr>
          </w:p>
        </w:tc>
        <w:tc>
          <w:tcPr>
            <w:tcW w:w="1260" w:type="dxa"/>
            <w:vAlign w:val="center"/>
          </w:tcPr>
          <w:p w:rsidR="00267827" w:rsidRDefault="00267827">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267827" w:rsidRPr="002162C7">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267827" w:rsidRPr="002162C7">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267827" w:rsidRDefault="00267827">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267827" w:rsidRDefault="00267827">
            <w:pPr>
              <w:jc w:val="center"/>
              <w:rPr>
                <w:rFonts w:ascii="宋体" w:cs="宋体"/>
                <w:b/>
                <w:color w:val="000000"/>
                <w:sz w:val="16"/>
                <w:szCs w:val="16"/>
              </w:rPr>
            </w:pPr>
          </w:p>
        </w:tc>
      </w:tr>
      <w:tr w:rsidR="00267827" w:rsidRPr="002162C7">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267827" w:rsidRPr="002162C7">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b/>
                <w:color w:val="000000"/>
                <w:sz w:val="16"/>
                <w:szCs w:val="16"/>
              </w:rPr>
            </w:pPr>
          </w:p>
        </w:tc>
      </w:tr>
      <w:tr w:rsidR="00267827" w:rsidRPr="002162C7">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b/>
                <w:color w:val="000000"/>
                <w:sz w:val="16"/>
                <w:szCs w:val="16"/>
              </w:rPr>
            </w:pPr>
          </w:p>
        </w:tc>
      </w:tr>
      <w:tr w:rsidR="00267827" w:rsidRPr="002162C7">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center"/>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b/>
                <w:color w:val="000000"/>
                <w:sz w:val="16"/>
                <w:szCs w:val="16"/>
              </w:rPr>
            </w:pPr>
          </w:p>
        </w:tc>
      </w:tr>
      <w:tr w:rsidR="00267827" w:rsidRPr="002162C7">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kern w:val="0"/>
                <w:sz w:val="16"/>
                <w:szCs w:val="16"/>
              </w:rPr>
            </w:pPr>
          </w:p>
        </w:tc>
      </w:tr>
      <w:tr w:rsidR="00267827" w:rsidRPr="002162C7">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kern w:val="0"/>
                <w:sz w:val="16"/>
                <w:szCs w:val="16"/>
              </w:rPr>
            </w:pPr>
          </w:p>
        </w:tc>
      </w:tr>
      <w:tr w:rsidR="00267827" w:rsidRPr="002162C7">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67827" w:rsidRDefault="00267827">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67827" w:rsidRDefault="00267827">
            <w:pPr>
              <w:widowControl/>
              <w:jc w:val="right"/>
              <w:textAlignment w:val="center"/>
              <w:rPr>
                <w:rFonts w:ascii="宋体" w:cs="宋体"/>
                <w:color w:val="000000"/>
                <w:kern w:val="0"/>
                <w:sz w:val="16"/>
                <w:szCs w:val="16"/>
              </w:rPr>
            </w:pPr>
          </w:p>
        </w:tc>
      </w:tr>
      <w:tr w:rsidR="00267827" w:rsidRPr="002162C7">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267827" w:rsidRDefault="00267827">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267827" w:rsidRDefault="00267827">
            <w:pPr>
              <w:widowControl/>
              <w:jc w:val="right"/>
              <w:textAlignment w:val="center"/>
              <w:rPr>
                <w:rFonts w:ascii="宋体" w:cs="宋体"/>
                <w:color w:val="000000"/>
                <w:sz w:val="16"/>
                <w:szCs w:val="16"/>
              </w:rPr>
            </w:pPr>
          </w:p>
        </w:tc>
      </w:tr>
      <w:tr w:rsidR="00267827" w:rsidRPr="002162C7">
        <w:trPr>
          <w:trHeight w:val="285"/>
        </w:trPr>
        <w:tc>
          <w:tcPr>
            <w:tcW w:w="10500" w:type="dxa"/>
            <w:gridSpan w:val="12"/>
            <w:vAlign w:val="center"/>
          </w:tcPr>
          <w:p w:rsidR="00267827" w:rsidRDefault="00267827">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r w:rsidR="00267827" w:rsidRPr="002162C7">
        <w:trPr>
          <w:trHeight w:val="285"/>
        </w:trPr>
        <w:tc>
          <w:tcPr>
            <w:tcW w:w="10500" w:type="dxa"/>
            <w:gridSpan w:val="12"/>
            <w:vAlign w:val="center"/>
          </w:tcPr>
          <w:p w:rsidR="00267827" w:rsidRDefault="00267827">
            <w:pPr>
              <w:widowControl/>
              <w:jc w:val="left"/>
              <w:textAlignment w:val="center"/>
              <w:rPr>
                <w:rFonts w:ascii="宋体" w:cs="宋体"/>
                <w:b/>
                <w:color w:val="FF0000"/>
                <w:sz w:val="20"/>
                <w:szCs w:val="20"/>
              </w:rPr>
            </w:pPr>
          </w:p>
        </w:tc>
      </w:tr>
    </w:tbl>
    <w:p w:rsidR="00267827" w:rsidRDefault="00267827">
      <w:pPr>
        <w:jc w:val="center"/>
        <w:outlineLvl w:val="0"/>
        <w:rPr>
          <w:rFonts w:ascii="隶书" w:eastAsia="隶书" w:hAnsi="隶书" w:cs="隶书"/>
          <w:sz w:val="48"/>
          <w:szCs w:val="48"/>
        </w:rPr>
      </w:pPr>
    </w:p>
    <w:p w:rsidR="00267827" w:rsidRDefault="00267827">
      <w:pPr>
        <w:widowControl/>
        <w:jc w:val="left"/>
        <w:rPr>
          <w:rFonts w:ascii="隶书" w:eastAsia="隶书" w:hAnsi="隶书" w:cs="隶书"/>
          <w:sz w:val="48"/>
          <w:szCs w:val="48"/>
        </w:rPr>
      </w:pPr>
      <w:r>
        <w:rPr>
          <w:rFonts w:ascii="隶书" w:eastAsia="隶书" w:hAnsi="隶书" w:cs="隶书"/>
          <w:sz w:val="48"/>
          <w:szCs w:val="48"/>
        </w:rPr>
        <w:br w:type="page"/>
      </w:r>
    </w:p>
    <w:p w:rsidR="00267827" w:rsidRDefault="00267827">
      <w:pPr>
        <w:jc w:val="center"/>
        <w:outlineLvl w:val="0"/>
        <w:rPr>
          <w:rFonts w:ascii="隶书" w:eastAsia="隶书" w:hAnsi="隶书" w:cs="隶书"/>
          <w:sz w:val="48"/>
          <w:szCs w:val="48"/>
        </w:rPr>
      </w:pPr>
      <w:r>
        <w:rPr>
          <w:rFonts w:ascii="隶书" w:eastAsia="隶书" w:hAnsi="隶书" w:cs="隶书" w:hint="eastAsia"/>
          <w:sz w:val="48"/>
          <w:szCs w:val="48"/>
        </w:rPr>
        <w:lastRenderedPageBreak/>
        <w:t>第三部分</w:t>
      </w:r>
    </w:p>
    <w:p w:rsidR="00267827" w:rsidRDefault="00267827">
      <w:pPr>
        <w:jc w:val="center"/>
        <w:outlineLvl w:val="0"/>
        <w:rPr>
          <w:rFonts w:ascii="隶书" w:eastAsia="隶书" w:hAnsi="隶书" w:cs="隶书"/>
          <w:sz w:val="48"/>
          <w:szCs w:val="48"/>
        </w:rPr>
      </w:pPr>
    </w:p>
    <w:p w:rsidR="00267827" w:rsidRDefault="00267827">
      <w:pPr>
        <w:jc w:val="center"/>
        <w:rPr>
          <w:rFonts w:ascii="隶书" w:eastAsia="隶书" w:hAnsi="隶书" w:cs="隶书"/>
          <w:sz w:val="48"/>
          <w:szCs w:val="48"/>
        </w:rPr>
      </w:pPr>
      <w:r>
        <w:rPr>
          <w:rFonts w:ascii="隶书" w:eastAsia="隶书" w:hAnsi="隶书" w:cs="隶书" w:hint="eastAsia"/>
          <w:sz w:val="48"/>
          <w:szCs w:val="48"/>
        </w:rPr>
        <w:t>延津县人民政府</w:t>
      </w:r>
    </w:p>
    <w:p w:rsidR="00267827" w:rsidRDefault="00267827">
      <w:pPr>
        <w:jc w:val="center"/>
        <w:rPr>
          <w:rFonts w:ascii="隶书" w:eastAsia="隶书" w:hAnsi="隶书" w:cs="隶书"/>
          <w:sz w:val="48"/>
          <w:szCs w:val="48"/>
        </w:rPr>
        <w:sectPr w:rsidR="00267827">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267827" w:rsidRDefault="00267827" w:rsidP="0068767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267827" w:rsidRDefault="003C64BD" w:rsidP="007F135C">
      <w:pPr>
        <w:pStyle w:val="a6"/>
        <w:spacing w:before="0" w:beforeAutospacing="0" w:after="0" w:afterAutospacing="0" w:line="360" w:lineRule="auto"/>
        <w:ind w:left="75" w:right="75" w:firstLine="480"/>
        <w:rPr>
          <w:rFonts w:ascii="仿宋_GB2312" w:eastAsia="仿宋_GB2312"/>
          <w:color w:val="333333"/>
          <w:sz w:val="32"/>
          <w:szCs w:val="32"/>
        </w:rPr>
      </w:pPr>
      <w:r>
        <w:rPr>
          <w:rFonts w:ascii="仿宋_GB2312" w:eastAsia="仿宋_GB2312" w:cs="Courier New"/>
          <w:sz w:val="32"/>
          <w:szCs w:val="32"/>
        </w:rPr>
        <w:t>2016</w:t>
      </w:r>
      <w:r>
        <w:rPr>
          <w:rFonts w:ascii="仿宋_GB2312" w:eastAsia="仿宋_GB2312" w:cs="Courier New" w:hint="eastAsia"/>
          <w:sz w:val="32"/>
          <w:szCs w:val="32"/>
        </w:rPr>
        <w:t>年度</w:t>
      </w:r>
      <w:r>
        <w:rPr>
          <w:rFonts w:ascii="仿宋_GB2312" w:eastAsia="仿宋_GB2312" w:hint="eastAsia"/>
          <w:color w:val="333333"/>
          <w:sz w:val="32"/>
          <w:szCs w:val="32"/>
        </w:rPr>
        <w:t>总收入</w:t>
      </w:r>
      <w:r>
        <w:rPr>
          <w:rFonts w:ascii="仿宋_GB2312" w:eastAsia="仿宋_GB2312"/>
          <w:color w:val="000000"/>
          <w:sz w:val="32"/>
          <w:szCs w:val="32"/>
        </w:rPr>
        <w:t>1056.2</w:t>
      </w:r>
      <w:r>
        <w:rPr>
          <w:rFonts w:ascii="仿宋_GB2312" w:eastAsia="仿宋_GB2312" w:hint="eastAsia"/>
          <w:color w:val="333333"/>
          <w:sz w:val="32"/>
          <w:szCs w:val="32"/>
        </w:rPr>
        <w:t>万元，总支出</w:t>
      </w:r>
      <w:r>
        <w:rPr>
          <w:rFonts w:ascii="仿宋_GB2312" w:eastAsia="仿宋_GB2312"/>
          <w:color w:val="000000"/>
          <w:sz w:val="32"/>
          <w:szCs w:val="32"/>
        </w:rPr>
        <w:t>879.3</w:t>
      </w:r>
      <w:r>
        <w:rPr>
          <w:rFonts w:ascii="仿宋_GB2312" w:eastAsia="仿宋_GB2312" w:hint="eastAsia"/>
          <w:color w:val="333333"/>
          <w:sz w:val="32"/>
          <w:szCs w:val="32"/>
        </w:rPr>
        <w:t>万元，年末结转结余</w:t>
      </w:r>
      <w:r>
        <w:rPr>
          <w:rFonts w:ascii="仿宋_GB2312" w:eastAsia="仿宋_GB2312"/>
          <w:color w:val="333333"/>
          <w:sz w:val="32"/>
          <w:szCs w:val="32"/>
        </w:rPr>
        <w:t>176.9</w:t>
      </w:r>
      <w:r>
        <w:rPr>
          <w:rFonts w:ascii="仿宋_GB2312" w:eastAsia="仿宋_GB2312" w:hint="eastAsia"/>
          <w:color w:val="333333"/>
          <w:sz w:val="32"/>
          <w:szCs w:val="32"/>
        </w:rPr>
        <w:t>万元，比2015年收入减少8%，支出减少9%，减少主要原因为节约日常办公经费开支</w:t>
      </w:r>
      <w:r w:rsidR="00267827">
        <w:rPr>
          <w:rFonts w:ascii="仿宋_GB2312" w:eastAsia="仿宋_GB2312" w:hint="eastAsia"/>
          <w:color w:val="333333"/>
          <w:sz w:val="32"/>
          <w:szCs w:val="32"/>
        </w:rPr>
        <w:t>。</w:t>
      </w:r>
    </w:p>
    <w:p w:rsidR="00267827" w:rsidRDefault="00267827" w:rsidP="0068767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267827" w:rsidRDefault="00267827" w:rsidP="0068767E">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int="eastAsia"/>
          <w:color w:val="333333"/>
          <w:sz w:val="32"/>
          <w:szCs w:val="32"/>
        </w:rPr>
        <w:t>收入合计</w:t>
      </w:r>
      <w:r>
        <w:rPr>
          <w:rFonts w:ascii="仿宋_GB2312" w:eastAsia="仿宋_GB2312"/>
          <w:color w:val="000000"/>
          <w:sz w:val="32"/>
          <w:szCs w:val="32"/>
        </w:rPr>
        <w:t>775.2</w:t>
      </w:r>
      <w:r>
        <w:rPr>
          <w:rFonts w:ascii="仿宋_GB2312" w:eastAsia="仿宋_GB2312" w:hint="eastAsia"/>
          <w:color w:val="333333"/>
          <w:sz w:val="32"/>
          <w:szCs w:val="32"/>
        </w:rPr>
        <w:t>万元，来源均为财政拨款。</w:t>
      </w:r>
    </w:p>
    <w:p w:rsidR="00267827" w:rsidRDefault="00267827" w:rsidP="0068767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267827" w:rsidRDefault="00267827" w:rsidP="0068767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879.3</w:t>
      </w:r>
      <w:r>
        <w:rPr>
          <w:rFonts w:ascii="仿宋_GB2312" w:eastAsia="仿宋_GB2312" w:hAnsi="宋体" w:cs="Courier New" w:hint="eastAsia"/>
          <w:sz w:val="32"/>
          <w:szCs w:val="32"/>
        </w:rPr>
        <w:t>万元，其中：基本支出</w:t>
      </w:r>
      <w:r>
        <w:rPr>
          <w:rFonts w:ascii="仿宋_GB2312" w:eastAsia="仿宋_GB2312" w:hAnsi="宋体" w:cs="Courier New"/>
          <w:sz w:val="32"/>
          <w:szCs w:val="32"/>
        </w:rPr>
        <w:t>599.1</w:t>
      </w:r>
      <w:r>
        <w:rPr>
          <w:rFonts w:ascii="仿宋_GB2312" w:eastAsia="仿宋_GB2312" w:hAnsi="宋体" w:cs="Courier New" w:hint="eastAsia"/>
          <w:sz w:val="32"/>
          <w:szCs w:val="32"/>
        </w:rPr>
        <w:t>万元，占</w:t>
      </w:r>
      <w:r>
        <w:rPr>
          <w:rFonts w:ascii="仿宋_GB2312" w:eastAsia="仿宋_GB2312" w:hAnsi="宋体" w:cs="Courier New"/>
          <w:sz w:val="32"/>
          <w:szCs w:val="32"/>
        </w:rPr>
        <w:t>68.13%</w:t>
      </w:r>
      <w:r>
        <w:rPr>
          <w:rFonts w:ascii="仿宋_GB2312" w:eastAsia="仿宋_GB2312" w:hAnsi="宋体" w:cs="Courier New" w:hint="eastAsia"/>
          <w:sz w:val="32"/>
          <w:szCs w:val="32"/>
        </w:rPr>
        <w:t>；项目支出</w:t>
      </w:r>
      <w:r>
        <w:rPr>
          <w:rFonts w:ascii="仿宋_GB2312" w:eastAsia="仿宋_GB2312" w:hAnsi="宋体" w:cs="Courier New"/>
          <w:sz w:val="32"/>
          <w:szCs w:val="32"/>
        </w:rPr>
        <w:t>280.2</w:t>
      </w:r>
      <w:r>
        <w:rPr>
          <w:rFonts w:ascii="仿宋_GB2312" w:eastAsia="仿宋_GB2312" w:hAnsi="宋体" w:cs="Courier New" w:hint="eastAsia"/>
          <w:sz w:val="32"/>
          <w:szCs w:val="32"/>
        </w:rPr>
        <w:t>万元，占</w:t>
      </w:r>
      <w:r>
        <w:rPr>
          <w:rFonts w:ascii="仿宋_GB2312" w:eastAsia="仿宋_GB2312" w:hAnsi="宋体" w:cs="Courier New"/>
          <w:sz w:val="32"/>
          <w:szCs w:val="32"/>
        </w:rPr>
        <w:t>31.87%</w:t>
      </w:r>
      <w:r>
        <w:rPr>
          <w:rFonts w:ascii="仿宋_GB2312" w:eastAsia="仿宋_GB2312" w:hAnsi="宋体" w:cs="Courier New" w:hint="eastAsia"/>
          <w:sz w:val="32"/>
          <w:szCs w:val="32"/>
        </w:rPr>
        <w:t>。</w:t>
      </w:r>
    </w:p>
    <w:p w:rsidR="00267827" w:rsidRDefault="00267827" w:rsidP="0068767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267827" w:rsidRPr="00A718F5" w:rsidRDefault="00267827" w:rsidP="0068767E">
      <w:pPr>
        <w:adjustRightInd w:val="0"/>
        <w:snapToGrid w:val="0"/>
        <w:spacing w:line="360" w:lineRule="auto"/>
        <w:ind w:firstLineChars="200" w:firstLine="640"/>
        <w:rPr>
          <w:rFonts w:ascii="仿宋_GB2312" w:eastAsia="仿宋_GB2312" w:hAnsi="宋体" w:cs="Courier New"/>
          <w:color w:val="FF0000"/>
          <w:sz w:val="32"/>
          <w:szCs w:val="32"/>
        </w:rPr>
      </w:pPr>
      <w:r w:rsidRPr="00A718F5">
        <w:rPr>
          <w:rFonts w:ascii="仿宋_GB2312" w:eastAsia="仿宋_GB2312" w:hAnsi="宋体" w:cs="Courier New"/>
          <w:sz w:val="32"/>
          <w:szCs w:val="32"/>
        </w:rPr>
        <w:t>2016</w:t>
      </w:r>
      <w:r w:rsidRPr="00A718F5">
        <w:rPr>
          <w:rFonts w:ascii="仿宋_GB2312" w:eastAsia="仿宋_GB2312" w:hAnsi="宋体" w:cs="Courier New" w:hint="eastAsia"/>
          <w:sz w:val="32"/>
          <w:szCs w:val="32"/>
        </w:rPr>
        <w:t>年财政拨款收入决算</w:t>
      </w:r>
      <w:r>
        <w:rPr>
          <w:rFonts w:ascii="仿宋_GB2312" w:eastAsia="仿宋_GB2312" w:hAnsi="宋体" w:cs="Courier New"/>
          <w:sz w:val="32"/>
          <w:szCs w:val="32"/>
        </w:rPr>
        <w:t>775.2</w:t>
      </w:r>
      <w:r w:rsidRPr="00A718F5">
        <w:rPr>
          <w:rFonts w:ascii="仿宋_GB2312" w:eastAsia="仿宋_GB2312" w:hAnsi="宋体" w:cs="Courier New" w:hint="eastAsia"/>
          <w:sz w:val="32"/>
          <w:szCs w:val="32"/>
        </w:rPr>
        <w:t>万元，与</w:t>
      </w:r>
      <w:r w:rsidRPr="00A718F5">
        <w:rPr>
          <w:rFonts w:ascii="仿宋_GB2312" w:eastAsia="仿宋_GB2312" w:hAnsi="宋体" w:cs="Courier New"/>
          <w:sz w:val="32"/>
          <w:szCs w:val="32"/>
        </w:rPr>
        <w:t>2015</w:t>
      </w:r>
      <w:r w:rsidRPr="00A718F5">
        <w:rPr>
          <w:rFonts w:ascii="仿宋_GB2312" w:eastAsia="仿宋_GB2312" w:hAnsi="宋体" w:cs="Courier New" w:hint="eastAsia"/>
          <w:sz w:val="32"/>
          <w:szCs w:val="32"/>
        </w:rPr>
        <w:t>年相比，财政拨款收入</w:t>
      </w:r>
      <w:r>
        <w:rPr>
          <w:rFonts w:ascii="仿宋_GB2312" w:eastAsia="仿宋_GB2312" w:hAnsi="宋体" w:cs="Courier New" w:hint="eastAsia"/>
          <w:sz w:val="32"/>
          <w:szCs w:val="32"/>
        </w:rPr>
        <w:t>减少</w:t>
      </w:r>
      <w:r>
        <w:rPr>
          <w:rFonts w:ascii="仿宋_GB2312" w:eastAsia="仿宋_GB2312" w:hAnsi="宋体" w:cs="Courier New"/>
          <w:sz w:val="32"/>
          <w:szCs w:val="32"/>
        </w:rPr>
        <w:t>374.48</w:t>
      </w:r>
      <w:r>
        <w:rPr>
          <w:rFonts w:ascii="仿宋_GB2312" w:eastAsia="仿宋_GB2312" w:hAnsi="宋体" w:cs="Courier New" w:hint="eastAsia"/>
          <w:sz w:val="32"/>
          <w:szCs w:val="32"/>
        </w:rPr>
        <w:t>万元</w:t>
      </w:r>
      <w:r w:rsidRPr="005F3B10">
        <w:rPr>
          <w:rFonts w:ascii="仿宋_GB2312" w:eastAsia="仿宋_GB2312" w:hAnsi="宋体" w:cs="Courier New" w:hint="eastAsia"/>
          <w:sz w:val="32"/>
          <w:szCs w:val="32"/>
        </w:rPr>
        <w:t>，减少</w:t>
      </w:r>
      <w:r w:rsidRPr="005F3B10">
        <w:rPr>
          <w:rFonts w:ascii="仿宋_GB2312" w:eastAsia="仿宋_GB2312" w:hAnsi="宋体" w:cs="Courier New"/>
          <w:sz w:val="32"/>
          <w:szCs w:val="32"/>
        </w:rPr>
        <w:t>32.57%</w:t>
      </w:r>
      <w:r w:rsidRPr="005F3B10">
        <w:rPr>
          <w:rFonts w:ascii="仿宋_GB2312" w:eastAsia="仿宋_GB2312" w:hAnsi="宋体" w:cs="Courier New" w:hint="eastAsia"/>
          <w:sz w:val="32"/>
          <w:szCs w:val="32"/>
        </w:rPr>
        <w:t>；支出决算</w:t>
      </w:r>
      <w:r w:rsidRPr="005F3B10">
        <w:rPr>
          <w:rFonts w:ascii="仿宋_GB2312" w:eastAsia="仿宋_GB2312" w:hAnsi="宋体" w:cs="Courier New"/>
          <w:sz w:val="32"/>
          <w:szCs w:val="32"/>
        </w:rPr>
        <w:t>879.3</w:t>
      </w:r>
      <w:r w:rsidRPr="005F3B10">
        <w:rPr>
          <w:rFonts w:ascii="仿宋_GB2312" w:eastAsia="仿宋_GB2312" w:hAnsi="宋体" w:cs="Courier New" w:hint="eastAsia"/>
          <w:sz w:val="32"/>
          <w:szCs w:val="32"/>
        </w:rPr>
        <w:t>万元，与</w:t>
      </w:r>
      <w:r w:rsidRPr="005F3B10">
        <w:rPr>
          <w:rFonts w:ascii="仿宋_GB2312" w:eastAsia="仿宋_GB2312" w:hAnsi="宋体" w:cs="Courier New"/>
          <w:sz w:val="32"/>
          <w:szCs w:val="32"/>
        </w:rPr>
        <w:t>2015</w:t>
      </w:r>
      <w:r w:rsidRPr="005F3B10">
        <w:rPr>
          <w:rFonts w:ascii="仿宋_GB2312" w:eastAsia="仿宋_GB2312" w:hAnsi="宋体" w:cs="Courier New" w:hint="eastAsia"/>
          <w:sz w:val="32"/>
          <w:szCs w:val="32"/>
        </w:rPr>
        <w:t>年相比支出减少</w:t>
      </w:r>
      <w:r w:rsidRPr="005F3B10">
        <w:rPr>
          <w:rFonts w:ascii="仿宋_GB2312" w:eastAsia="仿宋_GB2312" w:hAnsi="宋体" w:cs="Courier New"/>
          <w:sz w:val="32"/>
          <w:szCs w:val="32"/>
        </w:rPr>
        <w:t>212.71</w:t>
      </w:r>
      <w:r w:rsidRPr="005F3B10">
        <w:rPr>
          <w:rFonts w:ascii="仿宋_GB2312" w:eastAsia="仿宋_GB2312" w:hAnsi="宋体" w:cs="Courier New" w:hint="eastAsia"/>
          <w:sz w:val="32"/>
          <w:szCs w:val="32"/>
        </w:rPr>
        <w:t>万元，减少</w:t>
      </w:r>
      <w:r w:rsidRPr="005F3B10">
        <w:rPr>
          <w:rFonts w:ascii="仿宋_GB2312" w:eastAsia="仿宋_GB2312" w:hAnsi="宋体" w:cs="Courier New"/>
          <w:sz w:val="32"/>
          <w:szCs w:val="32"/>
        </w:rPr>
        <w:t>19.48%</w:t>
      </w:r>
      <w:r w:rsidRPr="005F3B10">
        <w:rPr>
          <w:rFonts w:ascii="仿宋_GB2312" w:eastAsia="仿宋_GB2312" w:hAnsi="宋体" w:cs="Courier New" w:hint="eastAsia"/>
          <w:sz w:val="32"/>
          <w:szCs w:val="32"/>
        </w:rPr>
        <w:t>。</w:t>
      </w:r>
    </w:p>
    <w:p w:rsidR="00267827" w:rsidRDefault="00267827" w:rsidP="0068767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267827" w:rsidRDefault="00267827" w:rsidP="0068767E">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267827" w:rsidRDefault="00267827" w:rsidP="0068767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879.3</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w:t>
      </w:r>
      <w:r w:rsidRPr="005F3B10">
        <w:rPr>
          <w:rFonts w:ascii="仿宋_GB2312" w:eastAsia="仿宋_GB2312" w:hAnsi="宋体" w:cs="Courier New" w:hint="eastAsia"/>
          <w:sz w:val="32"/>
          <w:szCs w:val="32"/>
        </w:rPr>
        <w:t>减少</w:t>
      </w:r>
      <w:r w:rsidRPr="005F3B10">
        <w:rPr>
          <w:rFonts w:ascii="仿宋_GB2312" w:eastAsia="仿宋_GB2312" w:hAnsi="宋体" w:cs="Courier New"/>
          <w:sz w:val="32"/>
          <w:szCs w:val="32"/>
        </w:rPr>
        <w:t>212.71</w:t>
      </w:r>
      <w:r>
        <w:rPr>
          <w:rFonts w:ascii="仿宋_GB2312" w:eastAsia="仿宋_GB2312" w:hAnsi="宋体" w:cs="Courier New" w:hint="eastAsia"/>
          <w:sz w:val="32"/>
          <w:szCs w:val="32"/>
        </w:rPr>
        <w:t>万元，</w:t>
      </w:r>
      <w:r w:rsidRPr="005F3B10">
        <w:rPr>
          <w:rFonts w:ascii="仿宋_GB2312" w:eastAsia="仿宋_GB2312" w:hAnsi="宋体" w:cs="Courier New" w:hint="eastAsia"/>
          <w:sz w:val="32"/>
          <w:szCs w:val="32"/>
        </w:rPr>
        <w:t>减少</w:t>
      </w:r>
      <w:r w:rsidRPr="005F3B10">
        <w:rPr>
          <w:rFonts w:ascii="仿宋_GB2312" w:eastAsia="仿宋_GB2312" w:hAnsi="宋体" w:cs="Courier New"/>
          <w:sz w:val="32"/>
          <w:szCs w:val="32"/>
        </w:rPr>
        <w:t>19.48</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267827" w:rsidRDefault="00267827" w:rsidP="0068767E">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267827" w:rsidRDefault="00267827" w:rsidP="0068767E">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sz w:val="32"/>
          <w:szCs w:val="32"/>
        </w:rPr>
        <w:t>879.3</w:t>
      </w:r>
      <w:r>
        <w:rPr>
          <w:rFonts w:ascii="仿宋_GB2312" w:eastAsia="仿宋_GB2312" w:hAnsi="宋体" w:cs="Courier New" w:hint="eastAsia"/>
          <w:sz w:val="32"/>
          <w:szCs w:val="32"/>
        </w:rPr>
        <w:t>万元，主要是一般公共服务支出。</w:t>
      </w:r>
    </w:p>
    <w:p w:rsidR="00267827" w:rsidRPr="00567A4B" w:rsidRDefault="00267827" w:rsidP="0068767E">
      <w:pPr>
        <w:adjustRightInd w:val="0"/>
        <w:snapToGrid w:val="0"/>
        <w:spacing w:line="360" w:lineRule="auto"/>
        <w:ind w:firstLineChars="200" w:firstLine="640"/>
        <w:rPr>
          <w:rFonts w:ascii="仿宋_GB2312" w:eastAsia="仿宋_GB2312" w:cs="Courier New"/>
          <w:sz w:val="32"/>
          <w:szCs w:val="32"/>
        </w:rPr>
      </w:pPr>
      <w:r>
        <w:rPr>
          <w:rFonts w:ascii="仿宋_GB2312" w:eastAsia="仿宋_GB2312" w:hAnsi="宋体" w:cs="Courier New" w:hint="eastAsia"/>
          <w:sz w:val="32"/>
          <w:szCs w:val="32"/>
        </w:rPr>
        <w:t>（三）</w:t>
      </w:r>
      <w:r w:rsidRPr="00567A4B">
        <w:rPr>
          <w:rFonts w:ascii="楷体_GB2312" w:eastAsia="楷体_GB2312" w:hAnsi="楷体_GB2312" w:cs="楷体_GB2312" w:hint="eastAsia"/>
          <w:sz w:val="32"/>
          <w:szCs w:val="32"/>
        </w:rPr>
        <w:t>财政拨款支出决算具体情况。</w:t>
      </w:r>
    </w:p>
    <w:p w:rsidR="00267827" w:rsidRDefault="00267827" w:rsidP="0068767E">
      <w:pPr>
        <w:adjustRightInd w:val="0"/>
        <w:snapToGrid w:val="0"/>
        <w:spacing w:line="360" w:lineRule="auto"/>
        <w:ind w:right="75" w:firstLineChars="200" w:firstLine="640"/>
        <w:rPr>
          <w:rFonts w:ascii="仿宋_GB2312" w:eastAsia="仿宋_GB2312" w:cs="Courier New"/>
          <w:sz w:val="32"/>
          <w:szCs w:val="32"/>
        </w:rPr>
      </w:pPr>
      <w:r w:rsidRPr="00567A4B">
        <w:rPr>
          <w:rFonts w:ascii="仿宋_GB2312" w:eastAsia="仿宋_GB2312" w:cs="Courier New" w:hint="eastAsia"/>
          <w:sz w:val="32"/>
          <w:szCs w:val="32"/>
        </w:rPr>
        <w:lastRenderedPageBreak/>
        <w:t>总支出</w:t>
      </w:r>
      <w:r>
        <w:rPr>
          <w:rFonts w:ascii="仿宋_GB2312" w:eastAsia="仿宋_GB2312" w:cs="Courier New"/>
          <w:sz w:val="32"/>
          <w:szCs w:val="32"/>
        </w:rPr>
        <w:t>879.3</w:t>
      </w:r>
      <w:r w:rsidRPr="00567A4B">
        <w:rPr>
          <w:rFonts w:ascii="仿宋_GB2312" w:eastAsia="仿宋_GB2312" w:cs="Courier New" w:hint="eastAsia"/>
          <w:sz w:val="32"/>
          <w:szCs w:val="32"/>
        </w:rPr>
        <w:t>万元，具体情况如下：</w:t>
      </w:r>
    </w:p>
    <w:p w:rsidR="00267827" w:rsidRDefault="00267827" w:rsidP="0068767E">
      <w:pPr>
        <w:adjustRightInd w:val="0"/>
        <w:snapToGrid w:val="0"/>
        <w:spacing w:line="360" w:lineRule="auto"/>
        <w:ind w:right="75" w:firstLineChars="200" w:firstLine="640"/>
        <w:rPr>
          <w:rFonts w:ascii="仿宋_GB2312" w:eastAsia="仿宋_GB2312" w:cs="Courier New"/>
          <w:sz w:val="32"/>
          <w:szCs w:val="32"/>
        </w:rPr>
      </w:pPr>
      <w:r w:rsidRPr="00567A4B">
        <w:rPr>
          <w:rFonts w:ascii="仿宋_GB2312" w:eastAsia="仿宋_GB2312" w:cs="Courier New"/>
          <w:sz w:val="32"/>
          <w:szCs w:val="32"/>
        </w:rPr>
        <w:t>1</w:t>
      </w:r>
      <w:r w:rsidRPr="00567A4B">
        <w:rPr>
          <w:rFonts w:ascii="仿宋_GB2312" w:eastAsia="仿宋_GB2312" w:cs="Courier New" w:hint="eastAsia"/>
          <w:sz w:val="32"/>
          <w:szCs w:val="32"/>
        </w:rPr>
        <w:t>、行政运行（项）</w:t>
      </w:r>
      <w:r>
        <w:rPr>
          <w:rFonts w:ascii="仿宋_GB2312" w:eastAsia="仿宋_GB2312" w:cs="Courier New"/>
          <w:sz w:val="32"/>
          <w:szCs w:val="32"/>
        </w:rPr>
        <w:t>599.1</w:t>
      </w:r>
      <w:r w:rsidRPr="00567A4B">
        <w:rPr>
          <w:rFonts w:ascii="仿宋_GB2312" w:eastAsia="仿宋_GB2312" w:cs="Courier New" w:hint="eastAsia"/>
          <w:sz w:val="32"/>
          <w:szCs w:val="32"/>
        </w:rPr>
        <w:t>万元，主要用于人员经费和公用经费支出。</w:t>
      </w:r>
    </w:p>
    <w:p w:rsidR="00267827" w:rsidRDefault="00267827" w:rsidP="0068767E">
      <w:pPr>
        <w:adjustRightInd w:val="0"/>
        <w:snapToGrid w:val="0"/>
        <w:spacing w:line="360" w:lineRule="auto"/>
        <w:ind w:right="75" w:firstLineChars="200" w:firstLine="640"/>
        <w:rPr>
          <w:rFonts w:ascii="仿宋_GB2312" w:eastAsia="仿宋_GB2312" w:cs="Courier New"/>
          <w:sz w:val="32"/>
          <w:szCs w:val="32"/>
        </w:rPr>
      </w:pPr>
      <w:r w:rsidRPr="00567A4B">
        <w:rPr>
          <w:rFonts w:ascii="仿宋_GB2312" w:eastAsia="仿宋_GB2312" w:cs="Courier New"/>
          <w:sz w:val="32"/>
          <w:szCs w:val="32"/>
        </w:rPr>
        <w:t>2</w:t>
      </w:r>
      <w:r w:rsidRPr="00567A4B">
        <w:rPr>
          <w:rFonts w:ascii="仿宋_GB2312" w:eastAsia="仿宋_GB2312" w:cs="Courier New" w:hint="eastAsia"/>
          <w:sz w:val="32"/>
          <w:szCs w:val="32"/>
        </w:rPr>
        <w:t>、一般行政管理事务（项）</w:t>
      </w:r>
      <w:r>
        <w:rPr>
          <w:rFonts w:ascii="仿宋_GB2312" w:eastAsia="仿宋_GB2312" w:cs="Courier New"/>
          <w:sz w:val="32"/>
          <w:szCs w:val="32"/>
        </w:rPr>
        <w:t>280.2</w:t>
      </w:r>
      <w:r w:rsidRPr="00567A4B">
        <w:rPr>
          <w:rFonts w:ascii="仿宋_GB2312" w:eastAsia="仿宋_GB2312" w:cs="Courier New" w:hint="eastAsia"/>
          <w:sz w:val="32"/>
          <w:szCs w:val="32"/>
        </w:rPr>
        <w:t>万元，主要用于人员经费和公用经费支出。</w:t>
      </w:r>
    </w:p>
    <w:p w:rsidR="00267827" w:rsidRPr="00763155" w:rsidRDefault="00267827" w:rsidP="0068767E">
      <w:pPr>
        <w:numPr>
          <w:ilvl w:val="0"/>
          <w:numId w:val="2"/>
        </w:numPr>
        <w:adjustRightInd w:val="0"/>
        <w:snapToGrid w:val="0"/>
        <w:spacing w:line="360" w:lineRule="auto"/>
        <w:ind w:firstLineChars="200" w:firstLine="640"/>
        <w:outlineLvl w:val="1"/>
        <w:rPr>
          <w:rFonts w:ascii="仿宋_GB2312" w:eastAsia="仿宋_GB2312"/>
          <w:color w:val="333333"/>
          <w:sz w:val="32"/>
          <w:szCs w:val="32"/>
        </w:rPr>
      </w:pPr>
      <w:r>
        <w:rPr>
          <w:rFonts w:ascii="黑体" w:eastAsia="黑体" w:hAnsi="黑体" w:hint="eastAsia"/>
          <w:sz w:val="32"/>
          <w:szCs w:val="32"/>
        </w:rPr>
        <w:t>关于一般公共预算财政拨款“三公”经费支出决算情况说明</w:t>
      </w:r>
    </w:p>
    <w:p w:rsidR="00267827" w:rsidRDefault="00267827" w:rsidP="0068767E">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267827" w:rsidRDefault="00267827" w:rsidP="0068767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sz w:val="32"/>
          <w:szCs w:val="32"/>
        </w:rPr>
        <w:t>28.18</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28.18</w:t>
      </w:r>
      <w:r>
        <w:rPr>
          <w:rFonts w:ascii="仿宋_GB2312" w:eastAsia="仿宋_GB2312" w:hAnsi="宋体" w:cs="Courier New" w:hint="eastAsia"/>
          <w:sz w:val="32"/>
          <w:szCs w:val="32"/>
        </w:rPr>
        <w:t>万元，</w:t>
      </w:r>
      <w:r w:rsidR="00315A2C">
        <w:rPr>
          <w:rFonts w:ascii="仿宋_GB2312" w:eastAsia="仿宋_GB2312" w:hAnsi="宋体" w:cs="Courier New" w:hint="eastAsia"/>
          <w:sz w:val="32"/>
          <w:szCs w:val="32"/>
        </w:rPr>
        <w:t>比2015年减少78%。</w:t>
      </w:r>
      <w:r>
        <w:rPr>
          <w:rFonts w:ascii="仿宋_GB2312" w:eastAsia="仿宋_GB2312" w:hAnsi="宋体" w:cs="Courier New" w:hint="eastAsia"/>
          <w:sz w:val="32"/>
          <w:szCs w:val="32"/>
        </w:rPr>
        <w:t>其中：公务用车购置及运行费支出预算为</w:t>
      </w:r>
      <w:r>
        <w:rPr>
          <w:rFonts w:ascii="仿宋_GB2312" w:eastAsia="仿宋_GB2312" w:hAnsi="宋体" w:cs="Courier New"/>
          <w:sz w:val="32"/>
          <w:szCs w:val="32"/>
        </w:rPr>
        <w:t>21.35</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21.35</w:t>
      </w:r>
      <w:r>
        <w:rPr>
          <w:rFonts w:ascii="仿宋_GB2312" w:eastAsia="仿宋_GB2312" w:hAnsi="宋体" w:cs="Courier New" w:hint="eastAsia"/>
          <w:sz w:val="32"/>
          <w:szCs w:val="32"/>
        </w:rPr>
        <w:t>万元；公务接待费支出预算为</w:t>
      </w:r>
      <w:r>
        <w:rPr>
          <w:rFonts w:ascii="仿宋_GB2312" w:eastAsia="仿宋_GB2312" w:hAnsi="宋体" w:cs="Courier New"/>
          <w:sz w:val="32"/>
          <w:szCs w:val="32"/>
        </w:rPr>
        <w:t>6.83</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6.83</w:t>
      </w:r>
      <w:r>
        <w:rPr>
          <w:rFonts w:ascii="仿宋_GB2312" w:eastAsia="仿宋_GB2312" w:hAnsi="宋体" w:cs="Courier New" w:hint="eastAsia"/>
          <w:sz w:val="32"/>
          <w:szCs w:val="32"/>
        </w:rPr>
        <w:t>万元</w:t>
      </w:r>
      <w:r w:rsidR="00FB6600">
        <w:rPr>
          <w:rFonts w:ascii="仿宋_GB2312" w:eastAsia="仿宋_GB2312" w:hAnsi="宋体" w:cs="Courier New" w:hint="eastAsia"/>
          <w:sz w:val="32"/>
          <w:szCs w:val="32"/>
        </w:rPr>
        <w:t>；公务接待为253批，比2015年减少62.7%，公务接待人次为2277人次，比2015年减少66%。</w:t>
      </w:r>
    </w:p>
    <w:p w:rsidR="00267827" w:rsidRDefault="00267827" w:rsidP="0068767E">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7A60AF" w:rsidRDefault="00267827" w:rsidP="0068767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年度“三公”经费财政拨款支出决算中，公务用车购置及运行费支出决算</w:t>
      </w:r>
      <w:r>
        <w:rPr>
          <w:rFonts w:ascii="仿宋_GB2312" w:eastAsia="仿宋_GB2312" w:hAnsi="宋体" w:cs="Courier New"/>
          <w:sz w:val="32"/>
          <w:szCs w:val="32"/>
        </w:rPr>
        <w:t>21.35</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t>年减少</w:t>
      </w:r>
      <w:r>
        <w:rPr>
          <w:rFonts w:ascii="仿宋_GB2312" w:eastAsia="仿宋_GB2312" w:hAnsi="宋体" w:cs="Courier New"/>
          <w:sz w:val="32"/>
          <w:szCs w:val="32"/>
        </w:rPr>
        <w:t>79%</w:t>
      </w:r>
      <w:r>
        <w:rPr>
          <w:rFonts w:ascii="仿宋_GB2312" w:eastAsia="仿宋_GB2312" w:hAnsi="宋体" w:cs="Courier New" w:hint="eastAsia"/>
          <w:sz w:val="32"/>
          <w:szCs w:val="32"/>
        </w:rPr>
        <w:t>；公务接待费支出决算</w:t>
      </w:r>
      <w:r>
        <w:rPr>
          <w:rFonts w:ascii="仿宋_GB2312" w:eastAsia="仿宋_GB2312" w:hAnsi="宋体" w:cs="Courier New"/>
          <w:sz w:val="32"/>
          <w:szCs w:val="32"/>
        </w:rPr>
        <w:t>6.83</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t>年减少</w:t>
      </w:r>
      <w:r>
        <w:rPr>
          <w:rFonts w:ascii="仿宋_GB2312" w:eastAsia="仿宋_GB2312" w:hAnsi="宋体" w:cs="Courier New"/>
          <w:sz w:val="32"/>
          <w:szCs w:val="32"/>
        </w:rPr>
        <w:t>66%</w:t>
      </w:r>
      <w:r>
        <w:rPr>
          <w:rFonts w:ascii="仿宋_GB2312" w:eastAsia="仿宋_GB2312" w:hAnsi="宋体" w:cs="Courier New" w:hint="eastAsia"/>
          <w:sz w:val="32"/>
          <w:szCs w:val="32"/>
        </w:rPr>
        <w:t>。</w:t>
      </w:r>
      <w:r w:rsidR="007A60AF">
        <w:rPr>
          <w:rFonts w:ascii="仿宋_GB2312" w:eastAsia="仿宋_GB2312" w:hAnsi="宋体" w:cs="Courier New" w:hint="eastAsia"/>
          <w:sz w:val="32"/>
          <w:szCs w:val="32"/>
        </w:rPr>
        <w:t>2016年期末，单位开支财政拨款的公务用车保有量为1辆，比2015年减少17辆公务用车（取消车辆已移交平台，</w:t>
      </w:r>
      <w:r w:rsidR="00143E93">
        <w:rPr>
          <w:rFonts w:ascii="仿宋_GB2312" w:eastAsia="仿宋_GB2312" w:hAnsi="宋体" w:cs="Courier New" w:hint="eastAsia"/>
          <w:sz w:val="32"/>
          <w:szCs w:val="32"/>
        </w:rPr>
        <w:t>尚未进行账务处理</w:t>
      </w:r>
      <w:r w:rsidR="007A60AF">
        <w:rPr>
          <w:rFonts w:ascii="仿宋_GB2312" w:eastAsia="仿宋_GB2312" w:hAnsi="宋体" w:cs="Courier New" w:hint="eastAsia"/>
          <w:sz w:val="32"/>
          <w:szCs w:val="32"/>
        </w:rPr>
        <w:t>）。</w:t>
      </w:r>
    </w:p>
    <w:p w:rsidR="00267827" w:rsidRDefault="00267827" w:rsidP="0068767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具体情况如下：</w:t>
      </w:r>
    </w:p>
    <w:p w:rsidR="003C64BD" w:rsidRPr="003C64BD" w:rsidRDefault="003C64BD" w:rsidP="003C64BD">
      <w:pPr>
        <w:kinsoku w:val="0"/>
        <w:overflowPunct w:val="0"/>
        <w:autoSpaceDE w:val="0"/>
        <w:autoSpaceDN w:val="0"/>
        <w:adjustRightInd w:val="0"/>
        <w:snapToGrid w:val="0"/>
        <w:spacing w:line="360" w:lineRule="auto"/>
        <w:ind w:firstLineChars="200" w:firstLine="643"/>
        <w:rPr>
          <w:rFonts w:ascii="仿宋_GB2312" w:eastAsia="仿宋_GB2312" w:hAnsi="仿宋" w:cs="Courier New"/>
          <w:b/>
          <w:bCs/>
          <w:sz w:val="32"/>
          <w:szCs w:val="32"/>
        </w:rPr>
      </w:pPr>
      <w:r w:rsidRPr="003C64BD">
        <w:rPr>
          <w:rFonts w:ascii="仿宋_GB2312" w:eastAsia="仿宋_GB2312" w:hAnsi="仿宋" w:cs="Courier New" w:hint="eastAsia"/>
          <w:b/>
          <w:bCs/>
          <w:sz w:val="32"/>
          <w:szCs w:val="32"/>
        </w:rPr>
        <w:t>1、公务用车购置及运行费</w:t>
      </w:r>
      <w:r w:rsidRPr="003C64BD">
        <w:rPr>
          <w:rFonts w:ascii="仿宋_GB2312" w:eastAsia="仿宋_GB2312" w:hAnsi="仿宋" w:cs="Courier New" w:hint="eastAsia"/>
          <w:sz w:val="32"/>
          <w:szCs w:val="32"/>
        </w:rPr>
        <w:t>支出21.35万元。其中：</w:t>
      </w:r>
    </w:p>
    <w:p w:rsidR="003C64BD" w:rsidRPr="003C64BD" w:rsidRDefault="003C64BD" w:rsidP="003C64BD">
      <w:pPr>
        <w:kinsoku w:val="0"/>
        <w:overflowPunct w:val="0"/>
        <w:autoSpaceDE w:val="0"/>
        <w:autoSpaceDN w:val="0"/>
        <w:adjustRightInd w:val="0"/>
        <w:snapToGrid w:val="0"/>
        <w:spacing w:line="360" w:lineRule="auto"/>
        <w:ind w:firstLineChars="200" w:firstLine="643"/>
        <w:rPr>
          <w:rFonts w:ascii="仿宋_GB2312" w:eastAsia="仿宋_GB2312" w:hAnsi="仿宋" w:cs="Courier New"/>
          <w:sz w:val="32"/>
          <w:szCs w:val="32"/>
          <w:highlight w:val="yellow"/>
        </w:rPr>
      </w:pPr>
      <w:r w:rsidRPr="003C64BD">
        <w:rPr>
          <w:rFonts w:ascii="仿宋_GB2312" w:eastAsia="仿宋_GB2312" w:hAnsi="仿宋" w:cs="Courier New" w:hint="eastAsia"/>
          <w:b/>
          <w:bCs/>
          <w:sz w:val="32"/>
          <w:szCs w:val="32"/>
        </w:rPr>
        <w:lastRenderedPageBreak/>
        <w:t>公务用车购置</w:t>
      </w:r>
      <w:r w:rsidRPr="003C64BD">
        <w:rPr>
          <w:rFonts w:ascii="仿宋_GB2312" w:eastAsia="仿宋_GB2312" w:hAnsi="仿宋" w:cs="Courier New" w:hint="eastAsia"/>
          <w:sz w:val="32"/>
          <w:szCs w:val="32"/>
        </w:rPr>
        <w:t>支出为0万元。</w:t>
      </w:r>
    </w:p>
    <w:p w:rsidR="003C64BD" w:rsidRPr="003C64BD" w:rsidRDefault="003C64BD" w:rsidP="003C64BD">
      <w:pPr>
        <w:kinsoku w:val="0"/>
        <w:overflowPunct w:val="0"/>
        <w:autoSpaceDE w:val="0"/>
        <w:autoSpaceDN w:val="0"/>
        <w:adjustRightInd w:val="0"/>
        <w:snapToGrid w:val="0"/>
        <w:spacing w:line="360" w:lineRule="auto"/>
        <w:ind w:firstLineChars="200" w:firstLine="643"/>
        <w:rPr>
          <w:rFonts w:ascii="仿宋" w:eastAsia="仿宋" w:hAnsi="仿宋" w:cs="Courier New"/>
          <w:sz w:val="32"/>
          <w:szCs w:val="32"/>
        </w:rPr>
      </w:pPr>
      <w:r w:rsidRPr="003C64BD">
        <w:rPr>
          <w:rFonts w:ascii="仿宋_GB2312" w:eastAsia="仿宋_GB2312" w:hAnsi="仿宋" w:cs="Courier New" w:hint="eastAsia"/>
          <w:b/>
          <w:bCs/>
          <w:sz w:val="32"/>
          <w:szCs w:val="32"/>
        </w:rPr>
        <w:t>公务用车运行</w:t>
      </w:r>
      <w:r w:rsidRPr="003C64BD">
        <w:rPr>
          <w:rFonts w:ascii="仿宋_GB2312" w:eastAsia="仿宋_GB2312" w:hAnsi="仿宋" w:cs="Courier New" w:hint="eastAsia"/>
          <w:sz w:val="32"/>
          <w:szCs w:val="32"/>
        </w:rPr>
        <w:t>支出21.35万元。</w:t>
      </w:r>
      <w:r w:rsidRPr="003C64BD">
        <w:rPr>
          <w:rFonts w:ascii="仿宋_GB2312" w:eastAsia="仿宋_GB2312" w:hAnsi="宋体" w:cs="Courier New" w:hint="eastAsia"/>
          <w:sz w:val="32"/>
          <w:szCs w:val="32"/>
        </w:rPr>
        <w:t>主要用于保留车辆的燃油费、保险费及维修费等费用的支出。</w:t>
      </w:r>
    </w:p>
    <w:p w:rsidR="003C64BD" w:rsidRPr="003C64BD" w:rsidRDefault="003C64BD" w:rsidP="003C64BD">
      <w:pPr>
        <w:kinsoku w:val="0"/>
        <w:overflowPunct w:val="0"/>
        <w:autoSpaceDE w:val="0"/>
        <w:autoSpaceDN w:val="0"/>
        <w:adjustRightInd w:val="0"/>
        <w:snapToGrid w:val="0"/>
        <w:spacing w:line="360" w:lineRule="auto"/>
        <w:ind w:leftChars="200" w:left="420" w:firstLineChars="100" w:firstLine="320"/>
        <w:rPr>
          <w:rFonts w:ascii="仿宋" w:eastAsia="仿宋" w:hAnsi="仿宋" w:cs="Courier New"/>
          <w:sz w:val="32"/>
          <w:szCs w:val="32"/>
        </w:rPr>
      </w:pPr>
      <w:r w:rsidRPr="003C64BD">
        <w:rPr>
          <w:rFonts w:ascii="仿宋_GB2312" w:eastAsia="仿宋_GB2312" w:hAnsi="仿宋" w:cs="Courier New" w:hint="eastAsia"/>
          <w:bCs/>
          <w:sz w:val="32"/>
          <w:szCs w:val="32"/>
        </w:rPr>
        <w:t>2、</w:t>
      </w:r>
      <w:r w:rsidRPr="003C64BD">
        <w:rPr>
          <w:rFonts w:ascii="仿宋_GB2312" w:eastAsia="仿宋_GB2312" w:hAnsi="宋体" w:cs="Courier New" w:hint="eastAsia"/>
          <w:b/>
          <w:bCs/>
          <w:sz w:val="32"/>
          <w:szCs w:val="32"/>
        </w:rPr>
        <w:t>公务接待费支出6.83万元。</w:t>
      </w:r>
      <w:r w:rsidRPr="003C64BD">
        <w:rPr>
          <w:rFonts w:ascii="仿宋_GB2312" w:eastAsia="仿宋_GB2312" w:hAnsi="宋体" w:cs="Courier New" w:hint="eastAsia"/>
          <w:sz w:val="32"/>
          <w:szCs w:val="32"/>
        </w:rPr>
        <w:t>主要用于接待省市调研及客商，共接待253批2277人次。减少原因为加大了对公务接待的管理力度。</w:t>
      </w:r>
    </w:p>
    <w:p w:rsidR="003C64BD" w:rsidRDefault="003C64BD" w:rsidP="003C64B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3</w:t>
      </w:r>
      <w:r w:rsidRPr="00292F3C">
        <w:rPr>
          <w:rFonts w:ascii="仿宋_GB2312" w:eastAsia="仿宋_GB2312" w:hAnsi="宋体" w:cs="Courier New" w:hint="eastAsia"/>
          <w:b/>
          <w:sz w:val="32"/>
          <w:szCs w:val="32"/>
        </w:rPr>
        <w:t>、因公出国（境）团组数及人数：</w:t>
      </w:r>
      <w:r>
        <w:rPr>
          <w:rFonts w:ascii="仿宋_GB2312" w:eastAsia="仿宋_GB2312" w:hAnsi="宋体" w:cs="Courier New" w:hint="eastAsia"/>
          <w:sz w:val="32"/>
          <w:szCs w:val="32"/>
        </w:rPr>
        <w:t>0人次。</w:t>
      </w:r>
    </w:p>
    <w:p w:rsidR="003C64BD" w:rsidRDefault="003C64BD" w:rsidP="003C64B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92F3C">
        <w:rPr>
          <w:rFonts w:ascii="仿宋_GB2312" w:eastAsia="仿宋_GB2312" w:hAnsi="宋体" w:cs="Courier New" w:hint="eastAsia"/>
          <w:b/>
          <w:sz w:val="32"/>
          <w:szCs w:val="32"/>
        </w:rPr>
        <w:t>4、公务用车购置数及保有量：</w:t>
      </w:r>
      <w:r>
        <w:rPr>
          <w:rFonts w:ascii="仿宋_GB2312" w:eastAsia="仿宋_GB2312" w:hAnsi="宋体" w:cs="Courier New" w:hint="eastAsia"/>
          <w:sz w:val="32"/>
          <w:szCs w:val="32"/>
        </w:rPr>
        <w:t>公车购置数为0，公车保有量为1。</w:t>
      </w:r>
    </w:p>
    <w:p w:rsidR="003C64BD" w:rsidRDefault="003C64BD" w:rsidP="003C64B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5.</w:t>
      </w:r>
      <w:r w:rsidRPr="00292F3C">
        <w:rPr>
          <w:rFonts w:ascii="仿宋_GB2312" w:eastAsia="仿宋_GB2312" w:hAnsi="宋体" w:cs="Courier New" w:hint="eastAsia"/>
          <w:b/>
          <w:sz w:val="32"/>
          <w:szCs w:val="32"/>
        </w:rPr>
        <w:t>“三公”经费增减变化原因：</w:t>
      </w:r>
      <w:r>
        <w:rPr>
          <w:rFonts w:ascii="仿宋_GB2312" w:eastAsia="仿宋_GB2312" w:hAnsi="宋体" w:cs="Courier New" w:hint="eastAsia"/>
          <w:sz w:val="32"/>
          <w:szCs w:val="32"/>
        </w:rPr>
        <w:t>为执行中央八项规定，厉行节约，因此，公务接待费减少。我单位公务用车上交平台16辆，因此公务用车购置及运行维护费用下降。</w:t>
      </w:r>
    </w:p>
    <w:p w:rsidR="00267827" w:rsidRDefault="00267827" w:rsidP="0068767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关于预算绩效情况说明</w:t>
      </w:r>
    </w:p>
    <w:p w:rsidR="00267827" w:rsidRPr="00AF3321" w:rsidRDefault="00267827" w:rsidP="00AF3321">
      <w:pPr>
        <w:kinsoku w:val="0"/>
        <w:overflowPunct w:val="0"/>
        <w:autoSpaceDE w:val="0"/>
        <w:autoSpaceDN w:val="0"/>
        <w:adjustRightInd w:val="0"/>
        <w:snapToGrid w:val="0"/>
        <w:spacing w:line="360" w:lineRule="auto"/>
        <w:ind w:left="640"/>
        <w:rPr>
          <w:rFonts w:ascii="仿宋_GB2312" w:eastAsia="仿宋_GB2312" w:hAnsi="宋体" w:cs="Courier New"/>
          <w:sz w:val="32"/>
          <w:szCs w:val="32"/>
        </w:rPr>
      </w:pPr>
      <w:r>
        <w:rPr>
          <w:rFonts w:ascii="楷体_GB2312" w:eastAsia="楷体_GB2312" w:hAnsi="楷体_GB2312" w:cs="楷体_GB2312" w:hint="eastAsia"/>
          <w:sz w:val="32"/>
          <w:szCs w:val="32"/>
        </w:rPr>
        <w:t>无。</w:t>
      </w:r>
    </w:p>
    <w:p w:rsidR="00267827" w:rsidRDefault="00267827" w:rsidP="0068767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关于政府性基金预算财政拨款支出决算情况说明</w:t>
      </w:r>
    </w:p>
    <w:p w:rsidR="00267827" w:rsidRDefault="00267827" w:rsidP="0068767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年度政府性基金预算财政拨款支出年初预算为</w:t>
      </w:r>
      <w:r>
        <w:rPr>
          <w:rFonts w:ascii="仿宋_GB2312" w:eastAsia="仿宋_GB2312" w:hAnsi="宋体" w:cs="Courier New"/>
          <w:sz w:val="32"/>
          <w:szCs w:val="32"/>
        </w:rPr>
        <w:t>0</w:t>
      </w:r>
      <w:r>
        <w:rPr>
          <w:rFonts w:ascii="仿宋_GB2312" w:eastAsia="仿宋_GB2312" w:hAnsi="宋体" w:cs="Courier New" w:hint="eastAsia"/>
          <w:sz w:val="32"/>
          <w:szCs w:val="32"/>
        </w:rPr>
        <w:t>万元。</w:t>
      </w:r>
    </w:p>
    <w:p w:rsidR="00267827" w:rsidRDefault="00267827" w:rsidP="0068767E">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其他重要事项的情况说明</w:t>
      </w:r>
    </w:p>
    <w:p w:rsidR="00267827" w:rsidRDefault="00267827" w:rsidP="0068767E">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267827" w:rsidRPr="00EE5BC2" w:rsidRDefault="00267827" w:rsidP="0068767E">
      <w:pPr>
        <w:kinsoku w:val="0"/>
        <w:overflowPunct w:val="0"/>
        <w:autoSpaceDE w:val="0"/>
        <w:autoSpaceDN w:val="0"/>
        <w:adjustRightInd w:val="0"/>
        <w:snapToGrid w:val="0"/>
        <w:spacing w:line="360" w:lineRule="auto"/>
        <w:ind w:firstLineChars="200" w:firstLine="640"/>
        <w:rPr>
          <w:rFonts w:ascii="仿宋_GB2312" w:eastAsia="仿宋_GB2312" w:hAnsi="宋体" w:cs="Courier New"/>
          <w:color w:val="FF0000"/>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年度机关运行经费支出</w:t>
      </w:r>
      <w:r>
        <w:rPr>
          <w:rFonts w:ascii="仿宋_GB2312" w:eastAsia="仿宋_GB2312" w:hAnsi="宋体" w:cs="Courier New"/>
          <w:sz w:val="32"/>
          <w:szCs w:val="32"/>
        </w:rPr>
        <w:t>194.4</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t>年减少</w:t>
      </w:r>
      <w:r>
        <w:rPr>
          <w:rFonts w:ascii="仿宋_GB2312" w:eastAsia="仿宋_GB2312" w:hAnsi="宋体" w:cs="Courier New"/>
          <w:sz w:val="32"/>
          <w:szCs w:val="32"/>
        </w:rPr>
        <w:t>274.1</w:t>
      </w:r>
      <w:r>
        <w:rPr>
          <w:rFonts w:ascii="仿宋_GB2312" w:eastAsia="仿宋_GB2312" w:hAnsi="宋体" w:cs="Courier New" w:hint="eastAsia"/>
          <w:sz w:val="32"/>
          <w:szCs w:val="32"/>
        </w:rPr>
        <w:t>万元，减少</w:t>
      </w:r>
      <w:r>
        <w:rPr>
          <w:rFonts w:ascii="仿宋_GB2312" w:eastAsia="仿宋_GB2312" w:hAnsi="宋体" w:cs="Courier New"/>
          <w:sz w:val="32"/>
          <w:szCs w:val="32"/>
        </w:rPr>
        <w:t>58.51%</w:t>
      </w:r>
      <w:r>
        <w:rPr>
          <w:rFonts w:ascii="仿宋_GB2312" w:eastAsia="仿宋_GB2312" w:hAnsi="宋体" w:cs="Courier New" w:hint="eastAsia"/>
          <w:sz w:val="32"/>
          <w:szCs w:val="32"/>
        </w:rPr>
        <w:t>。</w:t>
      </w:r>
      <w:r w:rsidRPr="00A04B5A">
        <w:rPr>
          <w:rFonts w:ascii="仿宋_GB2312" w:eastAsia="仿宋_GB2312" w:hAnsi="宋体" w:cs="Courier New" w:hint="eastAsia"/>
          <w:sz w:val="32"/>
          <w:szCs w:val="32"/>
        </w:rPr>
        <w:t>减少的原因主要是：（</w:t>
      </w:r>
      <w:r w:rsidRPr="00A04B5A">
        <w:rPr>
          <w:rFonts w:ascii="仿宋_GB2312" w:eastAsia="仿宋_GB2312" w:hAnsi="宋体" w:cs="Courier New"/>
          <w:sz w:val="32"/>
          <w:szCs w:val="32"/>
        </w:rPr>
        <w:t>1</w:t>
      </w:r>
      <w:r w:rsidRPr="00A04B5A">
        <w:rPr>
          <w:rFonts w:ascii="仿宋_GB2312" w:eastAsia="仿宋_GB2312" w:hAnsi="宋体" w:cs="Courier New" w:hint="eastAsia"/>
          <w:sz w:val="32"/>
          <w:szCs w:val="32"/>
        </w:rPr>
        <w:t>）水费减少</w:t>
      </w:r>
      <w:r w:rsidRPr="00A04B5A">
        <w:rPr>
          <w:rFonts w:ascii="仿宋_GB2312" w:eastAsia="仿宋_GB2312" w:hAnsi="宋体" w:cs="Courier New"/>
          <w:sz w:val="32"/>
          <w:szCs w:val="32"/>
        </w:rPr>
        <w:t>51.5</w:t>
      </w:r>
      <w:r w:rsidRPr="00A04B5A">
        <w:rPr>
          <w:rFonts w:ascii="仿宋_GB2312" w:eastAsia="仿宋_GB2312" w:hAnsi="宋体" w:cs="Courier New" w:hint="eastAsia"/>
          <w:sz w:val="32"/>
          <w:szCs w:val="32"/>
        </w:rPr>
        <w:t>万元（</w:t>
      </w:r>
      <w:r w:rsidRPr="00A04B5A">
        <w:rPr>
          <w:rFonts w:ascii="仿宋_GB2312" w:eastAsia="仿宋_GB2312" w:hAnsi="宋体" w:cs="Courier New"/>
          <w:sz w:val="32"/>
          <w:szCs w:val="32"/>
        </w:rPr>
        <w:t>2015</w:t>
      </w:r>
      <w:r w:rsidRPr="00A04B5A">
        <w:rPr>
          <w:rFonts w:ascii="仿宋_GB2312" w:eastAsia="仿宋_GB2312" w:hAnsi="宋体" w:cs="Courier New" w:hint="eastAsia"/>
          <w:sz w:val="32"/>
          <w:szCs w:val="32"/>
        </w:rPr>
        <w:t>年包含</w:t>
      </w:r>
      <w:r w:rsidRPr="00A04B5A">
        <w:rPr>
          <w:rFonts w:ascii="仿宋_GB2312" w:eastAsia="仿宋_GB2312" w:hAnsi="宋体" w:cs="Courier New"/>
          <w:sz w:val="32"/>
          <w:szCs w:val="32"/>
        </w:rPr>
        <w:t>2014</w:t>
      </w:r>
      <w:r w:rsidRPr="00A04B5A">
        <w:rPr>
          <w:rFonts w:ascii="仿宋_GB2312" w:eastAsia="仿宋_GB2312" w:hAnsi="宋体" w:cs="Courier New" w:hint="eastAsia"/>
          <w:sz w:val="32"/>
          <w:szCs w:val="32"/>
        </w:rPr>
        <w:t>年和本年水费）；（</w:t>
      </w:r>
      <w:r w:rsidRPr="00A04B5A">
        <w:rPr>
          <w:rFonts w:ascii="仿宋_GB2312" w:eastAsia="仿宋_GB2312" w:hAnsi="宋体" w:cs="Courier New"/>
          <w:sz w:val="32"/>
          <w:szCs w:val="32"/>
        </w:rPr>
        <w:t>2</w:t>
      </w:r>
      <w:r w:rsidRPr="00A04B5A">
        <w:rPr>
          <w:rFonts w:ascii="仿宋_GB2312" w:eastAsia="仿宋_GB2312" w:hAnsi="宋体" w:cs="Courier New" w:hint="eastAsia"/>
          <w:sz w:val="32"/>
          <w:szCs w:val="32"/>
        </w:rPr>
        <w:t>）取暖费减少</w:t>
      </w:r>
      <w:r w:rsidRPr="00A04B5A">
        <w:rPr>
          <w:rFonts w:ascii="仿宋_GB2312" w:eastAsia="仿宋_GB2312" w:hAnsi="宋体" w:cs="Courier New"/>
          <w:sz w:val="32"/>
          <w:szCs w:val="32"/>
        </w:rPr>
        <w:t>39.06</w:t>
      </w:r>
      <w:r w:rsidRPr="00A04B5A">
        <w:rPr>
          <w:rFonts w:ascii="仿宋_GB2312" w:eastAsia="仿宋_GB2312" w:hAnsi="宋体" w:cs="Courier New" w:hint="eastAsia"/>
          <w:sz w:val="32"/>
          <w:szCs w:val="32"/>
        </w:rPr>
        <w:t>万元；（</w:t>
      </w:r>
      <w:r w:rsidRPr="00A04B5A">
        <w:rPr>
          <w:rFonts w:ascii="仿宋_GB2312" w:eastAsia="仿宋_GB2312" w:hAnsi="宋体" w:cs="Courier New"/>
          <w:sz w:val="32"/>
          <w:szCs w:val="32"/>
        </w:rPr>
        <w:t>3</w:t>
      </w:r>
      <w:r w:rsidRPr="00A04B5A">
        <w:rPr>
          <w:rFonts w:ascii="仿宋_GB2312" w:eastAsia="仿宋_GB2312" w:hAnsi="宋体" w:cs="Courier New" w:hint="eastAsia"/>
          <w:sz w:val="32"/>
          <w:szCs w:val="32"/>
        </w:rPr>
        <w:t>）公车运行费减少</w:t>
      </w:r>
      <w:r w:rsidRPr="00A04B5A">
        <w:rPr>
          <w:rFonts w:ascii="仿宋_GB2312" w:eastAsia="仿宋_GB2312" w:hAnsi="宋体" w:cs="Courier New"/>
          <w:sz w:val="32"/>
          <w:szCs w:val="32"/>
        </w:rPr>
        <w:t>85</w:t>
      </w:r>
      <w:r w:rsidRPr="00A04B5A">
        <w:rPr>
          <w:rFonts w:ascii="仿宋_GB2312" w:eastAsia="仿宋_GB2312" w:hAnsi="宋体" w:cs="Courier New" w:hint="eastAsia"/>
          <w:sz w:val="32"/>
          <w:szCs w:val="32"/>
        </w:rPr>
        <w:t>万元（公车改革）；（</w:t>
      </w:r>
      <w:r w:rsidRPr="00A04B5A">
        <w:rPr>
          <w:rFonts w:ascii="仿宋_GB2312" w:eastAsia="仿宋_GB2312" w:hAnsi="宋体" w:cs="Courier New"/>
          <w:sz w:val="32"/>
          <w:szCs w:val="32"/>
        </w:rPr>
        <w:t>4</w:t>
      </w:r>
      <w:r w:rsidRPr="00A04B5A">
        <w:rPr>
          <w:rFonts w:ascii="仿宋_GB2312" w:eastAsia="仿宋_GB2312" w:hAnsi="宋体" w:cs="Courier New" w:hint="eastAsia"/>
          <w:sz w:val="32"/>
          <w:szCs w:val="32"/>
        </w:rPr>
        <w:t>）</w:t>
      </w:r>
      <w:r w:rsidRPr="00A04B5A">
        <w:rPr>
          <w:rFonts w:ascii="仿宋_GB2312" w:eastAsia="仿宋_GB2312" w:hAnsi="宋体" w:cs="Courier New" w:hint="eastAsia"/>
          <w:sz w:val="32"/>
          <w:szCs w:val="32"/>
        </w:rPr>
        <w:lastRenderedPageBreak/>
        <w:t>招待费减少</w:t>
      </w:r>
      <w:r w:rsidRPr="00A04B5A">
        <w:rPr>
          <w:rFonts w:ascii="仿宋_GB2312" w:eastAsia="仿宋_GB2312" w:hAnsi="宋体" w:cs="Courier New"/>
          <w:sz w:val="32"/>
          <w:szCs w:val="32"/>
        </w:rPr>
        <w:t>13.26</w:t>
      </w:r>
      <w:r w:rsidRPr="00A04B5A">
        <w:rPr>
          <w:rFonts w:ascii="仿宋_GB2312" w:eastAsia="仿宋_GB2312" w:hAnsi="宋体" w:cs="Courier New" w:hint="eastAsia"/>
          <w:sz w:val="32"/>
          <w:szCs w:val="32"/>
        </w:rPr>
        <w:t>万元；（</w:t>
      </w:r>
      <w:r w:rsidRPr="00A04B5A">
        <w:rPr>
          <w:rFonts w:ascii="仿宋_GB2312" w:eastAsia="仿宋_GB2312" w:hAnsi="宋体" w:cs="Courier New"/>
          <w:sz w:val="32"/>
          <w:szCs w:val="32"/>
        </w:rPr>
        <w:t>5</w:t>
      </w:r>
      <w:r w:rsidRPr="00A04B5A">
        <w:rPr>
          <w:rFonts w:ascii="仿宋_GB2312" w:eastAsia="仿宋_GB2312" w:hAnsi="宋体" w:cs="Courier New" w:hint="eastAsia"/>
          <w:sz w:val="32"/>
          <w:szCs w:val="32"/>
        </w:rPr>
        <w:t>）会议费减少</w:t>
      </w:r>
      <w:r w:rsidRPr="00A04B5A">
        <w:rPr>
          <w:rFonts w:ascii="仿宋_GB2312" w:eastAsia="仿宋_GB2312" w:hAnsi="宋体" w:cs="Courier New"/>
          <w:sz w:val="32"/>
          <w:szCs w:val="32"/>
        </w:rPr>
        <w:t>4</w:t>
      </w:r>
      <w:r w:rsidRPr="00A04B5A">
        <w:rPr>
          <w:rFonts w:ascii="仿宋_GB2312" w:eastAsia="仿宋_GB2312" w:hAnsi="宋体" w:cs="Courier New" w:hint="eastAsia"/>
          <w:sz w:val="32"/>
          <w:szCs w:val="32"/>
        </w:rPr>
        <w:t>万元。</w:t>
      </w:r>
    </w:p>
    <w:p w:rsidR="00267827" w:rsidRDefault="00267827" w:rsidP="0068767E">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267827" w:rsidRDefault="00267827" w:rsidP="0068767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年度政府采购支出总额</w:t>
      </w:r>
      <w:r>
        <w:rPr>
          <w:rFonts w:ascii="仿宋_GB2312" w:eastAsia="仿宋_GB2312" w:hAnsi="宋体" w:cs="Courier New"/>
          <w:sz w:val="32"/>
          <w:szCs w:val="32"/>
        </w:rPr>
        <w:t>47</w:t>
      </w:r>
      <w:r>
        <w:rPr>
          <w:rFonts w:ascii="仿宋_GB2312" w:eastAsia="仿宋_GB2312" w:hAnsi="宋体" w:cs="Courier New" w:hint="eastAsia"/>
          <w:sz w:val="32"/>
          <w:szCs w:val="32"/>
        </w:rPr>
        <w:t>万元，其中：政府采购货物支出</w:t>
      </w:r>
      <w:r>
        <w:rPr>
          <w:rFonts w:ascii="仿宋_GB2312" w:eastAsia="仿宋_GB2312" w:hAnsi="宋体" w:cs="Courier New"/>
          <w:sz w:val="32"/>
          <w:szCs w:val="32"/>
        </w:rPr>
        <w:t>32</w:t>
      </w:r>
      <w:r>
        <w:rPr>
          <w:rFonts w:ascii="仿宋_GB2312" w:eastAsia="仿宋_GB2312" w:hAnsi="宋体" w:cs="Courier New" w:hint="eastAsia"/>
          <w:sz w:val="32"/>
          <w:szCs w:val="32"/>
        </w:rPr>
        <w:t>万元，政府采购服务支出</w:t>
      </w:r>
      <w:r>
        <w:rPr>
          <w:rFonts w:ascii="仿宋_GB2312" w:eastAsia="仿宋_GB2312" w:hAnsi="宋体" w:cs="Courier New"/>
          <w:sz w:val="32"/>
          <w:szCs w:val="32"/>
        </w:rPr>
        <w:t>15</w:t>
      </w:r>
      <w:r>
        <w:rPr>
          <w:rFonts w:ascii="仿宋_GB2312" w:eastAsia="仿宋_GB2312" w:hAnsi="宋体" w:cs="Courier New" w:hint="eastAsia"/>
          <w:sz w:val="32"/>
          <w:szCs w:val="32"/>
        </w:rPr>
        <w:t>万元。</w:t>
      </w:r>
    </w:p>
    <w:p w:rsidR="00267827" w:rsidRPr="008F4076" w:rsidRDefault="00267827" w:rsidP="0068767E">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sidRPr="008F4076">
        <w:rPr>
          <w:rFonts w:ascii="楷体_GB2312" w:eastAsia="楷体_GB2312" w:hAnsi="Times New Roman" w:cs="仿宋_GB2312" w:hint="eastAsia"/>
          <w:bCs/>
          <w:kern w:val="0"/>
          <w:sz w:val="32"/>
          <w:szCs w:val="32"/>
        </w:rPr>
        <w:t>国有资产占用情况。</w:t>
      </w:r>
    </w:p>
    <w:p w:rsidR="00267827" w:rsidRPr="008F4076" w:rsidRDefault="00267827" w:rsidP="0068767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sidRPr="008F4076">
        <w:rPr>
          <w:rFonts w:ascii="仿宋_GB2312" w:eastAsia="仿宋_GB2312" w:hAnsi="宋体" w:cs="Courier New"/>
          <w:sz w:val="32"/>
          <w:szCs w:val="32"/>
        </w:rPr>
        <w:t>2016</w:t>
      </w:r>
      <w:r w:rsidRPr="008F4076">
        <w:rPr>
          <w:rFonts w:ascii="仿宋_GB2312" w:eastAsia="仿宋_GB2312" w:hAnsi="宋体" w:cs="Courier New" w:hint="eastAsia"/>
          <w:sz w:val="32"/>
          <w:szCs w:val="32"/>
        </w:rPr>
        <w:t>年期末，账面共有车辆</w:t>
      </w:r>
      <w:r w:rsidRPr="008F4076">
        <w:rPr>
          <w:rFonts w:ascii="仿宋_GB2312" w:eastAsia="仿宋_GB2312" w:hAnsi="宋体" w:cs="Courier New"/>
          <w:sz w:val="32"/>
          <w:szCs w:val="32"/>
        </w:rPr>
        <w:t>17</w:t>
      </w:r>
      <w:r w:rsidRPr="008F4076">
        <w:rPr>
          <w:rFonts w:ascii="仿宋_GB2312" w:eastAsia="仿宋_GB2312" w:hAnsi="宋体" w:cs="Courier New" w:hint="eastAsia"/>
          <w:sz w:val="32"/>
          <w:szCs w:val="32"/>
        </w:rPr>
        <w:t>辆，其中：移交一般公务用车</w:t>
      </w:r>
      <w:r w:rsidRPr="008F4076">
        <w:rPr>
          <w:rFonts w:ascii="仿宋_GB2312" w:eastAsia="仿宋_GB2312" w:hAnsi="宋体" w:cs="Courier New"/>
          <w:sz w:val="32"/>
          <w:szCs w:val="32"/>
        </w:rPr>
        <w:t>16</w:t>
      </w:r>
      <w:r w:rsidRPr="008F4076">
        <w:rPr>
          <w:rFonts w:ascii="仿宋_GB2312" w:eastAsia="仿宋_GB2312" w:hAnsi="宋体" w:cs="Courier New" w:hint="eastAsia"/>
          <w:sz w:val="32"/>
          <w:szCs w:val="32"/>
        </w:rPr>
        <w:t>辆（车改时车辆已实际移交机关事务管理局平台，按统一要求</w:t>
      </w:r>
      <w:r w:rsidRPr="008F4076">
        <w:rPr>
          <w:rFonts w:ascii="仿宋_GB2312" w:eastAsia="仿宋_GB2312" w:hAnsi="宋体" w:cs="Courier New"/>
          <w:sz w:val="32"/>
          <w:szCs w:val="32"/>
        </w:rPr>
        <w:t>2016</w:t>
      </w:r>
      <w:r w:rsidRPr="008F4076">
        <w:rPr>
          <w:rFonts w:ascii="仿宋_GB2312" w:eastAsia="仿宋_GB2312" w:hAnsi="宋体" w:cs="Courier New" w:hint="eastAsia"/>
          <w:sz w:val="32"/>
          <w:szCs w:val="32"/>
        </w:rPr>
        <w:t>年末尚未进行账务处理）；保留</w:t>
      </w:r>
      <w:r w:rsidRPr="008F4076">
        <w:rPr>
          <w:rFonts w:ascii="仿宋_GB2312" w:eastAsia="仿宋_GB2312" w:hAnsi="宋体" w:cs="Courier New"/>
          <w:sz w:val="32"/>
          <w:szCs w:val="32"/>
        </w:rPr>
        <w:t>1</w:t>
      </w:r>
      <w:r w:rsidRPr="008F4076">
        <w:rPr>
          <w:rFonts w:ascii="仿宋_GB2312" w:eastAsia="仿宋_GB2312" w:hAnsi="宋体" w:cs="Courier New" w:hint="eastAsia"/>
          <w:sz w:val="32"/>
          <w:szCs w:val="32"/>
        </w:rPr>
        <w:t>辆一般公务用车。</w:t>
      </w:r>
    </w:p>
    <w:p w:rsidR="00267827" w:rsidRPr="000953AC" w:rsidRDefault="00267827" w:rsidP="0068767E">
      <w:pPr>
        <w:kinsoku w:val="0"/>
        <w:overflowPunct w:val="0"/>
        <w:autoSpaceDE w:val="0"/>
        <w:autoSpaceDN w:val="0"/>
        <w:adjustRightInd w:val="0"/>
        <w:snapToGrid w:val="0"/>
        <w:spacing w:line="360" w:lineRule="auto"/>
        <w:ind w:firstLineChars="200" w:firstLine="640"/>
        <w:rPr>
          <w:rFonts w:ascii="仿宋_GB2312" w:eastAsia="仿宋_GB2312" w:hAnsi="宋体" w:cs="Courier New"/>
          <w:color w:val="FF0000"/>
          <w:sz w:val="32"/>
          <w:szCs w:val="32"/>
        </w:rPr>
      </w:pPr>
    </w:p>
    <w:p w:rsidR="00267827" w:rsidRDefault="00267827" w:rsidP="0068767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267827">
          <w:pgSz w:w="11906" w:h="16838"/>
          <w:pgMar w:top="1440" w:right="1531" w:bottom="1440" w:left="1587" w:header="850" w:footer="992" w:gutter="0"/>
          <w:pgNumType w:fmt="numberInDash"/>
          <w:cols w:space="0"/>
          <w:docGrid w:type="lines" w:linePitch="317"/>
        </w:sectPr>
      </w:pPr>
    </w:p>
    <w:p w:rsidR="00267827" w:rsidRDefault="00267827">
      <w:pPr>
        <w:jc w:val="left"/>
        <w:rPr>
          <w:rFonts w:ascii="黑体" w:eastAsia="黑体" w:hAnsi="黑体" w:cs="黑体"/>
          <w:sz w:val="32"/>
          <w:szCs w:val="32"/>
        </w:rPr>
      </w:pPr>
    </w:p>
    <w:p w:rsidR="00267827" w:rsidRDefault="00267827">
      <w:pPr>
        <w:jc w:val="center"/>
        <w:outlineLvl w:val="0"/>
        <w:rPr>
          <w:rFonts w:ascii="隶书" w:eastAsia="隶书" w:hAnsi="隶书" w:cs="隶书"/>
          <w:sz w:val="48"/>
          <w:szCs w:val="48"/>
        </w:rPr>
      </w:pPr>
      <w:r>
        <w:rPr>
          <w:rFonts w:ascii="隶书" w:eastAsia="隶书" w:hAnsi="隶书" w:cs="隶书" w:hint="eastAsia"/>
          <w:sz w:val="48"/>
          <w:szCs w:val="48"/>
        </w:rPr>
        <w:t xml:space="preserve">第四部分　　</w:t>
      </w:r>
    </w:p>
    <w:p w:rsidR="00267827" w:rsidRDefault="00267827">
      <w:pPr>
        <w:jc w:val="center"/>
        <w:outlineLvl w:val="0"/>
        <w:rPr>
          <w:rFonts w:ascii="隶书" w:eastAsia="隶书" w:hAnsi="隶书" w:cs="隶书"/>
          <w:sz w:val="48"/>
          <w:szCs w:val="48"/>
        </w:rPr>
      </w:pPr>
    </w:p>
    <w:p w:rsidR="00267827" w:rsidRDefault="00267827">
      <w:pPr>
        <w:jc w:val="center"/>
        <w:outlineLvl w:val="0"/>
        <w:rPr>
          <w:rFonts w:ascii="隶书" w:eastAsia="隶书" w:hAnsi="隶书" w:cs="隶书"/>
          <w:sz w:val="48"/>
          <w:szCs w:val="48"/>
        </w:rPr>
      </w:pPr>
      <w:r>
        <w:rPr>
          <w:rFonts w:ascii="隶书" w:eastAsia="隶书" w:hAnsi="隶书" w:cs="隶书" w:hint="eastAsia"/>
          <w:sz w:val="48"/>
          <w:szCs w:val="48"/>
        </w:rPr>
        <w:t>名词解释</w:t>
      </w:r>
    </w:p>
    <w:p w:rsidR="00267827" w:rsidRDefault="00267827">
      <w:pPr>
        <w:outlineLvl w:val="0"/>
        <w:rPr>
          <w:rFonts w:ascii="隶书" w:eastAsia="隶书" w:hAnsi="隶书" w:cs="隶书"/>
          <w:sz w:val="48"/>
          <w:szCs w:val="48"/>
        </w:rPr>
      </w:pPr>
    </w:p>
    <w:p w:rsidR="00267827" w:rsidRDefault="00267827">
      <w:pPr>
        <w:outlineLvl w:val="0"/>
        <w:rPr>
          <w:rFonts w:ascii="隶书" w:eastAsia="隶书" w:hAnsi="隶书" w:cs="隶书"/>
          <w:sz w:val="48"/>
          <w:szCs w:val="48"/>
        </w:rPr>
        <w:sectPr w:rsidR="00267827">
          <w:pgSz w:w="11906" w:h="16838"/>
          <w:pgMar w:top="1440" w:right="1531" w:bottom="1440" w:left="1587" w:header="850" w:footer="992" w:gutter="0"/>
          <w:pgNumType w:fmt="numberInDash"/>
          <w:cols w:space="0"/>
          <w:docGrid w:type="lines" w:linePitch="317"/>
        </w:sectPr>
      </w:pPr>
    </w:p>
    <w:p w:rsidR="00267827" w:rsidRDefault="00267827" w:rsidP="00635CB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sidRPr="00147E36">
        <w:rPr>
          <w:rFonts w:ascii="仿宋_GB2312" w:eastAsia="仿宋_GB2312" w:hAnsi="宋体" w:cs="Courier New" w:hint="eastAsia"/>
          <w:bCs/>
          <w:sz w:val="32"/>
          <w:szCs w:val="32"/>
        </w:rPr>
        <w:t>指行政单位向同级财政部门取得的各</w:t>
      </w:r>
      <w:proofErr w:type="gramStart"/>
      <w:r w:rsidRPr="00147E36">
        <w:rPr>
          <w:rFonts w:ascii="仿宋_GB2312" w:eastAsia="仿宋_GB2312" w:hAnsi="宋体" w:cs="Courier New" w:hint="eastAsia"/>
          <w:bCs/>
          <w:sz w:val="32"/>
          <w:szCs w:val="32"/>
        </w:rPr>
        <w:t>类财政</w:t>
      </w:r>
      <w:proofErr w:type="gramEnd"/>
      <w:r w:rsidRPr="00147E36">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267827" w:rsidRDefault="00267827" w:rsidP="00635CB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267827" w:rsidRDefault="00267827" w:rsidP="00635CB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三、基本支出：</w:t>
      </w:r>
      <w:r>
        <w:rPr>
          <w:rFonts w:ascii="仿宋_GB2312" w:eastAsia="仿宋_GB2312" w:hAnsi="宋体" w:cs="Courier New" w:hint="eastAsia"/>
          <w:sz w:val="32"/>
          <w:szCs w:val="32"/>
        </w:rPr>
        <w:t>指为保障机构正常运转、完成日常工作任务而发生的人员支出和公用支出。</w:t>
      </w:r>
    </w:p>
    <w:p w:rsidR="00267827" w:rsidRDefault="00267827" w:rsidP="00635CB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四、项目支出：</w:t>
      </w:r>
      <w:r>
        <w:rPr>
          <w:rFonts w:ascii="仿宋_GB2312" w:eastAsia="仿宋_GB2312" w:hAnsi="宋体" w:cs="Courier New" w:hint="eastAsia"/>
          <w:sz w:val="32"/>
          <w:szCs w:val="32"/>
        </w:rPr>
        <w:t>指在基本支出之外为完成特定行政任务和事业发展目标所发生的支出。</w:t>
      </w:r>
    </w:p>
    <w:p w:rsidR="00267827" w:rsidRDefault="00267827" w:rsidP="00635CB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五、行政运行：</w:t>
      </w:r>
      <w:r w:rsidRPr="00147E36">
        <w:rPr>
          <w:rFonts w:ascii="仿宋_GB2312" w:eastAsia="仿宋_GB2312" w:hAnsi="宋体" w:cs="Courier New" w:hint="eastAsia"/>
          <w:bCs/>
          <w:sz w:val="32"/>
          <w:szCs w:val="32"/>
        </w:rPr>
        <w:t>反映行政单位（包括实行公务员管理的事业单位）的基本支出。</w:t>
      </w:r>
    </w:p>
    <w:p w:rsidR="00267827" w:rsidRPr="00147E36" w:rsidRDefault="00267827" w:rsidP="00635CB8">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六、一般行政管理事务：</w:t>
      </w:r>
      <w:r w:rsidRPr="00604638">
        <w:rPr>
          <w:rFonts w:ascii="仿宋_GB2312" w:eastAsia="仿宋_GB2312" w:hAnsi="宋体" w:cs="Courier New" w:hint="eastAsia"/>
          <w:sz w:val="32"/>
          <w:szCs w:val="32"/>
        </w:rPr>
        <w:t>反映行政单位（包括实行公务员管理的事业单位）</w:t>
      </w:r>
      <w:proofErr w:type="gramStart"/>
      <w:r w:rsidRPr="00604638">
        <w:rPr>
          <w:rFonts w:ascii="仿宋_GB2312" w:eastAsia="仿宋_GB2312" w:hAnsi="宋体" w:cs="Courier New" w:hint="eastAsia"/>
          <w:sz w:val="32"/>
          <w:szCs w:val="32"/>
        </w:rPr>
        <w:t>未单位独设置项</w:t>
      </w:r>
      <w:proofErr w:type="gramEnd"/>
      <w:r w:rsidRPr="00604638">
        <w:rPr>
          <w:rFonts w:ascii="仿宋_GB2312" w:eastAsia="仿宋_GB2312" w:hAnsi="宋体" w:cs="Courier New" w:hint="eastAsia"/>
          <w:sz w:val="32"/>
          <w:szCs w:val="32"/>
        </w:rPr>
        <w:t>级科目的其他项目支出</w:t>
      </w:r>
      <w:r>
        <w:rPr>
          <w:rFonts w:ascii="仿宋_GB2312" w:eastAsia="仿宋_GB2312" w:hAnsi="宋体" w:cs="Courier New" w:hint="eastAsia"/>
          <w:b/>
          <w:bCs/>
          <w:sz w:val="32"/>
          <w:szCs w:val="32"/>
        </w:rPr>
        <w:t>。</w:t>
      </w:r>
    </w:p>
    <w:p w:rsidR="00267827" w:rsidRDefault="00267827" w:rsidP="00635CB8">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七、“三公”经费：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w:t>
      </w:r>
      <w:r>
        <w:rPr>
          <w:rFonts w:ascii="仿宋_GB2312" w:eastAsia="仿宋_GB2312" w:hAnsi="宋体" w:cs="Courier New" w:hint="eastAsia"/>
          <w:sz w:val="32"/>
          <w:szCs w:val="32"/>
        </w:rPr>
        <w:lastRenderedPageBreak/>
        <w:t>待）支出。</w:t>
      </w:r>
    </w:p>
    <w:p w:rsidR="00267827" w:rsidRDefault="00267827" w:rsidP="00635CB8">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八、机关运行经费：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267827" w:rsidRDefault="00267827" w:rsidP="0068767E">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267827" w:rsidRDefault="00267827" w:rsidP="000C6C42">
      <w:pPr>
        <w:kinsoku w:val="0"/>
        <w:overflowPunct w:val="0"/>
        <w:autoSpaceDE w:val="0"/>
        <w:autoSpaceDN w:val="0"/>
        <w:adjustRightInd w:val="0"/>
        <w:snapToGrid w:val="0"/>
        <w:spacing w:line="360" w:lineRule="auto"/>
        <w:ind w:right="640" w:firstLineChars="200" w:firstLine="640"/>
        <w:jc w:val="right"/>
        <w:rPr>
          <w:rFonts w:ascii="仿宋_GB2312" w:eastAsia="仿宋_GB2312" w:hAnsi="宋体" w:cs="Courier New"/>
          <w:sz w:val="32"/>
          <w:szCs w:val="32"/>
        </w:rPr>
      </w:pPr>
      <w:r>
        <w:rPr>
          <w:rFonts w:ascii="仿宋_GB2312" w:eastAsia="仿宋_GB2312" w:hAnsi="宋体" w:cs="Courier New"/>
          <w:sz w:val="32"/>
          <w:szCs w:val="32"/>
        </w:rPr>
        <w:t>2017</w:t>
      </w:r>
      <w:r>
        <w:rPr>
          <w:rFonts w:ascii="仿宋_GB2312" w:eastAsia="仿宋_GB2312" w:hAnsi="宋体" w:cs="Courier New" w:hint="eastAsia"/>
          <w:sz w:val="32"/>
          <w:szCs w:val="32"/>
        </w:rPr>
        <w:t>年</w:t>
      </w:r>
      <w:r>
        <w:rPr>
          <w:rFonts w:ascii="仿宋_GB2312" w:eastAsia="仿宋_GB2312" w:hAnsi="宋体" w:cs="Courier New"/>
          <w:sz w:val="32"/>
          <w:szCs w:val="32"/>
        </w:rPr>
        <w:t>9</w:t>
      </w:r>
      <w:r>
        <w:rPr>
          <w:rFonts w:ascii="仿宋_GB2312" w:eastAsia="仿宋_GB2312" w:hAnsi="宋体" w:cs="Courier New" w:hint="eastAsia"/>
          <w:sz w:val="32"/>
          <w:szCs w:val="32"/>
        </w:rPr>
        <w:t>月</w:t>
      </w:r>
      <w:r>
        <w:rPr>
          <w:rFonts w:ascii="仿宋_GB2312" w:eastAsia="仿宋_GB2312" w:hAnsi="宋体" w:cs="Courier New"/>
          <w:sz w:val="32"/>
          <w:szCs w:val="32"/>
        </w:rPr>
        <w:t>22</w:t>
      </w:r>
      <w:r>
        <w:rPr>
          <w:rFonts w:ascii="仿宋_GB2312" w:eastAsia="仿宋_GB2312" w:hAnsi="宋体" w:cs="Courier New" w:hint="eastAsia"/>
          <w:sz w:val="32"/>
          <w:szCs w:val="32"/>
        </w:rPr>
        <w:t>日</w:t>
      </w:r>
    </w:p>
    <w:p w:rsidR="00267827" w:rsidRDefault="00267827" w:rsidP="000C6C42">
      <w:pPr>
        <w:kinsoku w:val="0"/>
        <w:overflowPunct w:val="0"/>
        <w:autoSpaceDE w:val="0"/>
        <w:autoSpaceDN w:val="0"/>
        <w:adjustRightInd w:val="0"/>
        <w:snapToGrid w:val="0"/>
        <w:spacing w:line="360" w:lineRule="auto"/>
        <w:jc w:val="right"/>
        <w:rPr>
          <w:rFonts w:ascii="仿宋_GB2312" w:eastAsia="仿宋_GB2312" w:hAnsi="宋体" w:cs="Courier New"/>
          <w:sz w:val="52"/>
          <w:szCs w:val="52"/>
          <w:highlight w:val="yellow"/>
        </w:rPr>
      </w:pPr>
      <w:r>
        <w:rPr>
          <w:rFonts w:ascii="仿宋_GB2312" w:eastAsia="仿宋_GB2312" w:hAnsi="宋体" w:cs="Courier New" w:hint="eastAsia"/>
          <w:sz w:val="32"/>
          <w:szCs w:val="32"/>
        </w:rPr>
        <w:t>填报人：明阳</w:t>
      </w:r>
      <w:r>
        <w:rPr>
          <w:rFonts w:ascii="仿宋_GB2312" w:eastAsia="仿宋_GB2312" w:hAnsi="宋体" w:cs="Courier New"/>
          <w:sz w:val="32"/>
          <w:szCs w:val="32"/>
        </w:rPr>
        <w:t>18695921609</w:t>
      </w:r>
    </w:p>
    <w:sectPr w:rsidR="00267827" w:rsidSect="000A33D1">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38C9" w:rsidRDefault="00D138C9" w:rsidP="000A33D1">
      <w:r>
        <w:separator/>
      </w:r>
    </w:p>
  </w:endnote>
  <w:endnote w:type="continuationSeparator" w:id="1">
    <w:p w:rsidR="00D138C9" w:rsidRDefault="00D138C9" w:rsidP="000A33D1">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notTrueType/>
    <w:pitch w:val="variable"/>
    <w:sig w:usb0="00000003" w:usb1="00000000" w:usb2="00000000" w:usb3="00000000" w:csb0="00000001" w:csb1="00000000"/>
  </w:font>
  <w:font w:name="方正小标宋简体">
    <w:altName w:val="微软雅黑"/>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600" w:rsidRDefault="00FB660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600" w:rsidRDefault="000B1EE1">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5772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next-textbox:#_x0000_s2049;mso-fit-shape-to-text:t" inset="0,0,0,0">
            <w:txbxContent>
              <w:p w:rsidR="00FB6600" w:rsidRDefault="000B1EE1">
                <w:pPr>
                  <w:snapToGrid w:val="0"/>
                  <w:rPr>
                    <w:sz w:val="18"/>
                  </w:rPr>
                </w:pPr>
                <w:fldSimple w:instr=" PAGE  \* MERGEFORMAT ">
                  <w:r w:rsidR="00112974" w:rsidRPr="00112974">
                    <w:rPr>
                      <w:noProof/>
                      <w:sz w:val="18"/>
                    </w:rPr>
                    <w:t>- 20 -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38C9" w:rsidRDefault="00D138C9" w:rsidP="000A33D1">
      <w:r>
        <w:separator/>
      </w:r>
    </w:p>
  </w:footnote>
  <w:footnote w:type="continuationSeparator" w:id="1">
    <w:p w:rsidR="00D138C9" w:rsidRDefault="00D138C9" w:rsidP="000A33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A6934"/>
    <w:multiLevelType w:val="hybridMultilevel"/>
    <w:tmpl w:val="FCE805DE"/>
    <w:lvl w:ilvl="0" w:tplc="4418A92E">
      <w:start w:val="1"/>
      <w:numFmt w:val="japaneseCounting"/>
      <w:lvlText w:val="%1、"/>
      <w:lvlJc w:val="left"/>
      <w:pPr>
        <w:ind w:left="1360" w:hanging="720"/>
      </w:pPr>
      <w:rPr>
        <w:rFonts w:ascii="黑体" w:eastAsia="黑体" w:hAnsi="黑体" w:cs="黑体" w:hint="default"/>
        <w:color w:val="auto"/>
        <w:sz w:val="32"/>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
    <w:nsid w:val="0F445DDA"/>
    <w:multiLevelType w:val="hybridMultilevel"/>
    <w:tmpl w:val="FCE805DE"/>
    <w:lvl w:ilvl="0" w:tplc="4418A92E">
      <w:start w:val="1"/>
      <w:numFmt w:val="japaneseCounting"/>
      <w:lvlText w:val="%1、"/>
      <w:lvlJc w:val="left"/>
      <w:pPr>
        <w:ind w:left="1360" w:hanging="720"/>
      </w:pPr>
      <w:rPr>
        <w:rFonts w:ascii="黑体" w:eastAsia="黑体" w:hAnsi="黑体" w:cs="黑体" w:hint="default"/>
        <w:color w:val="auto"/>
        <w:sz w:val="32"/>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2">
    <w:nsid w:val="27313BDB"/>
    <w:multiLevelType w:val="hybridMultilevel"/>
    <w:tmpl w:val="4AA067D6"/>
    <w:lvl w:ilvl="0" w:tplc="F1807F76">
      <w:start w:val="2"/>
      <w:numFmt w:val="japaneseCounting"/>
      <w:lvlText w:val="%1、"/>
      <w:lvlJc w:val="left"/>
      <w:pPr>
        <w:ind w:left="1140" w:hanging="72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3">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4">
    <w:nsid w:val="5971DAC2"/>
    <w:multiLevelType w:val="singleLevel"/>
    <w:tmpl w:val="E1F4DD90"/>
    <w:lvl w:ilvl="0">
      <w:start w:val="1"/>
      <w:numFmt w:val="chineseCounting"/>
      <w:suff w:val="nothing"/>
      <w:lvlText w:val="%1、"/>
      <w:lvlJc w:val="left"/>
      <w:pPr>
        <w:ind w:firstLine="420"/>
      </w:pPr>
      <w:rPr>
        <w:rFonts w:ascii="黑体" w:eastAsia="黑体" w:hAnsi="黑体" w:cs="Times New Roman" w:hint="eastAsia"/>
        <w:sz w:val="32"/>
        <w:szCs w:val="32"/>
      </w:rPr>
    </w:lvl>
  </w:abstractNum>
  <w:abstractNum w:abstractNumId="5">
    <w:nsid w:val="5971DBDD"/>
    <w:multiLevelType w:val="singleLevel"/>
    <w:tmpl w:val="D4A0B31A"/>
    <w:lvl w:ilvl="0">
      <w:start w:val="1"/>
      <w:numFmt w:val="chineseCounting"/>
      <w:suff w:val="nothing"/>
      <w:lvlText w:val="（%1）"/>
      <w:lvlJc w:val="left"/>
      <w:pPr>
        <w:ind w:firstLine="420"/>
      </w:pPr>
      <w:rPr>
        <w:rFonts w:cs="Times New Roman" w:hint="eastAsia"/>
      </w:rPr>
    </w:lvl>
  </w:abstractNum>
  <w:abstractNum w:abstractNumId="6">
    <w:nsid w:val="5971DD00"/>
    <w:multiLevelType w:val="singleLevel"/>
    <w:tmpl w:val="5971DD00"/>
    <w:lvl w:ilvl="0">
      <w:start w:val="1"/>
      <w:numFmt w:val="decimal"/>
      <w:suff w:val="nothing"/>
      <w:lvlText w:val="%1．"/>
      <w:lvlJc w:val="left"/>
      <w:pPr>
        <w:ind w:firstLine="400"/>
      </w:pPr>
      <w:rPr>
        <w:rFonts w:cs="Times New Roman" w:hint="default"/>
      </w:rPr>
    </w:lvl>
  </w:abstractNum>
  <w:abstractNum w:abstractNumId="7">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8">
    <w:nsid w:val="5971E2D2"/>
    <w:multiLevelType w:val="singleLevel"/>
    <w:tmpl w:val="5971E2D2"/>
    <w:lvl w:ilvl="0">
      <w:start w:val="1"/>
      <w:numFmt w:val="decimal"/>
      <w:suff w:val="nothing"/>
      <w:lvlText w:val="%1．"/>
      <w:lvlJc w:val="left"/>
      <w:pPr>
        <w:ind w:firstLine="400"/>
      </w:pPr>
      <w:rPr>
        <w:rFonts w:cs="Times New Roman" w:hint="default"/>
      </w:rPr>
    </w:lvl>
  </w:abstractNum>
  <w:abstractNum w:abstractNumId="9">
    <w:nsid w:val="5971E776"/>
    <w:multiLevelType w:val="singleLevel"/>
    <w:tmpl w:val="5971E776"/>
    <w:lvl w:ilvl="0">
      <w:start w:val="1"/>
      <w:numFmt w:val="chineseCounting"/>
      <w:suff w:val="nothing"/>
      <w:lvlText w:val="（%1）"/>
      <w:lvlJc w:val="left"/>
      <w:pPr>
        <w:ind w:firstLine="420"/>
      </w:pPr>
      <w:rPr>
        <w:rFonts w:cs="Times New Roman" w:hint="eastAsia"/>
      </w:rPr>
    </w:lvl>
  </w:abstractNum>
  <w:abstractNum w:abstractNumId="10">
    <w:nsid w:val="5971EDEF"/>
    <w:multiLevelType w:val="singleLevel"/>
    <w:tmpl w:val="5971EDEF"/>
    <w:lvl w:ilvl="0">
      <w:start w:val="1"/>
      <w:numFmt w:val="chineseCounting"/>
      <w:suff w:val="nothing"/>
      <w:lvlText w:val="（%1）"/>
      <w:lvlJc w:val="left"/>
      <w:pPr>
        <w:ind w:firstLine="420"/>
      </w:pPr>
      <w:rPr>
        <w:rFonts w:cs="Times New Roman" w:hint="eastAsia"/>
      </w:rPr>
    </w:lvl>
  </w:abstractNum>
  <w:num w:numId="1">
    <w:abstractNumId w:val="3"/>
  </w:num>
  <w:num w:numId="2">
    <w:abstractNumId w:val="4"/>
  </w:num>
  <w:num w:numId="3">
    <w:abstractNumId w:val="5"/>
  </w:num>
  <w:num w:numId="4">
    <w:abstractNumId w:val="6"/>
  </w:num>
  <w:num w:numId="5">
    <w:abstractNumId w:val="7"/>
  </w:num>
  <w:num w:numId="6">
    <w:abstractNumId w:val="8"/>
  </w:num>
  <w:num w:numId="7">
    <w:abstractNumId w:val="9"/>
  </w:num>
  <w:num w:numId="8">
    <w:abstractNumId w:val="10"/>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172A27"/>
    <w:rsid w:val="000345BA"/>
    <w:rsid w:val="00053EFB"/>
    <w:rsid w:val="00056050"/>
    <w:rsid w:val="00093B3D"/>
    <w:rsid w:val="000953AC"/>
    <w:rsid w:val="000A33D1"/>
    <w:rsid w:val="000B0698"/>
    <w:rsid w:val="000B1EE1"/>
    <w:rsid w:val="000B3027"/>
    <w:rsid w:val="000B5A03"/>
    <w:rsid w:val="000B75FB"/>
    <w:rsid w:val="000C44D0"/>
    <w:rsid w:val="000C6C42"/>
    <w:rsid w:val="000D7BDA"/>
    <w:rsid w:val="00112974"/>
    <w:rsid w:val="001150B0"/>
    <w:rsid w:val="00143E93"/>
    <w:rsid w:val="001472B9"/>
    <w:rsid w:val="00147E36"/>
    <w:rsid w:val="00164765"/>
    <w:rsid w:val="00172A27"/>
    <w:rsid w:val="00174B70"/>
    <w:rsid w:val="00180BFB"/>
    <w:rsid w:val="001823DA"/>
    <w:rsid w:val="00182BC9"/>
    <w:rsid w:val="001A402A"/>
    <w:rsid w:val="001B5969"/>
    <w:rsid w:val="001E00DE"/>
    <w:rsid w:val="001E2C23"/>
    <w:rsid w:val="002162C7"/>
    <w:rsid w:val="00267827"/>
    <w:rsid w:val="0029267E"/>
    <w:rsid w:val="002929B4"/>
    <w:rsid w:val="002A59F6"/>
    <w:rsid w:val="002D0796"/>
    <w:rsid w:val="002E370A"/>
    <w:rsid w:val="00301508"/>
    <w:rsid w:val="00315A2C"/>
    <w:rsid w:val="00343374"/>
    <w:rsid w:val="00355B1B"/>
    <w:rsid w:val="00361462"/>
    <w:rsid w:val="003734A8"/>
    <w:rsid w:val="003A430B"/>
    <w:rsid w:val="003B4D2A"/>
    <w:rsid w:val="003C64BD"/>
    <w:rsid w:val="003D0E9C"/>
    <w:rsid w:val="003F2910"/>
    <w:rsid w:val="003F5ACB"/>
    <w:rsid w:val="00400F87"/>
    <w:rsid w:val="0040103A"/>
    <w:rsid w:val="004133F0"/>
    <w:rsid w:val="0042011B"/>
    <w:rsid w:val="00444731"/>
    <w:rsid w:val="004A0599"/>
    <w:rsid w:val="004C4C8C"/>
    <w:rsid w:val="004D3BAB"/>
    <w:rsid w:val="004E02D2"/>
    <w:rsid w:val="00502BD7"/>
    <w:rsid w:val="005073AA"/>
    <w:rsid w:val="00533836"/>
    <w:rsid w:val="00534A54"/>
    <w:rsid w:val="00557FA7"/>
    <w:rsid w:val="00567A4B"/>
    <w:rsid w:val="005866CB"/>
    <w:rsid w:val="00593488"/>
    <w:rsid w:val="005F0F54"/>
    <w:rsid w:val="005F3B10"/>
    <w:rsid w:val="006027FA"/>
    <w:rsid w:val="00604638"/>
    <w:rsid w:val="00635CB8"/>
    <w:rsid w:val="006434E0"/>
    <w:rsid w:val="00650476"/>
    <w:rsid w:val="00653AF6"/>
    <w:rsid w:val="006650E8"/>
    <w:rsid w:val="0068767E"/>
    <w:rsid w:val="006A4F08"/>
    <w:rsid w:val="006C659A"/>
    <w:rsid w:val="006F0AE0"/>
    <w:rsid w:val="007050FC"/>
    <w:rsid w:val="00706BA1"/>
    <w:rsid w:val="00716A65"/>
    <w:rsid w:val="00725ED7"/>
    <w:rsid w:val="00763155"/>
    <w:rsid w:val="00764F4F"/>
    <w:rsid w:val="00777F28"/>
    <w:rsid w:val="007A60AF"/>
    <w:rsid w:val="007B7451"/>
    <w:rsid w:val="007F135C"/>
    <w:rsid w:val="007F6583"/>
    <w:rsid w:val="008122DE"/>
    <w:rsid w:val="0085709D"/>
    <w:rsid w:val="008705FD"/>
    <w:rsid w:val="00875D37"/>
    <w:rsid w:val="008C6F3F"/>
    <w:rsid w:val="008F4076"/>
    <w:rsid w:val="009108DE"/>
    <w:rsid w:val="00926ADB"/>
    <w:rsid w:val="0092711F"/>
    <w:rsid w:val="009A3BF8"/>
    <w:rsid w:val="009B582E"/>
    <w:rsid w:val="009E5F95"/>
    <w:rsid w:val="009E7D36"/>
    <w:rsid w:val="009F0468"/>
    <w:rsid w:val="00A04B5A"/>
    <w:rsid w:val="00A06512"/>
    <w:rsid w:val="00A26134"/>
    <w:rsid w:val="00A43DF2"/>
    <w:rsid w:val="00A615B5"/>
    <w:rsid w:val="00A718F5"/>
    <w:rsid w:val="00AC3266"/>
    <w:rsid w:val="00AE3CD6"/>
    <w:rsid w:val="00AF3321"/>
    <w:rsid w:val="00B458CF"/>
    <w:rsid w:val="00B65F67"/>
    <w:rsid w:val="00B77C05"/>
    <w:rsid w:val="00BF3421"/>
    <w:rsid w:val="00C04301"/>
    <w:rsid w:val="00C125E3"/>
    <w:rsid w:val="00C20CA6"/>
    <w:rsid w:val="00C2115F"/>
    <w:rsid w:val="00C314DF"/>
    <w:rsid w:val="00C350A2"/>
    <w:rsid w:val="00C4069D"/>
    <w:rsid w:val="00C43042"/>
    <w:rsid w:val="00C466E0"/>
    <w:rsid w:val="00C52EEA"/>
    <w:rsid w:val="00CA50E7"/>
    <w:rsid w:val="00CB79AA"/>
    <w:rsid w:val="00CC57C6"/>
    <w:rsid w:val="00CD5E5E"/>
    <w:rsid w:val="00CD71F9"/>
    <w:rsid w:val="00CE709D"/>
    <w:rsid w:val="00D01432"/>
    <w:rsid w:val="00D0181D"/>
    <w:rsid w:val="00D138C9"/>
    <w:rsid w:val="00D60A4A"/>
    <w:rsid w:val="00DB5928"/>
    <w:rsid w:val="00E05528"/>
    <w:rsid w:val="00E51003"/>
    <w:rsid w:val="00E6491E"/>
    <w:rsid w:val="00EE5BC2"/>
    <w:rsid w:val="00F0078E"/>
    <w:rsid w:val="00F0586F"/>
    <w:rsid w:val="00F103B1"/>
    <w:rsid w:val="00F30D81"/>
    <w:rsid w:val="00F540A0"/>
    <w:rsid w:val="00F83C8C"/>
    <w:rsid w:val="00F923B4"/>
    <w:rsid w:val="00FB6600"/>
    <w:rsid w:val="00FE7736"/>
    <w:rsid w:val="00FF34F4"/>
    <w:rsid w:val="00FF41B4"/>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C73722"/>
    <w:rsid w:val="22A51050"/>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3D1"/>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0A33D1"/>
    <w:pPr>
      <w:tabs>
        <w:tab w:val="center" w:pos="4153"/>
        <w:tab w:val="right" w:pos="8306"/>
      </w:tabs>
      <w:snapToGrid w:val="0"/>
      <w:jc w:val="left"/>
    </w:pPr>
    <w:rPr>
      <w:sz w:val="18"/>
    </w:rPr>
  </w:style>
  <w:style w:type="character" w:customStyle="1" w:styleId="Char">
    <w:name w:val="页脚 Char"/>
    <w:basedOn w:val="a0"/>
    <w:link w:val="a3"/>
    <w:uiPriority w:val="99"/>
    <w:semiHidden/>
    <w:rsid w:val="008F2F0C"/>
    <w:rPr>
      <w:rFonts w:ascii="Calibri" w:hAnsi="Calibri"/>
      <w:sz w:val="18"/>
      <w:szCs w:val="18"/>
    </w:rPr>
  </w:style>
  <w:style w:type="paragraph" w:styleId="a4">
    <w:name w:val="header"/>
    <w:basedOn w:val="a"/>
    <w:link w:val="Char0"/>
    <w:uiPriority w:val="99"/>
    <w:rsid w:val="000A33D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rsid w:val="008F2F0C"/>
    <w:rPr>
      <w:rFonts w:ascii="Calibri" w:hAnsi="Calibri"/>
      <w:sz w:val="18"/>
      <w:szCs w:val="18"/>
    </w:rPr>
  </w:style>
  <w:style w:type="character" w:customStyle="1" w:styleId="font31">
    <w:name w:val="font31"/>
    <w:basedOn w:val="a0"/>
    <w:uiPriority w:val="99"/>
    <w:rsid w:val="000A33D1"/>
    <w:rPr>
      <w:rFonts w:ascii="Arial" w:hAnsi="Arial" w:cs="Arial"/>
      <w:color w:val="000000"/>
      <w:sz w:val="16"/>
      <w:szCs w:val="16"/>
      <w:u w:val="none"/>
    </w:rPr>
  </w:style>
  <w:style w:type="character" w:customStyle="1" w:styleId="font01">
    <w:name w:val="font01"/>
    <w:basedOn w:val="a0"/>
    <w:uiPriority w:val="99"/>
    <w:rsid w:val="000A33D1"/>
    <w:rPr>
      <w:rFonts w:ascii="Arial" w:hAnsi="Arial" w:cs="Arial"/>
      <w:color w:val="000000"/>
      <w:sz w:val="16"/>
      <w:szCs w:val="16"/>
      <w:u w:val="none"/>
    </w:rPr>
  </w:style>
  <w:style w:type="character" w:customStyle="1" w:styleId="font41">
    <w:name w:val="font41"/>
    <w:basedOn w:val="a0"/>
    <w:uiPriority w:val="99"/>
    <w:rsid w:val="000A33D1"/>
    <w:rPr>
      <w:rFonts w:ascii="宋体" w:eastAsia="宋体" w:hAnsi="宋体" w:cs="宋体"/>
      <w:color w:val="000000"/>
      <w:sz w:val="16"/>
      <w:szCs w:val="16"/>
      <w:u w:val="none"/>
    </w:rPr>
  </w:style>
  <w:style w:type="paragraph" w:styleId="a5">
    <w:name w:val="List Paragraph"/>
    <w:basedOn w:val="a"/>
    <w:uiPriority w:val="99"/>
    <w:qFormat/>
    <w:rsid w:val="00FF34F4"/>
    <w:pPr>
      <w:ind w:firstLineChars="200" w:firstLine="420"/>
    </w:pPr>
  </w:style>
  <w:style w:type="paragraph" w:styleId="a6">
    <w:name w:val="Normal (Web)"/>
    <w:basedOn w:val="a"/>
    <w:uiPriority w:val="99"/>
    <w:rsid w:val="00C125E3"/>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4283099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5373</Words>
  <Characters>3252</Characters>
  <Application>Microsoft Office Word</Application>
  <DocSecurity>0</DocSecurity>
  <Lines>27</Lines>
  <Paragraphs>17</Paragraphs>
  <ScaleCrop>false</ScaleCrop>
  <Company>Microsoft</Company>
  <LinksUpToDate>false</LinksUpToDate>
  <CharactersWithSpaces>8608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延津县人民政府办公室</dc:title>
  <dc:subject/>
  <dc:creator>wsj</dc:creator>
  <cp:keywords/>
  <dc:description/>
  <cp:lastModifiedBy>微软用户</cp:lastModifiedBy>
  <cp:revision>3</cp:revision>
  <cp:lastPrinted>2017-09-19T08:40:00Z</cp:lastPrinted>
  <dcterms:created xsi:type="dcterms:W3CDTF">2017-11-01T14:55:00Z</dcterms:created>
  <dcterms:modified xsi:type="dcterms:W3CDTF">2017-09-23T15:12:00Z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