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隶书" w:eastAsia="隶书"/>
          <w:b/>
          <w:bCs/>
          <w:color w:val="333333"/>
          <w:sz w:val="48"/>
          <w:szCs w:val="48"/>
        </w:rPr>
      </w:pPr>
    </w:p>
    <w:p w:rsidR="0013773F" w:rsidRDefault="0013773F" w:rsidP="00E615F5">
      <w:pPr>
        <w:pStyle w:val="a5"/>
        <w:spacing w:before="0" w:beforeAutospacing="0" w:after="0" w:afterAutospacing="0" w:line="600" w:lineRule="exact"/>
        <w:ind w:left="74" w:right="74"/>
        <w:jc w:val="center"/>
        <w:rPr>
          <w:rFonts w:ascii="隶书" w:eastAsia="隶书"/>
          <w:b/>
          <w:bCs/>
          <w:color w:val="333333"/>
          <w:sz w:val="48"/>
          <w:szCs w:val="48"/>
        </w:rPr>
      </w:pPr>
    </w:p>
    <w:p w:rsidR="0013773F" w:rsidRDefault="0013773F" w:rsidP="00E615F5">
      <w:pPr>
        <w:pStyle w:val="a5"/>
        <w:spacing w:before="0" w:beforeAutospacing="0" w:after="0" w:afterAutospacing="0" w:line="600" w:lineRule="exact"/>
        <w:ind w:left="74" w:right="74"/>
        <w:jc w:val="center"/>
        <w:rPr>
          <w:rFonts w:ascii="隶书" w:eastAsia="隶书"/>
          <w:bCs/>
          <w:color w:val="333333"/>
          <w:sz w:val="48"/>
          <w:szCs w:val="48"/>
        </w:rPr>
      </w:pPr>
      <w:r w:rsidRPr="006E4A25">
        <w:rPr>
          <w:rFonts w:ascii="隶书" w:eastAsia="隶书" w:hint="eastAsia"/>
          <w:bCs/>
          <w:color w:val="333333"/>
          <w:sz w:val="48"/>
          <w:szCs w:val="48"/>
        </w:rPr>
        <w:t>延津县县志办</w:t>
      </w:r>
    </w:p>
    <w:p w:rsidR="0013773F" w:rsidRPr="006E4A25" w:rsidRDefault="0013773F" w:rsidP="00E615F5">
      <w:pPr>
        <w:pStyle w:val="a5"/>
        <w:spacing w:before="0" w:beforeAutospacing="0" w:after="0" w:afterAutospacing="0" w:line="600" w:lineRule="exact"/>
        <w:ind w:left="74" w:right="74"/>
        <w:jc w:val="center"/>
        <w:rPr>
          <w:rFonts w:ascii="隶书" w:eastAsia="隶书"/>
          <w:bCs/>
          <w:color w:val="333333"/>
          <w:sz w:val="48"/>
          <w:szCs w:val="48"/>
        </w:rPr>
      </w:pPr>
    </w:p>
    <w:p w:rsidR="0013773F" w:rsidRPr="006E4A25" w:rsidRDefault="0013773F" w:rsidP="00BF640E">
      <w:pPr>
        <w:pStyle w:val="a5"/>
        <w:spacing w:before="0" w:beforeAutospacing="0" w:after="0" w:afterAutospacing="0" w:line="600" w:lineRule="exact"/>
        <w:ind w:left="74" w:right="74"/>
        <w:jc w:val="center"/>
        <w:rPr>
          <w:rFonts w:ascii="隶书" w:eastAsia="隶书"/>
          <w:bCs/>
          <w:color w:val="333333"/>
          <w:sz w:val="48"/>
          <w:szCs w:val="48"/>
        </w:rPr>
      </w:pPr>
      <w:r w:rsidRPr="006E4A25">
        <w:rPr>
          <w:rFonts w:ascii="隶书" w:eastAsia="隶书"/>
          <w:bCs/>
          <w:color w:val="333333"/>
          <w:sz w:val="48"/>
          <w:szCs w:val="48"/>
        </w:rPr>
        <w:t>2016</w:t>
      </w:r>
      <w:r w:rsidRPr="006E4A25">
        <w:rPr>
          <w:rFonts w:ascii="隶书" w:eastAsia="隶书" w:hint="eastAsia"/>
          <w:bCs/>
          <w:color w:val="333333"/>
          <w:sz w:val="48"/>
          <w:szCs w:val="48"/>
        </w:rPr>
        <w:t>年度部门决算公开</w:t>
      </w:r>
    </w:p>
    <w:p w:rsidR="0013773F" w:rsidRPr="00874576" w:rsidRDefault="0013773F" w:rsidP="00E615F5">
      <w:pPr>
        <w:pStyle w:val="a5"/>
        <w:spacing w:before="0" w:beforeAutospacing="0" w:after="0" w:afterAutospacing="0" w:line="600" w:lineRule="exact"/>
        <w:ind w:left="74" w:right="74"/>
        <w:jc w:val="center"/>
        <w:rPr>
          <w:rFonts w:ascii="隶书" w:eastAsia="隶书"/>
          <w:b/>
          <w:bCs/>
          <w:color w:val="333333"/>
          <w:sz w:val="48"/>
          <w:szCs w:val="48"/>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pStyle w:val="a5"/>
        <w:spacing w:before="0" w:beforeAutospacing="0" w:after="0" w:afterAutospacing="0" w:line="600" w:lineRule="exact"/>
        <w:ind w:left="74" w:right="74"/>
        <w:jc w:val="center"/>
        <w:rPr>
          <w:rFonts w:ascii="黑体" w:eastAsia="黑体"/>
          <w:b/>
          <w:bCs/>
          <w:color w:val="333333"/>
          <w:sz w:val="44"/>
          <w:szCs w:val="44"/>
        </w:rPr>
      </w:pPr>
    </w:p>
    <w:p w:rsidR="0013773F" w:rsidRDefault="0013773F" w:rsidP="00E615F5">
      <w:pPr>
        <w:jc w:val="center"/>
        <w:rPr>
          <w:rFonts w:ascii="黑体" w:eastAsia="黑体" w:hAnsi="黑体" w:cs="黑体"/>
          <w:sz w:val="36"/>
          <w:szCs w:val="36"/>
        </w:rPr>
      </w:pPr>
      <w:r>
        <w:rPr>
          <w:rFonts w:ascii="黑体" w:eastAsia="黑体" w:hAnsi="黑体" w:cs="黑体" w:hint="eastAsia"/>
          <w:sz w:val="36"/>
          <w:szCs w:val="36"/>
        </w:rPr>
        <w:t>目　　录</w:t>
      </w:r>
    </w:p>
    <w:p w:rsidR="0013773F" w:rsidRDefault="0013773F" w:rsidP="00E615F5">
      <w:pPr>
        <w:jc w:val="left"/>
        <w:rPr>
          <w:rFonts w:ascii="黑体" w:eastAsia="黑体" w:hAnsi="黑体" w:cs="黑体"/>
          <w:sz w:val="32"/>
          <w:szCs w:val="32"/>
        </w:rPr>
      </w:pPr>
      <w:r>
        <w:rPr>
          <w:rFonts w:ascii="黑体" w:eastAsia="黑体" w:hAnsi="黑体" w:cs="黑体" w:hint="eastAsia"/>
          <w:sz w:val="32"/>
          <w:szCs w:val="32"/>
        </w:rPr>
        <w:t>第一部分　延津县县志办概况</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主要职责</w:t>
      </w:r>
    </w:p>
    <w:p w:rsidR="0013773F" w:rsidRDefault="0013773F" w:rsidP="00E615F5">
      <w:pPr>
        <w:jc w:val="left"/>
        <w:rPr>
          <w:rFonts w:ascii="黑体" w:eastAsia="黑体" w:hAnsi="黑体" w:cs="黑体"/>
          <w:sz w:val="32"/>
          <w:szCs w:val="32"/>
        </w:rPr>
      </w:pPr>
      <w:r>
        <w:rPr>
          <w:rFonts w:ascii="黑体" w:eastAsia="黑体" w:hAnsi="黑体" w:cs="黑体" w:hint="eastAsia"/>
          <w:sz w:val="32"/>
          <w:szCs w:val="32"/>
        </w:rPr>
        <w:t>第二部分　延津县县志办</w:t>
      </w:r>
      <w:r>
        <w:rPr>
          <w:rFonts w:ascii="黑体" w:eastAsia="黑体" w:hAnsi="黑体" w:cs="黑体"/>
          <w:sz w:val="32"/>
          <w:szCs w:val="32"/>
        </w:rPr>
        <w:t>2016</w:t>
      </w:r>
      <w:r>
        <w:rPr>
          <w:rFonts w:ascii="黑体" w:eastAsia="黑体" w:hAnsi="黑体" w:cs="黑体" w:hint="eastAsia"/>
          <w:sz w:val="32"/>
          <w:szCs w:val="32"/>
        </w:rPr>
        <w:t>年度部门决算表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一、收入支出决算总表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二、收入决算表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三、支出决算表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13773F" w:rsidRDefault="0013773F" w:rsidP="0035010F">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13773F" w:rsidRDefault="0013773F" w:rsidP="00E615F5">
      <w:pPr>
        <w:jc w:val="left"/>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延津县县志办</w:t>
      </w:r>
      <w:r>
        <w:rPr>
          <w:rFonts w:ascii="黑体" w:eastAsia="黑体" w:hAnsi="黑体" w:cs="黑体"/>
          <w:sz w:val="32"/>
          <w:szCs w:val="32"/>
        </w:rPr>
        <w:t>2016</w:t>
      </w:r>
      <w:r>
        <w:rPr>
          <w:rFonts w:ascii="黑体" w:eastAsia="黑体" w:hAnsi="黑体" w:cs="黑体" w:hint="eastAsia"/>
          <w:sz w:val="32"/>
          <w:szCs w:val="32"/>
        </w:rPr>
        <w:t>年度部门决算情况说明</w:t>
      </w:r>
    </w:p>
    <w:p w:rsidR="0013773F" w:rsidRDefault="0013773F" w:rsidP="00E615F5">
      <w:pPr>
        <w:rPr>
          <w:rFonts w:ascii="黑体" w:eastAsia="黑体" w:hAnsi="黑体" w:cs="黑体"/>
          <w:sz w:val="32"/>
          <w:szCs w:val="32"/>
        </w:rPr>
      </w:pPr>
      <w:r>
        <w:rPr>
          <w:rFonts w:ascii="黑体" w:eastAsia="黑体" w:hAnsi="黑体" w:cs="黑体" w:hint="eastAsia"/>
          <w:sz w:val="32"/>
          <w:szCs w:val="32"/>
        </w:rPr>
        <w:t>第四部分　　名词解释</w:t>
      </w:r>
    </w:p>
    <w:p w:rsidR="0013773F" w:rsidRDefault="0013773F" w:rsidP="00E615F5">
      <w:pPr>
        <w:rPr>
          <w:rFonts w:ascii="黑体" w:eastAsia="黑体" w:hAnsi="黑体" w:cs="黑体"/>
          <w:sz w:val="32"/>
          <w:szCs w:val="32"/>
        </w:rPr>
      </w:pPr>
    </w:p>
    <w:p w:rsidR="0013773F" w:rsidRDefault="0013773F" w:rsidP="00E615F5">
      <w:pPr>
        <w:rPr>
          <w:rFonts w:ascii="黑体" w:eastAsia="黑体" w:hAnsi="黑体" w:cs="黑体"/>
          <w:sz w:val="32"/>
          <w:szCs w:val="32"/>
        </w:rPr>
      </w:pPr>
    </w:p>
    <w:p w:rsidR="0013773F" w:rsidRDefault="0013773F" w:rsidP="00E615F5">
      <w:pPr>
        <w:rPr>
          <w:rFonts w:ascii="黑体" w:eastAsia="黑体" w:hAnsi="黑体" w:cs="黑体"/>
          <w:sz w:val="32"/>
          <w:szCs w:val="32"/>
        </w:rPr>
      </w:pPr>
    </w:p>
    <w:p w:rsidR="0013773F" w:rsidRDefault="0013773F" w:rsidP="00E615F5">
      <w:pPr>
        <w:rPr>
          <w:rFonts w:ascii="黑体" w:eastAsia="黑体" w:hAnsi="黑体" w:cs="黑体"/>
          <w:sz w:val="32"/>
          <w:szCs w:val="32"/>
        </w:rPr>
      </w:pPr>
    </w:p>
    <w:p w:rsidR="0013773F" w:rsidRDefault="0013773F" w:rsidP="00E615F5">
      <w:pPr>
        <w:rPr>
          <w:rFonts w:ascii="黑体" w:eastAsia="黑体" w:hAnsi="黑体" w:cs="黑体"/>
          <w:sz w:val="32"/>
          <w:szCs w:val="32"/>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r>
        <w:rPr>
          <w:rFonts w:ascii="隶书" w:eastAsia="隶书" w:hAnsi="隶书" w:cs="隶书" w:hint="eastAsia"/>
          <w:sz w:val="44"/>
          <w:szCs w:val="44"/>
        </w:rPr>
        <w:t>第一部分</w:t>
      </w: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sectPr w:rsidR="0013773F">
          <w:footerReference w:type="default" r:id="rId7"/>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4"/>
          <w:szCs w:val="44"/>
        </w:rPr>
        <w:t>延津县县志办概况</w:t>
      </w:r>
    </w:p>
    <w:p w:rsidR="0013773F" w:rsidRDefault="0013773F" w:rsidP="0035010F">
      <w:pPr>
        <w:pStyle w:val="a5"/>
        <w:spacing w:before="0" w:beforeAutospacing="0" w:after="0" w:afterAutospacing="0" w:line="600" w:lineRule="exact"/>
        <w:ind w:left="74" w:right="74" w:firstLineChars="200" w:firstLine="640"/>
        <w:rPr>
          <w:rFonts w:ascii="黑体" w:eastAsia="黑体"/>
          <w:color w:val="333333"/>
          <w:sz w:val="32"/>
          <w:szCs w:val="32"/>
        </w:rPr>
      </w:pPr>
      <w:r>
        <w:rPr>
          <w:rFonts w:ascii="黑体" w:eastAsia="黑体" w:hint="eastAsia"/>
          <w:bCs/>
          <w:color w:val="333333"/>
          <w:sz w:val="32"/>
          <w:szCs w:val="32"/>
        </w:rPr>
        <w:lastRenderedPageBreak/>
        <w:t>一、部门概况</w:t>
      </w:r>
    </w:p>
    <w:p w:rsidR="0013773F" w:rsidRDefault="0013773F" w:rsidP="00A838B2">
      <w:pPr>
        <w:pStyle w:val="a5"/>
        <w:spacing w:before="0" w:beforeAutospacing="0" w:after="0" w:afterAutospacing="0" w:line="60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t>（一）主要职能</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w:t>
      </w:r>
      <w:r>
        <w:rPr>
          <w:rFonts w:ascii="仿宋_GB2312" w:eastAsia="仿宋_GB2312" w:hint="eastAsia"/>
          <w:color w:val="333333"/>
          <w:sz w:val="32"/>
          <w:szCs w:val="32"/>
        </w:rPr>
        <w:t>、负责县政府会议的准备、组织工作，协助县政府领导同志组织实施会议决定的事项。</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2</w:t>
      </w:r>
      <w:r>
        <w:rPr>
          <w:rFonts w:ascii="仿宋_GB2312" w:eastAsia="仿宋_GB2312" w:hint="eastAsia"/>
          <w:color w:val="333333"/>
          <w:sz w:val="32"/>
          <w:szCs w:val="32"/>
        </w:rPr>
        <w:t>、协助县政府领导同志组织起草和审核以县政府、县政府办公室名义印发的公文。</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3</w:t>
      </w:r>
      <w:r>
        <w:rPr>
          <w:rFonts w:ascii="仿宋_GB2312" w:eastAsia="仿宋_GB2312" w:hint="eastAsia"/>
          <w:color w:val="333333"/>
          <w:sz w:val="32"/>
          <w:szCs w:val="32"/>
        </w:rPr>
        <w:t>、研究审核各部门和各乡镇人民政府向县政府请示、报告的事项，提出审核意见报县政府领导审批。</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4</w:t>
      </w:r>
      <w:r>
        <w:rPr>
          <w:rFonts w:ascii="仿宋_GB2312" w:eastAsia="仿宋_GB2312" w:hint="eastAsia"/>
          <w:color w:val="333333"/>
          <w:sz w:val="32"/>
          <w:szCs w:val="32"/>
        </w:rPr>
        <w:t>、</w:t>
      </w:r>
      <w:r>
        <w:rPr>
          <w:rFonts w:ascii="仿宋_GB2312" w:eastAsia="仿宋_GB2312"/>
          <w:color w:val="333333"/>
          <w:sz w:val="32"/>
          <w:szCs w:val="32"/>
        </w:rPr>
        <w:t xml:space="preserve"> </w:t>
      </w:r>
      <w:r>
        <w:rPr>
          <w:rFonts w:ascii="仿宋_GB2312" w:eastAsia="仿宋_GB2312" w:hint="eastAsia"/>
          <w:color w:val="333333"/>
          <w:sz w:val="32"/>
          <w:szCs w:val="32"/>
        </w:rPr>
        <w:t>协助县政府领导同志组织处理需县政府直接处理的有关重要问题、突发事件和重大事故以及县外工作的有关事宜。按照分级负责、归口管理的原则，处理人民来信来访中提出的重要建议和反映的问题。</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5</w:t>
      </w:r>
      <w:r>
        <w:rPr>
          <w:rFonts w:ascii="仿宋_GB2312" w:eastAsia="仿宋_GB2312" w:hint="eastAsia"/>
          <w:color w:val="333333"/>
          <w:sz w:val="32"/>
          <w:szCs w:val="32"/>
        </w:rPr>
        <w:t>、督促检查县政府各部门、各乡镇人民政府对国务院、省政府、市政府、县政府公文、会议决定事项及领导批示的招待落实情况，并及时反馈结果。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6</w:t>
      </w:r>
      <w:r>
        <w:rPr>
          <w:rFonts w:ascii="仿宋_GB2312" w:eastAsia="仿宋_GB2312" w:hint="eastAsia"/>
          <w:color w:val="333333"/>
          <w:sz w:val="32"/>
          <w:szCs w:val="32"/>
        </w:rPr>
        <w:t>、负责办理县政府工作范围内的人大、政协的建议和提案工作。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7</w:t>
      </w:r>
      <w:r>
        <w:rPr>
          <w:rFonts w:ascii="仿宋_GB2312" w:eastAsia="仿宋_GB2312" w:hint="eastAsia"/>
          <w:color w:val="333333"/>
          <w:sz w:val="32"/>
          <w:szCs w:val="32"/>
        </w:rPr>
        <w:t>、负责市政府下达目标的分解、监督落实和定期向市政府报告进展情况，负责承办县政府年度目标的制定、量化、分解、落实工作和全市年度目标管理责任制奖惩工作。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8</w:t>
      </w:r>
      <w:r>
        <w:rPr>
          <w:rFonts w:ascii="仿宋_GB2312" w:eastAsia="仿宋_GB2312" w:hint="eastAsia"/>
          <w:color w:val="333333"/>
          <w:sz w:val="32"/>
          <w:szCs w:val="32"/>
        </w:rPr>
        <w:t>、围绕县政府的中心工作和县政府领导同志的指示，组织专题调查研究，及时反映情况，提出建议。</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9</w:t>
      </w:r>
      <w:r>
        <w:rPr>
          <w:rFonts w:ascii="仿宋_GB2312" w:eastAsia="仿宋_GB2312" w:hint="eastAsia"/>
          <w:color w:val="333333"/>
          <w:sz w:val="32"/>
          <w:szCs w:val="32"/>
        </w:rPr>
        <w:t>、负责县政务信息的采编和分析；负责全县政府系统信息网络的规划、指导工作。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lastRenderedPageBreak/>
        <w:t>10</w:t>
      </w:r>
      <w:r>
        <w:rPr>
          <w:rFonts w:ascii="仿宋_GB2312" w:eastAsia="仿宋_GB2312" w:hint="eastAsia"/>
          <w:color w:val="333333"/>
          <w:sz w:val="32"/>
          <w:szCs w:val="32"/>
        </w:rPr>
        <w:t>、负责县政府信息网络和管理和多媒体制作，承担县政府信息公开，指导、协调和监督全县政府信息公开工作。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11</w:t>
      </w:r>
      <w:r>
        <w:rPr>
          <w:rFonts w:ascii="仿宋_GB2312" w:eastAsia="仿宋_GB2312" w:hint="eastAsia"/>
          <w:color w:val="333333"/>
          <w:sz w:val="32"/>
          <w:szCs w:val="32"/>
        </w:rPr>
        <w:t>、负责县政府及办公室公文收发、运转、印制工作，指导全县政府系统的文秘工作。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12</w:t>
      </w:r>
      <w:r>
        <w:rPr>
          <w:rFonts w:ascii="仿宋_GB2312" w:eastAsia="仿宋_GB2312" w:hint="eastAsia"/>
          <w:color w:val="333333"/>
          <w:sz w:val="32"/>
          <w:szCs w:val="32"/>
        </w:rPr>
        <w:t>、负责县政府值班工作，及时向县政府领导报告重要情况。</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13</w:t>
      </w:r>
      <w:r>
        <w:rPr>
          <w:rFonts w:ascii="仿宋_GB2312" w:eastAsia="仿宋_GB2312" w:hint="eastAsia"/>
          <w:color w:val="333333"/>
          <w:sz w:val="32"/>
          <w:szCs w:val="32"/>
        </w:rPr>
        <w:t>、负责办公室机关人事、党务、行政事务、职工的管理、后勤服务及机关工作人员的教育、培训和廉政建设工作。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14</w:t>
      </w:r>
      <w:r>
        <w:rPr>
          <w:rFonts w:ascii="仿宋_GB2312" w:eastAsia="仿宋_GB2312" w:hint="eastAsia"/>
          <w:color w:val="333333"/>
          <w:sz w:val="32"/>
          <w:szCs w:val="32"/>
        </w:rPr>
        <w:t>、负责县政府法制工作。</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15</w:t>
      </w:r>
      <w:r>
        <w:rPr>
          <w:rFonts w:ascii="仿宋_GB2312" w:eastAsia="仿宋_GB2312" w:hint="eastAsia"/>
          <w:color w:val="333333"/>
          <w:sz w:val="32"/>
          <w:szCs w:val="32"/>
        </w:rPr>
        <w:t>、负责人民群众来信来访。</w:t>
      </w:r>
    </w:p>
    <w:p w:rsidR="0013773F" w:rsidRDefault="0013773F" w:rsidP="0035010F">
      <w:pPr>
        <w:pStyle w:val="a5"/>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16</w:t>
      </w:r>
      <w:r>
        <w:rPr>
          <w:rFonts w:ascii="仿宋_GB2312" w:eastAsia="仿宋_GB2312" w:hint="eastAsia"/>
          <w:color w:val="333333"/>
          <w:sz w:val="32"/>
          <w:szCs w:val="32"/>
        </w:rPr>
        <w:t>、办理县政府领导交办的其他事项。</w:t>
      </w:r>
    </w:p>
    <w:p w:rsidR="004E6034" w:rsidRDefault="004E6034" w:rsidP="004E6034">
      <w:pPr>
        <w:ind w:firstLineChars="200" w:firstLine="643"/>
        <w:rPr>
          <w:rFonts w:ascii="仿宋_GB2312" w:eastAsia="仿宋_GB2312" w:hAnsi="Times New Roman"/>
          <w:b/>
          <w:sz w:val="32"/>
          <w:szCs w:val="32"/>
        </w:rPr>
      </w:pPr>
      <w:r>
        <w:rPr>
          <w:rFonts w:ascii="仿宋_GB2312" w:eastAsia="仿宋_GB2312" w:hAnsi="仿宋" w:hint="eastAsia"/>
          <w:b/>
          <w:sz w:val="32"/>
          <w:szCs w:val="32"/>
        </w:rPr>
        <w:t>二、</w:t>
      </w:r>
      <w:r>
        <w:rPr>
          <w:rFonts w:ascii="仿宋_GB2312" w:eastAsia="仿宋_GB2312" w:hAnsi="Times New Roman" w:hint="eastAsia"/>
          <w:b/>
          <w:sz w:val="32"/>
          <w:szCs w:val="32"/>
        </w:rPr>
        <w:t xml:space="preserve"> </w:t>
      </w:r>
      <w:r>
        <w:rPr>
          <w:rFonts w:ascii="仿宋_GB2312" w:eastAsia="仿宋_GB2312" w:hAnsi="仿宋" w:hint="eastAsia"/>
          <w:b/>
          <w:sz w:val="32"/>
          <w:szCs w:val="32"/>
        </w:rPr>
        <w:t>部门机构设置、职能</w:t>
      </w:r>
    </w:p>
    <w:p w:rsidR="004E6034" w:rsidRDefault="004E6034" w:rsidP="004E6034">
      <w:pPr>
        <w:ind w:firstLineChars="250" w:firstLine="800"/>
        <w:rPr>
          <w:rFonts w:ascii="仿宋_GB2312" w:eastAsia="仿宋_GB2312"/>
          <w:sz w:val="32"/>
          <w:szCs w:val="32"/>
        </w:rPr>
      </w:pPr>
      <w:r>
        <w:rPr>
          <w:rFonts w:ascii="仿宋_GB2312" w:eastAsia="仿宋_GB2312" w:hint="eastAsia"/>
          <w:sz w:val="32"/>
          <w:szCs w:val="32"/>
        </w:rPr>
        <w:t>县志办公室 无下设股室 ，承担县级综合志书、史书、年鉴的组织编纂和旧志整理任务。</w:t>
      </w:r>
    </w:p>
    <w:p w:rsidR="004E6034" w:rsidRDefault="004E6034" w:rsidP="004E6034">
      <w:pPr>
        <w:ind w:firstLineChars="200" w:firstLine="643"/>
        <w:rPr>
          <w:rFonts w:ascii="仿宋_GB2312" w:eastAsia="仿宋_GB2312" w:hAnsi="仿宋"/>
          <w:b/>
          <w:sz w:val="32"/>
          <w:szCs w:val="32"/>
        </w:rPr>
      </w:pPr>
      <w:r>
        <w:rPr>
          <w:rFonts w:ascii="仿宋_GB2312" w:eastAsia="仿宋_GB2312" w:hAnsi="仿宋" w:hint="eastAsia"/>
          <w:b/>
          <w:sz w:val="32"/>
          <w:szCs w:val="32"/>
        </w:rPr>
        <w:t>（二）人员构成情况</w:t>
      </w:r>
    </w:p>
    <w:p w:rsidR="004E6034" w:rsidRDefault="004E6034" w:rsidP="004E6034">
      <w:pPr>
        <w:ind w:firstLineChars="250" w:firstLine="800"/>
        <w:rPr>
          <w:rFonts w:ascii="仿宋_GB2312" w:eastAsia="仿宋_GB2312"/>
          <w:sz w:val="32"/>
          <w:szCs w:val="32"/>
        </w:rPr>
      </w:pPr>
      <w:r>
        <w:rPr>
          <w:rFonts w:ascii="仿宋_GB2312" w:eastAsia="仿宋_GB2312" w:hint="eastAsia"/>
          <w:sz w:val="32"/>
          <w:szCs w:val="32"/>
        </w:rPr>
        <w:t>县志办共有编制27人，其中：</w:t>
      </w:r>
      <w:proofErr w:type="gramStart"/>
      <w:r>
        <w:rPr>
          <w:rFonts w:ascii="仿宋_GB2312" w:eastAsia="仿宋_GB2312" w:hint="eastAsia"/>
          <w:sz w:val="32"/>
          <w:szCs w:val="32"/>
        </w:rPr>
        <w:t>参公编制</w:t>
      </w:r>
      <w:proofErr w:type="gramEnd"/>
      <w:r>
        <w:rPr>
          <w:rFonts w:ascii="仿宋_GB2312" w:eastAsia="仿宋_GB2312" w:hint="eastAsia"/>
          <w:sz w:val="32"/>
          <w:szCs w:val="32"/>
        </w:rPr>
        <w:t>18人，事业编制5人；在职人员23人，离退休人员4人。</w:t>
      </w:r>
    </w:p>
    <w:p w:rsidR="004E6034" w:rsidRDefault="004E6034" w:rsidP="004E6034">
      <w:pPr>
        <w:ind w:firstLineChars="200" w:firstLine="643"/>
        <w:rPr>
          <w:rFonts w:ascii="仿宋_GB2312" w:eastAsia="仿宋_GB2312" w:hAnsi="仿宋"/>
          <w:b/>
          <w:sz w:val="32"/>
          <w:szCs w:val="32"/>
        </w:rPr>
      </w:pPr>
      <w:r>
        <w:rPr>
          <w:rFonts w:ascii="仿宋_GB2312" w:eastAsia="仿宋_GB2312" w:hAnsi="仿宋" w:hint="eastAsia"/>
          <w:b/>
          <w:sz w:val="32"/>
          <w:szCs w:val="32"/>
        </w:rPr>
        <w:t>（三）预算年度主要工作任务</w:t>
      </w:r>
    </w:p>
    <w:p w:rsidR="004E6034" w:rsidRDefault="004E6034" w:rsidP="004E6034">
      <w:pPr>
        <w:rPr>
          <w:rFonts w:ascii="仿宋_GB2312" w:eastAsia="仿宋_GB2312"/>
          <w:sz w:val="32"/>
          <w:szCs w:val="32"/>
        </w:rPr>
      </w:pPr>
      <w:r>
        <w:rPr>
          <w:rFonts w:ascii="仿宋_GB2312" w:eastAsia="仿宋_GB2312" w:hint="eastAsia"/>
          <w:sz w:val="32"/>
          <w:szCs w:val="32"/>
        </w:rPr>
        <w:t xml:space="preserve">     做好县志办公室正常工作运转开销。</w:t>
      </w:r>
    </w:p>
    <w:p w:rsidR="0013773F" w:rsidRPr="004E6034" w:rsidRDefault="0013773F" w:rsidP="004E6034">
      <w:pPr>
        <w:spacing w:line="500" w:lineRule="exact"/>
        <w:ind w:firstLineChars="200" w:firstLine="640"/>
        <w:rPr>
          <w:rFonts w:ascii="仿宋_GB2312" w:eastAsia="仿宋_GB2312"/>
          <w:color w:val="333333"/>
          <w:sz w:val="32"/>
          <w:szCs w:val="32"/>
        </w:rPr>
      </w:pPr>
    </w:p>
    <w:p w:rsidR="0013773F" w:rsidRDefault="0013773F" w:rsidP="00A838B2">
      <w:pPr>
        <w:rPr>
          <w:rFonts w:ascii="仿宋_GB2312"/>
          <w:sz w:val="32"/>
          <w:szCs w:val="32"/>
        </w:rPr>
      </w:pPr>
    </w:p>
    <w:p w:rsidR="0013773F" w:rsidRDefault="0013773F" w:rsidP="0035010F">
      <w:pPr>
        <w:ind w:firstLineChars="1800" w:firstLine="5760"/>
        <w:rPr>
          <w:rFonts w:ascii="仿宋_GB2312"/>
          <w:sz w:val="32"/>
          <w:szCs w:val="32"/>
        </w:rPr>
      </w:pPr>
      <w:r>
        <w:rPr>
          <w:rFonts w:ascii="仿宋_GB2312"/>
          <w:sz w:val="32"/>
          <w:szCs w:val="32"/>
        </w:rPr>
        <w:t xml:space="preserve"> </w:t>
      </w:r>
    </w:p>
    <w:p w:rsidR="0013773F" w:rsidRPr="000404EE" w:rsidRDefault="0013773F" w:rsidP="00A838B2">
      <w:pPr>
        <w:pStyle w:val="a5"/>
        <w:spacing w:before="0" w:beforeAutospacing="0" w:after="0" w:afterAutospacing="0" w:line="600" w:lineRule="exact"/>
        <w:ind w:left="75" w:right="75" w:firstLine="480"/>
        <w:rPr>
          <w:rFonts w:ascii="仿宋_GB2312" w:eastAsia="仿宋_GB2312" w:cs="Times New Roman"/>
          <w:color w:val="000000"/>
          <w:sz w:val="32"/>
          <w:szCs w:val="32"/>
        </w:rPr>
      </w:pPr>
    </w:p>
    <w:p w:rsidR="0013773F" w:rsidRDefault="0013773F">
      <w:pPr>
        <w:jc w:val="center"/>
        <w:rPr>
          <w:rFonts w:ascii="方正小标宋简体" w:eastAsia="方正小标宋简体" w:hAnsi="方正小标宋简体" w:cs="方正小标宋简体"/>
          <w:sz w:val="52"/>
          <w:szCs w:val="52"/>
        </w:rPr>
      </w:pPr>
    </w:p>
    <w:p w:rsidR="0013773F" w:rsidRDefault="0013773F">
      <w:pPr>
        <w:jc w:val="center"/>
        <w:rPr>
          <w:rFonts w:ascii="方正小标宋简体" w:eastAsia="方正小标宋简体" w:hAnsi="方正小标宋简体" w:cs="方正小标宋简体"/>
          <w:sz w:val="52"/>
          <w:szCs w:val="52"/>
        </w:rPr>
      </w:pPr>
    </w:p>
    <w:p w:rsidR="0013773F" w:rsidRDefault="0013773F">
      <w:pPr>
        <w:jc w:val="center"/>
        <w:rPr>
          <w:rFonts w:ascii="方正小标宋简体" w:eastAsia="方正小标宋简体" w:hAnsi="方正小标宋简体" w:cs="方正小标宋简体"/>
          <w:sz w:val="52"/>
          <w:szCs w:val="52"/>
        </w:rPr>
      </w:pPr>
    </w:p>
    <w:p w:rsidR="0013773F" w:rsidRDefault="0013773F">
      <w:pPr>
        <w:jc w:val="center"/>
        <w:rPr>
          <w:rFonts w:ascii="方正小标宋简体" w:eastAsia="方正小标宋简体" w:hAnsi="方正小标宋简体" w:cs="方正小标宋简体"/>
          <w:sz w:val="52"/>
          <w:szCs w:val="52"/>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pPr>
      <w:r>
        <w:rPr>
          <w:rFonts w:ascii="隶书" w:eastAsia="隶书" w:hAnsi="隶书" w:cs="隶书" w:hint="eastAsia"/>
          <w:sz w:val="44"/>
          <w:szCs w:val="44"/>
        </w:rPr>
        <w:t>第二部分</w:t>
      </w:r>
    </w:p>
    <w:p w:rsidR="0013773F" w:rsidRDefault="0013773F" w:rsidP="00E615F5">
      <w:pPr>
        <w:jc w:val="center"/>
        <w:outlineLvl w:val="0"/>
        <w:rPr>
          <w:rFonts w:ascii="隶书" w:eastAsia="隶书" w:hAnsi="隶书" w:cs="隶书"/>
          <w:sz w:val="44"/>
          <w:szCs w:val="44"/>
        </w:rPr>
      </w:pPr>
    </w:p>
    <w:p w:rsidR="0013773F" w:rsidRDefault="0013773F" w:rsidP="00E615F5">
      <w:pPr>
        <w:jc w:val="center"/>
        <w:outlineLvl w:val="0"/>
        <w:rPr>
          <w:rFonts w:ascii="隶书" w:eastAsia="隶书" w:hAnsi="隶书" w:cs="隶书"/>
          <w:sz w:val="44"/>
          <w:szCs w:val="44"/>
        </w:rPr>
        <w:sectPr w:rsidR="0013773F">
          <w:pgSz w:w="11906" w:h="16838"/>
          <w:pgMar w:top="1440" w:right="1134" w:bottom="1440" w:left="1134" w:header="850" w:footer="992" w:gutter="0"/>
          <w:pgNumType w:fmt="numberInDash"/>
          <w:cols w:space="0"/>
          <w:docGrid w:type="lines" w:linePitch="317"/>
        </w:sectPr>
      </w:pPr>
      <w:r>
        <w:rPr>
          <w:rFonts w:ascii="隶书" w:eastAsia="隶书" w:hAnsi="隶书" w:cs="隶书" w:hint="eastAsia"/>
          <w:sz w:val="44"/>
          <w:szCs w:val="44"/>
        </w:rPr>
        <w:t>延津县县志办</w:t>
      </w:r>
      <w:r>
        <w:rPr>
          <w:rFonts w:ascii="隶书" w:eastAsia="隶书" w:hAnsi="隶书" w:cs="隶书"/>
          <w:sz w:val="44"/>
          <w:szCs w:val="44"/>
        </w:rPr>
        <w:t>2016</w:t>
      </w:r>
      <w:r>
        <w:rPr>
          <w:rFonts w:ascii="隶书" w:eastAsia="隶书" w:hAnsi="隶书" w:cs="隶书" w:hint="eastAsia"/>
          <w:sz w:val="44"/>
          <w:szCs w:val="44"/>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13773F" w:rsidRPr="008A7E27">
        <w:trPr>
          <w:trHeight w:val="375"/>
        </w:trPr>
        <w:tc>
          <w:tcPr>
            <w:tcW w:w="10350" w:type="dxa"/>
            <w:gridSpan w:val="10"/>
            <w:vAlign w:val="center"/>
          </w:tcPr>
          <w:p w:rsidR="0013773F" w:rsidRDefault="0013773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13773F" w:rsidRPr="008A7E27">
        <w:trPr>
          <w:trHeight w:val="315"/>
        </w:trPr>
        <w:tc>
          <w:tcPr>
            <w:tcW w:w="3282" w:type="dxa"/>
            <w:gridSpan w:val="3"/>
            <w:vAlign w:val="center"/>
          </w:tcPr>
          <w:p w:rsidR="0013773F" w:rsidRDefault="0013773F">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13773F" w:rsidRDefault="0013773F">
            <w:pPr>
              <w:rPr>
                <w:rFonts w:ascii="宋体" w:cs="宋体"/>
                <w:color w:val="000000"/>
                <w:sz w:val="16"/>
                <w:szCs w:val="16"/>
              </w:rPr>
            </w:pPr>
          </w:p>
        </w:tc>
        <w:tc>
          <w:tcPr>
            <w:tcW w:w="1316" w:type="dxa"/>
            <w:vAlign w:val="center"/>
          </w:tcPr>
          <w:p w:rsidR="0013773F" w:rsidRDefault="0013773F">
            <w:pPr>
              <w:rPr>
                <w:rFonts w:ascii="宋体" w:cs="宋体"/>
                <w:color w:val="000000"/>
                <w:sz w:val="16"/>
                <w:szCs w:val="16"/>
              </w:rPr>
            </w:pPr>
          </w:p>
        </w:tc>
        <w:tc>
          <w:tcPr>
            <w:tcW w:w="3144" w:type="dxa"/>
            <w:gridSpan w:val="3"/>
            <w:vAlign w:val="center"/>
          </w:tcPr>
          <w:p w:rsidR="0013773F" w:rsidRDefault="0013773F">
            <w:pPr>
              <w:rPr>
                <w:rFonts w:ascii="宋体" w:cs="宋体"/>
                <w:color w:val="000000"/>
                <w:sz w:val="16"/>
                <w:szCs w:val="16"/>
              </w:rPr>
            </w:pPr>
          </w:p>
        </w:tc>
        <w:tc>
          <w:tcPr>
            <w:tcW w:w="527" w:type="dxa"/>
            <w:vAlign w:val="center"/>
          </w:tcPr>
          <w:p w:rsidR="0013773F" w:rsidRDefault="0013773F">
            <w:pPr>
              <w:rPr>
                <w:rFonts w:ascii="宋体" w:cs="宋体"/>
                <w:color w:val="000000"/>
                <w:sz w:val="16"/>
                <w:szCs w:val="16"/>
              </w:rPr>
            </w:pPr>
          </w:p>
        </w:tc>
        <w:tc>
          <w:tcPr>
            <w:tcW w:w="1609"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13773F" w:rsidRPr="008A7E27">
        <w:trPr>
          <w:trHeight w:val="315"/>
        </w:trPr>
        <w:tc>
          <w:tcPr>
            <w:tcW w:w="3282" w:type="dxa"/>
            <w:gridSpan w:val="3"/>
            <w:vAlign w:val="center"/>
          </w:tcPr>
          <w:p w:rsidR="0013773F" w:rsidRDefault="0013773F">
            <w:pPr>
              <w:rPr>
                <w:rFonts w:ascii="宋体" w:cs="宋体"/>
                <w:color w:val="000000"/>
                <w:sz w:val="16"/>
                <w:szCs w:val="16"/>
              </w:rPr>
            </w:pPr>
          </w:p>
        </w:tc>
        <w:tc>
          <w:tcPr>
            <w:tcW w:w="472" w:type="dxa"/>
            <w:vAlign w:val="center"/>
          </w:tcPr>
          <w:p w:rsidR="0013773F" w:rsidRDefault="0013773F">
            <w:pPr>
              <w:rPr>
                <w:rFonts w:ascii="宋体" w:cs="宋体"/>
                <w:color w:val="000000"/>
                <w:sz w:val="16"/>
                <w:szCs w:val="16"/>
              </w:rPr>
            </w:pPr>
          </w:p>
        </w:tc>
        <w:tc>
          <w:tcPr>
            <w:tcW w:w="1316" w:type="dxa"/>
            <w:vAlign w:val="center"/>
          </w:tcPr>
          <w:p w:rsidR="0013773F" w:rsidRDefault="0013773F">
            <w:pPr>
              <w:rPr>
                <w:rFonts w:ascii="宋体" w:cs="宋体"/>
                <w:color w:val="000000"/>
                <w:sz w:val="16"/>
                <w:szCs w:val="16"/>
              </w:rPr>
            </w:pPr>
          </w:p>
        </w:tc>
        <w:tc>
          <w:tcPr>
            <w:tcW w:w="3144" w:type="dxa"/>
            <w:gridSpan w:val="3"/>
            <w:vAlign w:val="center"/>
          </w:tcPr>
          <w:p w:rsidR="0013773F" w:rsidRDefault="0013773F">
            <w:pPr>
              <w:rPr>
                <w:rFonts w:ascii="宋体" w:cs="宋体"/>
                <w:color w:val="000000"/>
                <w:sz w:val="16"/>
                <w:szCs w:val="16"/>
              </w:rPr>
            </w:pPr>
          </w:p>
        </w:tc>
        <w:tc>
          <w:tcPr>
            <w:tcW w:w="527" w:type="dxa"/>
            <w:vAlign w:val="center"/>
          </w:tcPr>
          <w:p w:rsidR="0013773F" w:rsidRDefault="0013773F">
            <w:pPr>
              <w:rPr>
                <w:rFonts w:ascii="宋体" w:cs="宋体"/>
                <w:color w:val="000000"/>
                <w:sz w:val="16"/>
                <w:szCs w:val="16"/>
              </w:rPr>
            </w:pPr>
          </w:p>
        </w:tc>
        <w:tc>
          <w:tcPr>
            <w:tcW w:w="1609"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117</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041C04" w:rsidP="00041C04">
            <w:pPr>
              <w:jc w:val="center"/>
              <w:rPr>
                <w:rFonts w:ascii="宋体" w:cs="宋体"/>
                <w:color w:val="000000"/>
                <w:sz w:val="16"/>
                <w:szCs w:val="16"/>
              </w:rPr>
            </w:pPr>
            <w:r>
              <w:rPr>
                <w:rFonts w:ascii="宋体" w:cs="宋体" w:hint="eastAsia"/>
                <w:color w:val="000000"/>
                <w:sz w:val="16"/>
                <w:szCs w:val="16"/>
              </w:rPr>
              <w:t>113.2</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117</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113.2</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6.9</w:t>
            </w: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10.7</w:t>
            </w:r>
          </w:p>
        </w:tc>
      </w:tr>
      <w:tr w:rsidR="0013773F" w:rsidRPr="008A7E27">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13773F" w:rsidRDefault="0013773F">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123.9</w:t>
            </w:r>
          </w:p>
        </w:tc>
        <w:tc>
          <w:tcPr>
            <w:tcW w:w="2325"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127.7</w:t>
            </w:r>
          </w:p>
        </w:tc>
      </w:tr>
      <w:tr w:rsidR="0013773F" w:rsidRPr="008A7E27">
        <w:trPr>
          <w:trHeight w:val="555"/>
        </w:trPr>
        <w:tc>
          <w:tcPr>
            <w:tcW w:w="10350" w:type="dxa"/>
            <w:gridSpan w:val="10"/>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13773F" w:rsidRDefault="0013773F">
      <w:pPr>
        <w:spacing w:line="360" w:lineRule="auto"/>
        <w:rPr>
          <w:rFonts w:ascii="隶书" w:eastAsia="隶书" w:hAnsi="隶书" w:cs="隶书"/>
          <w:sz w:val="52"/>
          <w:szCs w:val="52"/>
        </w:rPr>
        <w:sectPr w:rsidR="0013773F">
          <w:footerReference w:type="default" r:id="rId8"/>
          <w:pgSz w:w="11906" w:h="16838"/>
          <w:pgMar w:top="1440" w:right="1800" w:bottom="1440" w:left="1800" w:header="851" w:footer="992" w:gutter="0"/>
          <w:pgNumType w:fmt="numberInDash"/>
          <w:cols w:space="425"/>
          <w:docGrid w:type="lines" w:linePitch="312"/>
        </w:sectPr>
      </w:pPr>
    </w:p>
    <w:tbl>
      <w:tblPr>
        <w:tblW w:w="10346" w:type="dxa"/>
        <w:tblInd w:w="-836" w:type="dxa"/>
        <w:tblLayout w:type="fixed"/>
        <w:tblCellMar>
          <w:top w:w="15" w:type="dxa"/>
          <w:left w:w="15" w:type="dxa"/>
          <w:bottom w:w="15" w:type="dxa"/>
          <w:right w:w="15" w:type="dxa"/>
        </w:tblCellMar>
        <w:tblLook w:val="00A0"/>
      </w:tblPr>
      <w:tblGrid>
        <w:gridCol w:w="684"/>
        <w:gridCol w:w="962"/>
        <w:gridCol w:w="1036"/>
        <w:gridCol w:w="1094"/>
        <w:gridCol w:w="810"/>
        <w:gridCol w:w="284"/>
        <w:gridCol w:w="676"/>
        <w:gridCol w:w="418"/>
        <w:gridCol w:w="542"/>
        <w:gridCol w:w="552"/>
        <w:gridCol w:w="408"/>
        <w:gridCol w:w="686"/>
        <w:gridCol w:w="274"/>
        <w:gridCol w:w="820"/>
        <w:gridCol w:w="140"/>
        <w:gridCol w:w="960"/>
      </w:tblGrid>
      <w:tr w:rsidR="0013773F" w:rsidRPr="008A7E27" w:rsidTr="00BE7FAF">
        <w:trPr>
          <w:trHeight w:val="375"/>
        </w:trPr>
        <w:tc>
          <w:tcPr>
            <w:tcW w:w="10346" w:type="dxa"/>
            <w:gridSpan w:val="16"/>
            <w:vAlign w:val="center"/>
          </w:tcPr>
          <w:p w:rsidR="0013773F" w:rsidRDefault="0013773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13773F" w:rsidRPr="008A7E27" w:rsidTr="00BE7FAF">
        <w:trPr>
          <w:trHeight w:val="285"/>
        </w:trPr>
        <w:tc>
          <w:tcPr>
            <w:tcW w:w="1646" w:type="dxa"/>
            <w:gridSpan w:val="2"/>
            <w:vAlign w:val="center"/>
          </w:tcPr>
          <w:p w:rsidR="0013773F" w:rsidRDefault="0013773F">
            <w:pPr>
              <w:rPr>
                <w:rFonts w:ascii="宋体" w:cs="宋体"/>
                <w:color w:val="000000"/>
                <w:sz w:val="16"/>
                <w:szCs w:val="16"/>
              </w:rPr>
            </w:pPr>
          </w:p>
        </w:tc>
        <w:tc>
          <w:tcPr>
            <w:tcW w:w="1036" w:type="dxa"/>
            <w:vAlign w:val="center"/>
          </w:tcPr>
          <w:p w:rsidR="0013773F" w:rsidRDefault="0013773F">
            <w:pPr>
              <w:rPr>
                <w:rFonts w:ascii="宋体" w:cs="宋体"/>
                <w:color w:val="000000"/>
                <w:sz w:val="16"/>
                <w:szCs w:val="16"/>
              </w:rPr>
            </w:pPr>
          </w:p>
        </w:tc>
        <w:tc>
          <w:tcPr>
            <w:tcW w:w="1904"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13773F" w:rsidRPr="008A7E27" w:rsidTr="00BE7FAF">
        <w:trPr>
          <w:trHeight w:val="270"/>
        </w:trPr>
        <w:tc>
          <w:tcPr>
            <w:tcW w:w="1646" w:type="dxa"/>
            <w:gridSpan w:val="2"/>
            <w:vAlign w:val="center"/>
          </w:tcPr>
          <w:p w:rsidR="0013773F" w:rsidRDefault="0013773F">
            <w:pPr>
              <w:rPr>
                <w:rFonts w:ascii="宋体" w:cs="宋体"/>
                <w:color w:val="000000"/>
                <w:sz w:val="16"/>
                <w:szCs w:val="16"/>
              </w:rPr>
            </w:pPr>
          </w:p>
        </w:tc>
        <w:tc>
          <w:tcPr>
            <w:tcW w:w="1036" w:type="dxa"/>
            <w:vAlign w:val="center"/>
          </w:tcPr>
          <w:p w:rsidR="0013773F" w:rsidRDefault="0013773F">
            <w:pPr>
              <w:rPr>
                <w:rFonts w:ascii="宋体" w:cs="宋体"/>
                <w:color w:val="000000"/>
                <w:sz w:val="16"/>
                <w:szCs w:val="16"/>
              </w:rPr>
            </w:pPr>
          </w:p>
        </w:tc>
        <w:tc>
          <w:tcPr>
            <w:tcW w:w="1904"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gridSpan w:val="2"/>
            <w:vAlign w:val="center"/>
          </w:tcPr>
          <w:p w:rsidR="0013773F" w:rsidRDefault="0013773F">
            <w:pPr>
              <w:rPr>
                <w:rFonts w:ascii="宋体" w:cs="宋体"/>
                <w:color w:val="000000"/>
                <w:sz w:val="16"/>
                <w:szCs w:val="16"/>
              </w:rPr>
            </w:pPr>
          </w:p>
        </w:tc>
        <w:tc>
          <w:tcPr>
            <w:tcW w:w="960"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rsidTr="00BE7FAF">
        <w:trPr>
          <w:trHeight w:val="285"/>
        </w:trPr>
        <w:tc>
          <w:tcPr>
            <w:tcW w:w="2682" w:type="dxa"/>
            <w:gridSpan w:val="3"/>
            <w:tcBorders>
              <w:top w:val="single" w:sz="12"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项</w:t>
            </w:r>
            <w:r w:rsidRPr="008A7E27">
              <w:rPr>
                <w:rFonts w:ascii="宋体" w:hAnsi="宋体" w:cs="宋体"/>
                <w:b/>
                <w:color w:val="000000"/>
                <w:kern w:val="0"/>
                <w:sz w:val="16"/>
                <w:szCs w:val="16"/>
              </w:rPr>
              <w:t xml:space="preserve"> </w:t>
            </w:r>
            <w:r w:rsidRPr="008A7E27">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附属单位</w:t>
            </w:r>
            <w:r w:rsidRPr="008A7E27">
              <w:rPr>
                <w:rFonts w:ascii="宋体" w:cs="宋体"/>
                <w:b/>
                <w:color w:val="000000"/>
                <w:kern w:val="0"/>
                <w:sz w:val="16"/>
                <w:szCs w:val="16"/>
              </w:rPr>
              <w:br/>
            </w:r>
            <w:r w:rsidRPr="008A7E27">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13773F" w:rsidRPr="008A7E27" w:rsidTr="00BE7FAF">
        <w:trPr>
          <w:trHeight w:val="420"/>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b/>
                <w:color w:val="000000"/>
                <w:sz w:val="16"/>
                <w:szCs w:val="16"/>
              </w:rPr>
            </w:pPr>
            <w:r w:rsidRPr="008A7E27">
              <w:rPr>
                <w:rFonts w:ascii="宋体" w:hAnsi="宋体" w:cs="宋体" w:hint="eastAsia"/>
                <w:b/>
                <w:color w:val="000000"/>
                <w:kern w:val="0"/>
                <w:sz w:val="16"/>
                <w:szCs w:val="16"/>
              </w:rPr>
              <w:t>功能分类</w:t>
            </w:r>
            <w:r w:rsidRPr="008A7E27">
              <w:rPr>
                <w:rFonts w:ascii="宋体" w:cs="宋体"/>
                <w:b/>
                <w:color w:val="000000"/>
                <w:kern w:val="0"/>
                <w:sz w:val="16"/>
                <w:szCs w:val="16"/>
              </w:rPr>
              <w:br/>
            </w:r>
            <w:r w:rsidRPr="008A7E27">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p>
        </w:tc>
      </w:tr>
      <w:tr w:rsidR="0013773F" w:rsidRPr="008A7E27" w:rsidTr="00BE7FAF">
        <w:trPr>
          <w:trHeight w:val="285"/>
        </w:trPr>
        <w:tc>
          <w:tcPr>
            <w:tcW w:w="2682" w:type="dxa"/>
            <w:gridSpan w:val="3"/>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13773F" w:rsidRPr="008A7E27" w:rsidTr="00BE7FAF">
        <w:trPr>
          <w:trHeight w:val="285"/>
        </w:trPr>
        <w:tc>
          <w:tcPr>
            <w:tcW w:w="2682" w:type="dxa"/>
            <w:gridSpan w:val="3"/>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b/>
                <w:color w:val="000000"/>
                <w:sz w:val="16"/>
                <w:szCs w:val="16"/>
              </w:rPr>
            </w:pPr>
            <w:r w:rsidRPr="008A7E27">
              <w:rPr>
                <w:rFonts w:ascii="宋体" w:hAnsi="宋体" w:cs="宋体"/>
                <w:b/>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b/>
                <w:color w:val="000000"/>
                <w:sz w:val="16"/>
                <w:szCs w:val="16"/>
              </w:rPr>
            </w:pPr>
            <w:r w:rsidRPr="008A7E27">
              <w:rPr>
                <w:rFonts w:ascii="宋体" w:hAnsi="宋体" w:cs="宋体"/>
                <w:b/>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 xml:space="preserve"> </w:t>
            </w: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b/>
                <w:color w:val="000000"/>
                <w:sz w:val="16"/>
                <w:szCs w:val="16"/>
              </w:rPr>
            </w:pPr>
            <w:r w:rsidRPr="008A7E27">
              <w:rPr>
                <w:rFonts w:ascii="宋体" w:hAnsi="宋体" w:cs="宋体"/>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rPr>
                <w:rFonts w:ascii="宋体" w:cs="Arial"/>
                <w:color w:val="000000"/>
                <w:sz w:val="16"/>
                <w:szCs w:val="16"/>
              </w:rPr>
            </w:pPr>
            <w:r w:rsidRPr="008A7E27">
              <w:rPr>
                <w:rFonts w:ascii="宋体" w:hAnsi="宋体"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b/>
                <w:color w:val="000000"/>
                <w:sz w:val="16"/>
                <w:szCs w:val="16"/>
              </w:rPr>
            </w:pPr>
            <w:r w:rsidRPr="008A7E27">
              <w:rPr>
                <w:rFonts w:ascii="宋体" w:hAnsi="宋体" w:cs="宋体"/>
                <w:b/>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r w:rsidRPr="008A7E27">
              <w:rPr>
                <w:rFonts w:ascii="宋体" w:hAnsi="宋体" w:cs="宋体"/>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20103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rPr>
                <w:rFonts w:ascii="宋体" w:cs="Arial"/>
                <w:color w:val="000000"/>
                <w:sz w:val="16"/>
                <w:szCs w:val="16"/>
              </w:rPr>
            </w:pPr>
            <w:r w:rsidRPr="008A7E27">
              <w:rPr>
                <w:rFonts w:ascii="宋体" w:hAnsi="宋体" w:cs="Arial" w:hint="eastAsia"/>
                <w:color w:val="000000"/>
                <w:sz w:val="16"/>
                <w:szCs w:val="16"/>
              </w:rPr>
              <w:t>政府办公厅（室）及相关机构事务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color w:val="000000"/>
                <w:sz w:val="16"/>
                <w:szCs w:val="16"/>
              </w:rPr>
            </w:pPr>
            <w:r w:rsidRPr="008A7E27">
              <w:rPr>
                <w:rFonts w:ascii="宋体" w:hAnsi="宋体" w:cs="宋体"/>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color w:val="000000"/>
                <w:sz w:val="16"/>
                <w:szCs w:val="16"/>
              </w:rPr>
            </w:pPr>
            <w:r w:rsidRPr="008A7E27">
              <w:rPr>
                <w:rFonts w:ascii="宋体" w:hAnsi="宋体" w:cs="宋体"/>
                <w:color w:val="000000"/>
                <w:sz w:val="16"/>
                <w:szCs w:val="16"/>
              </w:rPr>
              <w:t>117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rsidP="00921CBC">
            <w:pPr>
              <w:widowControl/>
              <w:jc w:val="left"/>
              <w:textAlignment w:val="center"/>
              <w:rPr>
                <w:rFonts w:ascii="宋体" w:cs="宋体"/>
                <w:color w:val="000000"/>
                <w:sz w:val="16"/>
                <w:szCs w:val="16"/>
              </w:rPr>
            </w:pPr>
            <w:r w:rsidRPr="008A7E27">
              <w:rPr>
                <w:rFonts w:ascii="宋体" w:hAnsi="宋体" w:cs="宋体"/>
                <w:color w:val="000000"/>
                <w:kern w:val="0"/>
                <w:sz w:val="16"/>
                <w:szCs w:val="16"/>
              </w:rPr>
              <w:t>2010350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rsidP="00921CBC">
            <w:pPr>
              <w:widowControl/>
              <w:jc w:val="left"/>
              <w:textAlignment w:val="center"/>
              <w:rPr>
                <w:rFonts w:ascii="宋体" w:cs="宋体"/>
                <w:color w:val="000000"/>
                <w:sz w:val="16"/>
                <w:szCs w:val="16"/>
              </w:rPr>
            </w:pPr>
            <w:r w:rsidRPr="008A7E27">
              <w:rPr>
                <w:rFonts w:ascii="宋体" w:hAnsi="宋体" w:cs="宋体"/>
                <w:color w:val="000000"/>
                <w:kern w:val="0"/>
                <w:sz w:val="16"/>
                <w:szCs w:val="16"/>
              </w:rPr>
              <w:t xml:space="preserve">  </w:t>
            </w:r>
            <w:r w:rsidRPr="008A7E27">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rsidP="00921CBC">
            <w:pPr>
              <w:jc w:val="center"/>
              <w:rPr>
                <w:rFonts w:ascii="宋体" w:hAnsi="宋体" w:cs="宋体"/>
                <w:color w:val="000000"/>
                <w:sz w:val="16"/>
                <w:szCs w:val="16"/>
              </w:rPr>
            </w:pPr>
            <w:r w:rsidRPr="008A7E27">
              <w:rPr>
                <w:rFonts w:ascii="宋体" w:hAnsi="宋体" w:cs="宋体"/>
                <w:color w:val="000000"/>
                <w:sz w:val="16"/>
                <w:szCs w:val="16"/>
              </w:rPr>
              <w:t xml:space="preserve">117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rsidP="00921CBC">
            <w:pPr>
              <w:jc w:val="center"/>
              <w:rPr>
                <w:rFonts w:ascii="宋体" w:hAnsi="宋体" w:cs="宋体"/>
                <w:color w:val="000000"/>
                <w:sz w:val="16"/>
                <w:szCs w:val="16"/>
              </w:rPr>
            </w:pPr>
            <w:r w:rsidRPr="008A7E27">
              <w:rPr>
                <w:rFonts w:ascii="宋体" w:hAnsi="宋体" w:cs="宋体"/>
                <w:color w:val="000000"/>
                <w:sz w:val="16"/>
                <w:szCs w:val="16"/>
              </w:rPr>
              <w:t xml:space="preserve">117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color w:val="000000"/>
                <w:sz w:val="16"/>
                <w:szCs w:val="16"/>
              </w:rPr>
            </w:pPr>
            <w:r w:rsidRPr="008A7E27">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hAnsi="宋体" w:cs="宋体"/>
                <w:color w:val="000000"/>
                <w:sz w:val="16"/>
                <w:szCs w:val="16"/>
              </w:rPr>
            </w:pPr>
            <w:r w:rsidRPr="008A7E27">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285"/>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420"/>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420"/>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sz w:val="16"/>
                <w:szCs w:val="16"/>
              </w:rPr>
              <w:t xml:space="preserve">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420"/>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sz w:val="16"/>
                <w:szCs w:val="16"/>
              </w:rPr>
              <w:t xml:space="preserve">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420"/>
        </w:trPr>
        <w:tc>
          <w:tcPr>
            <w:tcW w:w="684"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435"/>
        </w:trPr>
        <w:tc>
          <w:tcPr>
            <w:tcW w:w="684"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rsidTr="00BE7FAF">
        <w:trPr>
          <w:trHeight w:val="285"/>
        </w:trPr>
        <w:tc>
          <w:tcPr>
            <w:tcW w:w="10346" w:type="dxa"/>
            <w:gridSpan w:val="16"/>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13773F" w:rsidRDefault="0013773F">
      <w:pPr>
        <w:spacing w:line="360" w:lineRule="auto"/>
        <w:jc w:val="center"/>
        <w:rPr>
          <w:rFonts w:ascii="隶书" w:eastAsia="隶书" w:hAnsi="隶书" w:cs="隶书"/>
          <w:sz w:val="52"/>
          <w:szCs w:val="52"/>
        </w:rPr>
        <w:sectPr w:rsidR="0013773F">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13773F" w:rsidRPr="008A7E27">
        <w:trPr>
          <w:trHeight w:val="375"/>
        </w:trPr>
        <w:tc>
          <w:tcPr>
            <w:tcW w:w="10350" w:type="dxa"/>
            <w:gridSpan w:val="14"/>
            <w:vAlign w:val="center"/>
          </w:tcPr>
          <w:p w:rsidR="0013773F" w:rsidRDefault="0013773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13773F" w:rsidRPr="008A7E27">
        <w:trPr>
          <w:trHeight w:val="315"/>
        </w:trPr>
        <w:tc>
          <w:tcPr>
            <w:tcW w:w="1482" w:type="dxa"/>
            <w:gridSpan w:val="2"/>
            <w:vAlign w:val="center"/>
          </w:tcPr>
          <w:p w:rsidR="0013773F" w:rsidRDefault="0013773F">
            <w:pPr>
              <w:rPr>
                <w:rFonts w:ascii="宋体" w:cs="宋体"/>
                <w:color w:val="000000"/>
                <w:sz w:val="16"/>
                <w:szCs w:val="16"/>
              </w:rPr>
            </w:pPr>
          </w:p>
        </w:tc>
        <w:tc>
          <w:tcPr>
            <w:tcW w:w="1638" w:type="dxa"/>
            <w:vAlign w:val="center"/>
          </w:tcPr>
          <w:p w:rsidR="0013773F" w:rsidRDefault="0013773F">
            <w:pPr>
              <w:rPr>
                <w:rFonts w:ascii="宋体" w:cs="宋体"/>
                <w:color w:val="000000"/>
                <w:sz w:val="16"/>
                <w:szCs w:val="16"/>
              </w:rPr>
            </w:pPr>
          </w:p>
        </w:tc>
        <w:tc>
          <w:tcPr>
            <w:tcW w:w="1042" w:type="dxa"/>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2192"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13773F" w:rsidRPr="008A7E27">
        <w:trPr>
          <w:trHeight w:val="315"/>
        </w:trPr>
        <w:tc>
          <w:tcPr>
            <w:tcW w:w="1482" w:type="dxa"/>
            <w:gridSpan w:val="2"/>
            <w:vAlign w:val="center"/>
          </w:tcPr>
          <w:p w:rsidR="0013773F" w:rsidRDefault="0013773F">
            <w:pPr>
              <w:rPr>
                <w:rFonts w:ascii="宋体" w:cs="宋体"/>
                <w:color w:val="000000"/>
                <w:sz w:val="16"/>
                <w:szCs w:val="16"/>
              </w:rPr>
            </w:pPr>
          </w:p>
        </w:tc>
        <w:tc>
          <w:tcPr>
            <w:tcW w:w="1638" w:type="dxa"/>
            <w:vAlign w:val="center"/>
          </w:tcPr>
          <w:p w:rsidR="0013773F" w:rsidRDefault="0013773F">
            <w:pPr>
              <w:rPr>
                <w:rFonts w:ascii="宋体" w:cs="宋体"/>
                <w:color w:val="000000"/>
                <w:sz w:val="16"/>
                <w:szCs w:val="16"/>
              </w:rPr>
            </w:pPr>
          </w:p>
        </w:tc>
        <w:tc>
          <w:tcPr>
            <w:tcW w:w="1042" w:type="dxa"/>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2192"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proofErr w:type="gramStart"/>
            <w:r w:rsidRPr="008A7E27">
              <w:rPr>
                <w:rFonts w:ascii="宋体" w:hAnsi="宋体" w:cs="宋体" w:hint="eastAsia"/>
                <w:b/>
                <w:color w:val="000000"/>
                <w:kern w:val="0"/>
                <w:sz w:val="16"/>
                <w:szCs w:val="16"/>
              </w:rPr>
              <w:t xml:space="preserve">项　　</w:t>
            </w:r>
            <w:proofErr w:type="gramEnd"/>
            <w:r w:rsidRPr="008A7E27">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对附属单位</w:t>
            </w:r>
            <w:r w:rsidRPr="008A7E27">
              <w:rPr>
                <w:rFonts w:ascii="宋体" w:cs="宋体"/>
                <w:b/>
                <w:color w:val="000000"/>
                <w:kern w:val="0"/>
                <w:sz w:val="16"/>
                <w:szCs w:val="16"/>
              </w:rPr>
              <w:br/>
            </w:r>
            <w:r w:rsidRPr="008A7E27">
              <w:rPr>
                <w:rFonts w:ascii="宋体" w:hAnsi="宋体" w:cs="宋体" w:hint="eastAsia"/>
                <w:b/>
                <w:color w:val="000000"/>
                <w:kern w:val="0"/>
                <w:sz w:val="16"/>
                <w:szCs w:val="16"/>
              </w:rPr>
              <w:t>补助支出</w:t>
            </w:r>
          </w:p>
        </w:tc>
      </w:tr>
      <w:tr w:rsidR="0013773F" w:rsidRPr="008A7E27">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b/>
                <w:color w:val="000000"/>
                <w:sz w:val="16"/>
                <w:szCs w:val="16"/>
              </w:rPr>
            </w:pPr>
            <w:r w:rsidRPr="008A7E27">
              <w:rPr>
                <w:rFonts w:ascii="宋体" w:hAnsi="宋体" w:cs="宋体" w:hint="eastAsia"/>
                <w:b/>
                <w:color w:val="000000"/>
                <w:kern w:val="0"/>
                <w:sz w:val="16"/>
                <w:szCs w:val="16"/>
              </w:rPr>
              <w:t>功能分类</w:t>
            </w:r>
            <w:r w:rsidRPr="008A7E27">
              <w:rPr>
                <w:rFonts w:ascii="宋体" w:cs="宋体"/>
                <w:b/>
                <w:color w:val="000000"/>
                <w:kern w:val="0"/>
                <w:sz w:val="16"/>
                <w:szCs w:val="16"/>
              </w:rPr>
              <w:br/>
            </w:r>
            <w:r w:rsidRPr="008A7E27">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Pr="008A7E27" w:rsidRDefault="0013773F">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13773F" w:rsidRPr="008A7E27" w:rsidRDefault="0013773F">
            <w:pPr>
              <w:jc w:val="center"/>
              <w:rPr>
                <w:rFonts w:ascii="宋体" w:cs="宋体"/>
                <w:b/>
                <w:color w:val="000000"/>
                <w:sz w:val="16"/>
                <w:szCs w:val="16"/>
              </w:rPr>
            </w:pPr>
          </w:p>
        </w:tc>
      </w:tr>
      <w:tr w:rsidR="0013773F" w:rsidRPr="008A7E2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6</w:t>
            </w:r>
          </w:p>
        </w:tc>
      </w:tr>
      <w:tr w:rsidR="0013773F" w:rsidRPr="008A7E2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right"/>
              <w:textAlignment w:val="center"/>
              <w:rPr>
                <w:rFonts w:ascii="宋体" w:cs="宋体"/>
                <w:b/>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b/>
                <w:color w:val="000000"/>
                <w:sz w:val="16"/>
                <w:szCs w:val="16"/>
              </w:rPr>
            </w:pPr>
            <w:r w:rsidRPr="008A7E27">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color w:val="000000"/>
                <w:kern w:val="0"/>
                <w:sz w:val="16"/>
                <w:szCs w:val="16"/>
              </w:rPr>
              <w:t xml:space="preserve"> </w:t>
            </w: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b/>
                <w:color w:val="000000"/>
                <w:sz w:val="16"/>
                <w:szCs w:val="16"/>
              </w:rPr>
            </w:pP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right"/>
              <w:textAlignment w:val="center"/>
              <w:rPr>
                <w:rFonts w:ascii="宋体" w:cs="宋体"/>
                <w:b/>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Arial" w:hint="eastAsia"/>
                <w:color w:val="000000"/>
                <w:sz w:val="16"/>
                <w:szCs w:val="16"/>
              </w:rPr>
              <w:t>政府办公厅（室）及相关机构事务</w:t>
            </w: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2010350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b/>
                <w:color w:val="000000"/>
                <w:kern w:val="0"/>
                <w:sz w:val="16"/>
                <w:szCs w:val="16"/>
              </w:rPr>
              <w:t>113.2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Pr="008A7E27" w:rsidRDefault="0013773F">
            <w:pPr>
              <w:widowControl/>
              <w:jc w:val="left"/>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center"/>
              <w:textAlignment w:val="center"/>
              <w:rPr>
                <w:rFonts w:ascii="宋体" w:cs="宋体"/>
                <w:color w:val="000000"/>
                <w:sz w:val="16"/>
                <w:szCs w:val="16"/>
              </w:rPr>
            </w:pPr>
            <w:r w:rsidRPr="008A7E27">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Pr="008A7E27"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Pr="008A7E27"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textAlignment w:val="center"/>
              <w:rPr>
                <w:rFonts w:ascii="宋体" w:cs="宋体"/>
                <w:color w:val="000000"/>
                <w:sz w:val="16"/>
                <w:szCs w:val="16"/>
              </w:rPr>
            </w:pPr>
            <w:r>
              <w:rPr>
                <w:rFonts w:ascii="宋体" w:hAnsi="宋体" w:cs="宋体"/>
                <w:color w:val="00000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60"/>
        </w:trPr>
        <w:tc>
          <w:tcPr>
            <w:tcW w:w="10350" w:type="dxa"/>
            <w:gridSpan w:val="14"/>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13773F" w:rsidRDefault="0013773F">
      <w:pPr>
        <w:spacing w:line="360" w:lineRule="auto"/>
        <w:jc w:val="center"/>
        <w:rPr>
          <w:rFonts w:ascii="隶书" w:eastAsia="隶书" w:hAnsi="隶书" w:cs="隶书"/>
          <w:sz w:val="52"/>
          <w:szCs w:val="52"/>
        </w:rPr>
        <w:sectPr w:rsidR="0013773F">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13773F" w:rsidRPr="008A7E27">
        <w:trPr>
          <w:trHeight w:val="169"/>
        </w:trPr>
        <w:tc>
          <w:tcPr>
            <w:tcW w:w="10425" w:type="dxa"/>
            <w:gridSpan w:val="14"/>
            <w:vAlign w:val="bottom"/>
          </w:tcPr>
          <w:p w:rsidR="0013773F" w:rsidRDefault="0013773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13773F" w:rsidRPr="008A7E27">
        <w:trPr>
          <w:trHeight w:val="107"/>
        </w:trPr>
        <w:tc>
          <w:tcPr>
            <w:tcW w:w="2289" w:type="dxa"/>
            <w:gridSpan w:val="2"/>
            <w:vAlign w:val="center"/>
          </w:tcPr>
          <w:p w:rsidR="0013773F" w:rsidRDefault="0013773F">
            <w:pPr>
              <w:rPr>
                <w:rFonts w:ascii="宋体" w:cs="宋体"/>
                <w:color w:val="000000"/>
                <w:sz w:val="16"/>
                <w:szCs w:val="16"/>
              </w:rPr>
            </w:pPr>
          </w:p>
        </w:tc>
        <w:tc>
          <w:tcPr>
            <w:tcW w:w="315" w:type="dxa"/>
            <w:gridSpan w:val="2"/>
            <w:vAlign w:val="center"/>
          </w:tcPr>
          <w:p w:rsidR="0013773F" w:rsidRDefault="0013773F">
            <w:pPr>
              <w:rPr>
                <w:rFonts w:ascii="宋体" w:cs="宋体"/>
                <w:color w:val="000000"/>
                <w:sz w:val="16"/>
                <w:szCs w:val="16"/>
              </w:rPr>
            </w:pPr>
          </w:p>
        </w:tc>
        <w:tc>
          <w:tcPr>
            <w:tcW w:w="1416" w:type="dxa"/>
            <w:vAlign w:val="center"/>
          </w:tcPr>
          <w:p w:rsidR="0013773F" w:rsidRDefault="0013773F">
            <w:pPr>
              <w:rPr>
                <w:rFonts w:ascii="宋体" w:cs="宋体"/>
                <w:color w:val="000000"/>
                <w:sz w:val="16"/>
                <w:szCs w:val="16"/>
              </w:rPr>
            </w:pPr>
          </w:p>
        </w:tc>
        <w:tc>
          <w:tcPr>
            <w:tcW w:w="1432" w:type="dxa"/>
            <w:vAlign w:val="center"/>
          </w:tcPr>
          <w:p w:rsidR="0013773F" w:rsidRDefault="0013773F">
            <w:pPr>
              <w:rPr>
                <w:rFonts w:ascii="宋体" w:cs="宋体"/>
                <w:color w:val="000000"/>
                <w:sz w:val="16"/>
                <w:szCs w:val="16"/>
              </w:rPr>
            </w:pPr>
          </w:p>
        </w:tc>
        <w:tc>
          <w:tcPr>
            <w:tcW w:w="316" w:type="dxa"/>
            <w:vAlign w:val="center"/>
          </w:tcPr>
          <w:p w:rsidR="0013773F" w:rsidRDefault="0013773F">
            <w:pPr>
              <w:rPr>
                <w:rFonts w:ascii="宋体" w:cs="宋体"/>
                <w:color w:val="000000"/>
                <w:sz w:val="16"/>
                <w:szCs w:val="16"/>
              </w:rPr>
            </w:pPr>
          </w:p>
        </w:tc>
        <w:tc>
          <w:tcPr>
            <w:tcW w:w="999" w:type="dxa"/>
            <w:gridSpan w:val="3"/>
            <w:vAlign w:val="center"/>
          </w:tcPr>
          <w:p w:rsidR="0013773F" w:rsidRDefault="0013773F">
            <w:pPr>
              <w:jc w:val="right"/>
              <w:rPr>
                <w:rFonts w:ascii="宋体" w:cs="宋体"/>
                <w:color w:val="000000"/>
                <w:sz w:val="16"/>
                <w:szCs w:val="16"/>
              </w:rPr>
            </w:pPr>
          </w:p>
        </w:tc>
        <w:tc>
          <w:tcPr>
            <w:tcW w:w="999" w:type="dxa"/>
            <w:vAlign w:val="center"/>
          </w:tcPr>
          <w:p w:rsidR="0013773F" w:rsidRDefault="0013773F">
            <w:pPr>
              <w:jc w:val="right"/>
              <w:rPr>
                <w:rFonts w:ascii="宋体" w:cs="宋体"/>
                <w:color w:val="000000"/>
                <w:sz w:val="16"/>
                <w:szCs w:val="16"/>
              </w:rPr>
            </w:pPr>
          </w:p>
        </w:tc>
        <w:tc>
          <w:tcPr>
            <w:tcW w:w="2659" w:type="dxa"/>
            <w:gridSpan w:val="3"/>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13773F" w:rsidRPr="008A7E27">
        <w:trPr>
          <w:trHeight w:val="90"/>
        </w:trPr>
        <w:tc>
          <w:tcPr>
            <w:tcW w:w="2289" w:type="dxa"/>
            <w:gridSpan w:val="2"/>
            <w:vAlign w:val="center"/>
          </w:tcPr>
          <w:p w:rsidR="0013773F" w:rsidRDefault="0013773F">
            <w:pPr>
              <w:rPr>
                <w:rFonts w:ascii="宋体" w:cs="宋体"/>
                <w:color w:val="000000"/>
                <w:sz w:val="16"/>
                <w:szCs w:val="16"/>
              </w:rPr>
            </w:pPr>
          </w:p>
        </w:tc>
        <w:tc>
          <w:tcPr>
            <w:tcW w:w="315" w:type="dxa"/>
            <w:gridSpan w:val="2"/>
            <w:vAlign w:val="center"/>
          </w:tcPr>
          <w:p w:rsidR="0013773F" w:rsidRDefault="0013773F">
            <w:pPr>
              <w:rPr>
                <w:rFonts w:ascii="宋体" w:cs="宋体"/>
                <w:color w:val="000000"/>
                <w:sz w:val="16"/>
                <w:szCs w:val="16"/>
              </w:rPr>
            </w:pPr>
          </w:p>
        </w:tc>
        <w:tc>
          <w:tcPr>
            <w:tcW w:w="1416" w:type="dxa"/>
            <w:vAlign w:val="center"/>
          </w:tcPr>
          <w:p w:rsidR="0013773F" w:rsidRDefault="0013773F">
            <w:pPr>
              <w:rPr>
                <w:rFonts w:ascii="宋体" w:cs="宋体"/>
                <w:color w:val="000000"/>
                <w:sz w:val="16"/>
                <w:szCs w:val="16"/>
              </w:rPr>
            </w:pPr>
          </w:p>
        </w:tc>
        <w:tc>
          <w:tcPr>
            <w:tcW w:w="1432" w:type="dxa"/>
            <w:vAlign w:val="center"/>
          </w:tcPr>
          <w:p w:rsidR="0013773F" w:rsidRDefault="0013773F">
            <w:pPr>
              <w:rPr>
                <w:rFonts w:ascii="宋体" w:cs="宋体"/>
                <w:color w:val="000000"/>
                <w:sz w:val="16"/>
                <w:szCs w:val="16"/>
              </w:rPr>
            </w:pPr>
          </w:p>
        </w:tc>
        <w:tc>
          <w:tcPr>
            <w:tcW w:w="316" w:type="dxa"/>
            <w:vAlign w:val="center"/>
          </w:tcPr>
          <w:p w:rsidR="0013773F" w:rsidRDefault="0013773F">
            <w:pPr>
              <w:rPr>
                <w:rFonts w:ascii="宋体" w:cs="宋体"/>
                <w:color w:val="000000"/>
                <w:sz w:val="16"/>
                <w:szCs w:val="16"/>
              </w:rPr>
            </w:pPr>
          </w:p>
        </w:tc>
        <w:tc>
          <w:tcPr>
            <w:tcW w:w="999" w:type="dxa"/>
            <w:gridSpan w:val="3"/>
            <w:vAlign w:val="center"/>
          </w:tcPr>
          <w:p w:rsidR="0013773F" w:rsidRDefault="0013773F">
            <w:pPr>
              <w:jc w:val="right"/>
              <w:rPr>
                <w:rFonts w:ascii="宋体" w:cs="宋体"/>
                <w:color w:val="000000"/>
                <w:sz w:val="16"/>
                <w:szCs w:val="16"/>
              </w:rPr>
            </w:pPr>
          </w:p>
        </w:tc>
        <w:tc>
          <w:tcPr>
            <w:tcW w:w="999" w:type="dxa"/>
            <w:vAlign w:val="center"/>
          </w:tcPr>
          <w:p w:rsidR="0013773F" w:rsidRDefault="0013773F">
            <w:pPr>
              <w:jc w:val="right"/>
              <w:rPr>
                <w:rFonts w:ascii="宋体" w:cs="宋体"/>
                <w:color w:val="000000"/>
                <w:sz w:val="16"/>
                <w:szCs w:val="16"/>
              </w:rPr>
            </w:pPr>
          </w:p>
        </w:tc>
        <w:tc>
          <w:tcPr>
            <w:tcW w:w="2659" w:type="dxa"/>
            <w:gridSpan w:val="3"/>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13773F" w:rsidRPr="008A7E27">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111.7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rsidP="004D722E">
            <w:pPr>
              <w:jc w:val="left"/>
              <w:rPr>
                <w:rFonts w:ascii="宋体" w:cs="Arial"/>
                <w:color w:val="000000"/>
                <w:sz w:val="22"/>
                <w:szCs w:val="22"/>
              </w:rPr>
            </w:pPr>
            <w:r w:rsidRPr="008A7E27">
              <w:rPr>
                <w:rFonts w:cs="Arial" w:hint="eastAsia"/>
                <w:color w:val="000000"/>
                <w:sz w:val="22"/>
                <w:szCs w:val="22"/>
              </w:rPr>
              <w:t>一、基本支出</w:t>
            </w:r>
          </w:p>
          <w:p w:rsidR="0013773F" w:rsidRDefault="0013773F">
            <w:pPr>
              <w:widowControl/>
              <w:jc w:val="left"/>
              <w:textAlignment w:val="center"/>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r>
              <w:rPr>
                <w:rFonts w:ascii="宋体" w:hAnsi="宋体" w:cs="宋体"/>
                <w:color w:val="000000"/>
                <w:sz w:val="16"/>
                <w:szCs w:val="16"/>
              </w:rPr>
              <w:t>113.2</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r>
              <w:rPr>
                <w:rFonts w:ascii="宋体" w:hAnsi="宋体" w:cs="宋体"/>
                <w:color w:val="000000"/>
                <w:sz w:val="16"/>
                <w:szCs w:val="16"/>
              </w:rPr>
              <w:t>113.2</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r>
              <w:rPr>
                <w:rFonts w:ascii="宋体" w:hAnsi="宋体" w:cs="宋体"/>
                <w:color w:val="000000"/>
                <w:sz w:val="16"/>
                <w:szCs w:val="16"/>
              </w:rPr>
              <w:t>113.2</w:t>
            </w: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117</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113.2</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113.2</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113.2</w:t>
            </w: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6.9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sz w:val="16"/>
                <w:szCs w:val="16"/>
              </w:rPr>
              <w:t>10.7</w:t>
            </w: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10.7</w:t>
            </w: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jc w:val="right"/>
              <w:rPr>
                <w:rFonts w:ascii="宋体" w:cs="宋体"/>
                <w:color w:val="000000"/>
                <w:sz w:val="16"/>
                <w:szCs w:val="16"/>
              </w:rPr>
            </w:pPr>
          </w:p>
        </w:tc>
      </w:tr>
      <w:tr w:rsidR="0013773F" w:rsidRPr="008A7E27">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123.8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123.8</w:t>
            </w:r>
          </w:p>
        </w:tc>
        <w:tc>
          <w:tcPr>
            <w:tcW w:w="1300"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123.8</w:t>
            </w:r>
          </w:p>
        </w:tc>
        <w:tc>
          <w:tcPr>
            <w:tcW w:w="1300" w:type="dxa"/>
            <w:tcBorders>
              <w:top w:val="single" w:sz="4" w:space="0" w:color="000000"/>
              <w:left w:val="single" w:sz="4" w:space="0" w:color="000000"/>
              <w:bottom w:val="single" w:sz="12"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123.8</w:t>
            </w:r>
          </w:p>
        </w:tc>
      </w:tr>
      <w:tr w:rsidR="0013773F" w:rsidRPr="008A7E27">
        <w:trPr>
          <w:trHeight w:val="495"/>
        </w:trPr>
        <w:tc>
          <w:tcPr>
            <w:tcW w:w="10425" w:type="dxa"/>
            <w:gridSpan w:val="14"/>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13773F" w:rsidRDefault="0013773F">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13773F" w:rsidRPr="008A7E27">
        <w:trPr>
          <w:trHeight w:val="375"/>
        </w:trPr>
        <w:tc>
          <w:tcPr>
            <w:tcW w:w="10440" w:type="dxa"/>
            <w:gridSpan w:val="8"/>
            <w:vAlign w:val="bottom"/>
          </w:tcPr>
          <w:p w:rsidR="0013773F" w:rsidRDefault="0013773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13773F" w:rsidRPr="008A7E27">
        <w:trPr>
          <w:trHeight w:val="285"/>
        </w:trPr>
        <w:tc>
          <w:tcPr>
            <w:tcW w:w="1891" w:type="dxa"/>
            <w:gridSpan w:val="2"/>
            <w:vAlign w:val="center"/>
          </w:tcPr>
          <w:p w:rsidR="0013773F" w:rsidRDefault="0013773F">
            <w:pPr>
              <w:rPr>
                <w:rFonts w:ascii="宋体" w:cs="宋体"/>
                <w:color w:val="000000"/>
                <w:sz w:val="16"/>
                <w:szCs w:val="16"/>
              </w:rPr>
            </w:pPr>
          </w:p>
        </w:tc>
        <w:tc>
          <w:tcPr>
            <w:tcW w:w="1800" w:type="dxa"/>
            <w:vAlign w:val="center"/>
          </w:tcPr>
          <w:p w:rsidR="0013773F" w:rsidRDefault="0013773F">
            <w:pPr>
              <w:rPr>
                <w:rFonts w:ascii="宋体" w:cs="宋体"/>
                <w:color w:val="000000"/>
                <w:sz w:val="16"/>
                <w:szCs w:val="16"/>
              </w:rPr>
            </w:pPr>
          </w:p>
        </w:tc>
        <w:tc>
          <w:tcPr>
            <w:tcW w:w="2325" w:type="dxa"/>
            <w:gridSpan w:val="2"/>
            <w:vAlign w:val="center"/>
          </w:tcPr>
          <w:p w:rsidR="0013773F" w:rsidRDefault="0013773F">
            <w:pPr>
              <w:rPr>
                <w:rFonts w:ascii="宋体" w:cs="宋体"/>
                <w:color w:val="000000"/>
                <w:sz w:val="16"/>
                <w:szCs w:val="16"/>
              </w:rPr>
            </w:pPr>
          </w:p>
        </w:tc>
        <w:tc>
          <w:tcPr>
            <w:tcW w:w="1575" w:type="dxa"/>
            <w:vAlign w:val="center"/>
          </w:tcPr>
          <w:p w:rsidR="0013773F" w:rsidRDefault="0013773F">
            <w:pPr>
              <w:rPr>
                <w:rFonts w:ascii="宋体" w:cs="宋体"/>
                <w:color w:val="000000"/>
                <w:sz w:val="16"/>
                <w:szCs w:val="16"/>
              </w:rPr>
            </w:pPr>
          </w:p>
        </w:tc>
        <w:tc>
          <w:tcPr>
            <w:tcW w:w="2849"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13773F" w:rsidRPr="008A7E27">
        <w:trPr>
          <w:trHeight w:val="270"/>
        </w:trPr>
        <w:tc>
          <w:tcPr>
            <w:tcW w:w="1891" w:type="dxa"/>
            <w:gridSpan w:val="2"/>
            <w:vAlign w:val="center"/>
          </w:tcPr>
          <w:p w:rsidR="0013773F" w:rsidRDefault="0013773F">
            <w:pPr>
              <w:rPr>
                <w:rFonts w:ascii="宋体" w:cs="宋体"/>
                <w:color w:val="000000"/>
                <w:sz w:val="16"/>
                <w:szCs w:val="16"/>
              </w:rPr>
            </w:pPr>
          </w:p>
        </w:tc>
        <w:tc>
          <w:tcPr>
            <w:tcW w:w="1800" w:type="dxa"/>
            <w:vAlign w:val="center"/>
          </w:tcPr>
          <w:p w:rsidR="0013773F" w:rsidRDefault="0013773F">
            <w:pPr>
              <w:rPr>
                <w:rFonts w:ascii="宋体" w:cs="宋体"/>
                <w:color w:val="000000"/>
                <w:sz w:val="16"/>
                <w:szCs w:val="16"/>
              </w:rPr>
            </w:pPr>
          </w:p>
        </w:tc>
        <w:tc>
          <w:tcPr>
            <w:tcW w:w="2325" w:type="dxa"/>
            <w:gridSpan w:val="2"/>
            <w:vAlign w:val="center"/>
          </w:tcPr>
          <w:p w:rsidR="0013773F" w:rsidRDefault="0013773F">
            <w:pPr>
              <w:rPr>
                <w:rFonts w:ascii="宋体" w:cs="宋体"/>
                <w:color w:val="000000"/>
                <w:sz w:val="16"/>
                <w:szCs w:val="16"/>
              </w:rPr>
            </w:pPr>
          </w:p>
        </w:tc>
        <w:tc>
          <w:tcPr>
            <w:tcW w:w="1575" w:type="dxa"/>
            <w:vAlign w:val="center"/>
          </w:tcPr>
          <w:p w:rsidR="0013773F" w:rsidRDefault="0013773F">
            <w:pPr>
              <w:rPr>
                <w:rFonts w:ascii="宋体" w:cs="宋体"/>
                <w:color w:val="000000"/>
                <w:sz w:val="16"/>
                <w:szCs w:val="16"/>
              </w:rPr>
            </w:pPr>
          </w:p>
        </w:tc>
        <w:tc>
          <w:tcPr>
            <w:tcW w:w="2849"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sidRPr="00616BE5">
              <w:rPr>
                <w:rFonts w:ascii="宋体" w:hAnsi="宋体" w:cs="宋体" w:hint="eastAsia"/>
                <w:b/>
                <w:color w:val="000000"/>
                <w:kern w:val="0"/>
                <w:sz w:val="16"/>
                <w:szCs w:val="16"/>
              </w:rPr>
              <w:t>工资福利支出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sidRPr="00616BE5">
              <w:rPr>
                <w:rFonts w:ascii="宋体" w:hAnsi="宋体" w:cs="宋体" w:hint="eastAsia"/>
                <w:b/>
                <w:color w:val="000000"/>
                <w:kern w:val="0"/>
                <w:sz w:val="16"/>
                <w:szCs w:val="16"/>
              </w:rPr>
              <w:t>商品和服务支出</w:t>
            </w:r>
          </w:p>
        </w:tc>
      </w:tr>
      <w:tr w:rsidR="0013773F" w:rsidRPr="008A7E27">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p>
        </w:tc>
      </w:tr>
      <w:tr w:rsidR="0013773F" w:rsidRPr="008A7E27">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13773F" w:rsidRPr="008A7E27">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b/>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sidRPr="00616BE5">
              <w:rPr>
                <w:rFonts w:ascii="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color w:val="000000"/>
                <w:kern w:val="0"/>
                <w:sz w:val="16"/>
                <w:szCs w:val="16"/>
              </w:rPr>
              <w:t>113.2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color w:val="000000"/>
                <w:kern w:val="0"/>
                <w:sz w:val="16"/>
                <w:szCs w:val="16"/>
              </w:rPr>
              <w:t>86.1</w:t>
            </w: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color w:val="000000"/>
                <w:kern w:val="0"/>
                <w:sz w:val="16"/>
                <w:szCs w:val="16"/>
              </w:rPr>
              <w:t>13.5</w:t>
            </w: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sidRPr="00616BE5">
              <w:rPr>
                <w:rFonts w:ascii="宋体" w:hAnsi="宋体" w:cs="宋体" w:hint="eastAsia"/>
                <w:color w:val="000000"/>
                <w:kern w:val="0"/>
                <w:sz w:val="16"/>
                <w:szCs w:val="16"/>
              </w:rPr>
              <w:t>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86.1</w:t>
            </w: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13.5</w:t>
            </w: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2010350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sidRPr="00616BE5">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86.1</w:t>
            </w: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600"/>
        </w:trPr>
        <w:tc>
          <w:tcPr>
            <w:tcW w:w="10440" w:type="dxa"/>
            <w:gridSpan w:val="8"/>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13773F" w:rsidRDefault="0013773F">
      <w:pPr>
        <w:spacing w:line="360" w:lineRule="auto"/>
        <w:jc w:val="center"/>
        <w:rPr>
          <w:rFonts w:ascii="隶书" w:eastAsia="隶书" w:hAnsi="隶书" w:cs="隶书"/>
          <w:sz w:val="52"/>
          <w:szCs w:val="52"/>
        </w:rPr>
        <w:sectPr w:rsidR="0013773F">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13773F" w:rsidRPr="008A7E27">
        <w:trPr>
          <w:trHeight w:val="375"/>
        </w:trPr>
        <w:tc>
          <w:tcPr>
            <w:tcW w:w="10485" w:type="dxa"/>
            <w:gridSpan w:val="9"/>
            <w:vAlign w:val="bottom"/>
          </w:tcPr>
          <w:p w:rsidR="0013773F" w:rsidRDefault="0013773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13773F" w:rsidRPr="008A7E27">
        <w:trPr>
          <w:trHeight w:val="285"/>
        </w:trPr>
        <w:tc>
          <w:tcPr>
            <w:tcW w:w="1650" w:type="dxa"/>
            <w:gridSpan w:val="2"/>
            <w:vAlign w:val="center"/>
          </w:tcPr>
          <w:p w:rsidR="0013773F" w:rsidRDefault="0013773F">
            <w:pPr>
              <w:rPr>
                <w:rFonts w:ascii="宋体" w:cs="宋体"/>
                <w:color w:val="000000"/>
                <w:sz w:val="16"/>
                <w:szCs w:val="16"/>
              </w:rPr>
            </w:pPr>
          </w:p>
        </w:tc>
        <w:tc>
          <w:tcPr>
            <w:tcW w:w="1794" w:type="dxa"/>
            <w:vAlign w:val="center"/>
          </w:tcPr>
          <w:p w:rsidR="0013773F" w:rsidRDefault="0013773F">
            <w:pPr>
              <w:rPr>
                <w:rFonts w:ascii="宋体" w:cs="宋体"/>
                <w:color w:val="000000"/>
                <w:sz w:val="16"/>
                <w:szCs w:val="16"/>
              </w:rPr>
            </w:pPr>
          </w:p>
        </w:tc>
        <w:tc>
          <w:tcPr>
            <w:tcW w:w="1620" w:type="dxa"/>
            <w:vAlign w:val="center"/>
          </w:tcPr>
          <w:p w:rsidR="0013773F" w:rsidRDefault="0013773F">
            <w:pPr>
              <w:rPr>
                <w:rFonts w:ascii="宋体" w:cs="宋体"/>
                <w:color w:val="000000"/>
                <w:sz w:val="16"/>
                <w:szCs w:val="16"/>
              </w:rPr>
            </w:pPr>
          </w:p>
        </w:tc>
        <w:tc>
          <w:tcPr>
            <w:tcW w:w="754" w:type="dxa"/>
            <w:vAlign w:val="center"/>
          </w:tcPr>
          <w:p w:rsidR="0013773F" w:rsidRDefault="0013773F">
            <w:pPr>
              <w:rPr>
                <w:rFonts w:ascii="宋体" w:cs="宋体"/>
                <w:color w:val="000000"/>
                <w:sz w:val="16"/>
                <w:szCs w:val="16"/>
              </w:rPr>
            </w:pPr>
          </w:p>
        </w:tc>
        <w:tc>
          <w:tcPr>
            <w:tcW w:w="1794" w:type="dxa"/>
            <w:gridSpan w:val="2"/>
            <w:vAlign w:val="center"/>
          </w:tcPr>
          <w:p w:rsidR="0013773F" w:rsidRDefault="0013773F">
            <w:pPr>
              <w:rPr>
                <w:rFonts w:ascii="宋体" w:cs="宋体"/>
                <w:color w:val="000000"/>
                <w:sz w:val="16"/>
                <w:szCs w:val="16"/>
              </w:rPr>
            </w:pPr>
          </w:p>
        </w:tc>
        <w:tc>
          <w:tcPr>
            <w:tcW w:w="2873"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13773F" w:rsidRPr="008A7E27">
        <w:trPr>
          <w:trHeight w:val="270"/>
        </w:trPr>
        <w:tc>
          <w:tcPr>
            <w:tcW w:w="1650" w:type="dxa"/>
            <w:gridSpan w:val="2"/>
            <w:vAlign w:val="center"/>
          </w:tcPr>
          <w:p w:rsidR="0013773F" w:rsidRDefault="0013773F">
            <w:pPr>
              <w:rPr>
                <w:rFonts w:ascii="宋体" w:cs="宋体"/>
                <w:color w:val="000000"/>
                <w:sz w:val="16"/>
                <w:szCs w:val="16"/>
              </w:rPr>
            </w:pPr>
          </w:p>
        </w:tc>
        <w:tc>
          <w:tcPr>
            <w:tcW w:w="1794" w:type="dxa"/>
            <w:vAlign w:val="center"/>
          </w:tcPr>
          <w:p w:rsidR="0013773F" w:rsidRDefault="0013773F">
            <w:pPr>
              <w:rPr>
                <w:rFonts w:ascii="宋体" w:cs="宋体"/>
                <w:color w:val="000000"/>
                <w:sz w:val="16"/>
                <w:szCs w:val="16"/>
              </w:rPr>
            </w:pPr>
          </w:p>
        </w:tc>
        <w:tc>
          <w:tcPr>
            <w:tcW w:w="1620" w:type="dxa"/>
            <w:vAlign w:val="center"/>
          </w:tcPr>
          <w:p w:rsidR="0013773F" w:rsidRDefault="0013773F">
            <w:pPr>
              <w:rPr>
                <w:rFonts w:ascii="宋体" w:cs="宋体"/>
                <w:color w:val="000000"/>
                <w:sz w:val="16"/>
                <w:szCs w:val="16"/>
              </w:rPr>
            </w:pPr>
          </w:p>
        </w:tc>
        <w:tc>
          <w:tcPr>
            <w:tcW w:w="754" w:type="dxa"/>
            <w:vAlign w:val="center"/>
          </w:tcPr>
          <w:p w:rsidR="0013773F" w:rsidRDefault="0013773F">
            <w:pPr>
              <w:rPr>
                <w:rFonts w:ascii="宋体" w:cs="宋体"/>
                <w:color w:val="000000"/>
                <w:sz w:val="16"/>
                <w:szCs w:val="16"/>
              </w:rPr>
            </w:pPr>
          </w:p>
        </w:tc>
        <w:tc>
          <w:tcPr>
            <w:tcW w:w="1794" w:type="dxa"/>
            <w:gridSpan w:val="2"/>
            <w:vAlign w:val="center"/>
          </w:tcPr>
          <w:p w:rsidR="0013773F" w:rsidRDefault="0013773F">
            <w:pPr>
              <w:rPr>
                <w:rFonts w:ascii="宋体" w:cs="宋体"/>
                <w:color w:val="000000"/>
                <w:sz w:val="16"/>
                <w:szCs w:val="16"/>
              </w:rPr>
            </w:pPr>
          </w:p>
        </w:tc>
        <w:tc>
          <w:tcPr>
            <w:tcW w:w="2873" w:type="dxa"/>
            <w:gridSpan w:val="2"/>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13773F" w:rsidRPr="008A7E27">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86.1</w:t>
            </w:r>
            <w:r w:rsidR="00041C04">
              <w:rPr>
                <w:rFonts w:ascii="宋体" w:hAnsi="宋体" w:cs="宋体" w:hint="eastAsia"/>
                <w:b/>
                <w:color w:val="000000"/>
                <w:kern w:val="0"/>
                <w:sz w:val="16"/>
                <w:szCs w:val="16"/>
              </w:rPr>
              <w:t>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rsidP="00041C04">
            <w:pPr>
              <w:widowControl/>
              <w:jc w:val="center"/>
              <w:textAlignment w:val="center"/>
              <w:rPr>
                <w:rFonts w:ascii="宋体" w:cs="宋体"/>
                <w:b/>
                <w:color w:val="000000"/>
                <w:sz w:val="16"/>
                <w:szCs w:val="16"/>
              </w:rPr>
            </w:pPr>
            <w:r>
              <w:rPr>
                <w:rFonts w:ascii="宋体" w:hAnsi="宋体" w:cs="宋体"/>
                <w:b/>
                <w:color w:val="000000"/>
                <w:kern w:val="0"/>
                <w:sz w:val="16"/>
                <w:szCs w:val="16"/>
              </w:rPr>
              <w:t>13.</w:t>
            </w:r>
            <w:r w:rsidR="00041C04">
              <w:rPr>
                <w:rFonts w:ascii="宋体" w:hAnsi="宋体" w:cs="宋体" w:hint="eastAsia"/>
                <w:b/>
                <w:color w:val="000000"/>
                <w:kern w:val="0"/>
                <w:sz w:val="16"/>
                <w:szCs w:val="16"/>
              </w:rPr>
              <w:t>46</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47.955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sz w:val="16"/>
                <w:szCs w:val="16"/>
              </w:rPr>
              <w:t>1.88</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33.1</w:t>
            </w:r>
            <w:r w:rsidR="00041C04">
              <w:rPr>
                <w:rFonts w:ascii="宋体" w:hAnsi="宋体" w:cs="宋体" w:hint="eastAsia"/>
                <w:color w:val="000000"/>
                <w:kern w:val="0"/>
                <w:sz w:val="16"/>
                <w:szCs w:val="16"/>
              </w:rPr>
              <w:t>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9.03</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5.0528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0.005</w:t>
            </w:r>
            <w:r w:rsidR="0013773F">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0.55</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0.047</w:t>
            </w:r>
            <w:r w:rsidR="0013773F">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13.0950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0.36</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7.85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r w:rsidR="00041C04">
              <w:rPr>
                <w:rFonts w:ascii="宋体" w:hAnsi="宋体" w:cs="宋体" w:hint="eastAsia"/>
                <w:color w:val="000000"/>
                <w:kern w:val="0"/>
                <w:sz w:val="16"/>
                <w:szCs w:val="16"/>
              </w:rPr>
              <w:t>0.052</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0.13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1.5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041C04">
            <w:pPr>
              <w:widowControl/>
              <w:jc w:val="center"/>
              <w:textAlignment w:val="center"/>
              <w:rPr>
                <w:rFonts w:ascii="宋体" w:cs="宋体"/>
                <w:color w:val="000000"/>
                <w:sz w:val="16"/>
                <w:szCs w:val="16"/>
              </w:rPr>
            </w:pPr>
            <w:r>
              <w:rPr>
                <w:rFonts w:ascii="宋体" w:hAnsi="宋体" w:cs="宋体" w:hint="eastAsia"/>
                <w:color w:val="000000"/>
                <w:kern w:val="0"/>
                <w:sz w:val="16"/>
                <w:szCs w:val="16"/>
              </w:rPr>
              <w:t>5.12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041C04" w:rsidP="00041C04">
            <w:pPr>
              <w:widowControl/>
              <w:jc w:val="center"/>
              <w:textAlignment w:val="center"/>
              <w:rPr>
                <w:rFonts w:ascii="宋体" w:cs="宋体"/>
                <w:color w:val="000000"/>
                <w:sz w:val="16"/>
                <w:szCs w:val="16"/>
              </w:rPr>
            </w:pPr>
            <w:r>
              <w:rPr>
                <w:rFonts w:ascii="宋体" w:cs="宋体" w:hint="eastAsia"/>
                <w:color w:val="000000"/>
                <w:sz w:val="16"/>
                <w:szCs w:val="16"/>
              </w:rPr>
              <w:t>0.02</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sidRPr="007F0C11">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rsidP="007F0C11">
            <w:pPr>
              <w:widowControl/>
              <w:wordWrap w:val="0"/>
              <w:jc w:val="right"/>
              <w:textAlignment w:val="center"/>
              <w:rPr>
                <w:rFonts w:ascii="宋体" w:cs="宋体"/>
                <w:color w:val="000000"/>
                <w:sz w:val="16"/>
                <w:szCs w:val="16"/>
              </w:rPr>
            </w:pPr>
            <w:r>
              <w:rPr>
                <w:rFonts w:ascii="宋体" w:hAnsi="宋体" w:cs="宋体"/>
                <w:color w:val="00000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0.5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p>
        </w:tc>
      </w:tr>
      <w:tr w:rsidR="0013773F" w:rsidRPr="008A7E27">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13773F" w:rsidRDefault="0013773F">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13773F" w:rsidRDefault="0013773F">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r>
      <w:tr w:rsidR="0013773F" w:rsidRPr="008A7E27">
        <w:trPr>
          <w:trHeight w:val="477"/>
        </w:trPr>
        <w:tc>
          <w:tcPr>
            <w:tcW w:w="10485" w:type="dxa"/>
            <w:gridSpan w:val="9"/>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13773F" w:rsidRDefault="0013773F">
      <w:pPr>
        <w:spacing w:line="360" w:lineRule="auto"/>
        <w:jc w:val="center"/>
        <w:rPr>
          <w:rFonts w:ascii="隶书" w:eastAsia="隶书" w:hAnsi="隶书" w:cs="隶书"/>
          <w:sz w:val="52"/>
          <w:szCs w:val="52"/>
        </w:rPr>
        <w:sectPr w:rsidR="0013773F">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13773F" w:rsidRPr="008A7E27">
        <w:trPr>
          <w:trHeight w:val="375"/>
        </w:trPr>
        <w:tc>
          <w:tcPr>
            <w:tcW w:w="10485" w:type="dxa"/>
            <w:gridSpan w:val="22"/>
            <w:vAlign w:val="bottom"/>
          </w:tcPr>
          <w:p w:rsidR="0013773F" w:rsidRDefault="0013773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13773F" w:rsidRPr="008A7E27">
        <w:trPr>
          <w:trHeight w:val="285"/>
        </w:trPr>
        <w:tc>
          <w:tcPr>
            <w:tcW w:w="1783" w:type="dxa"/>
            <w:gridSpan w:val="2"/>
            <w:vAlign w:val="center"/>
          </w:tcPr>
          <w:p w:rsidR="0013773F" w:rsidRDefault="0013773F">
            <w:pPr>
              <w:rPr>
                <w:rFonts w:ascii="宋体" w:cs="宋体"/>
                <w:color w:val="000000"/>
                <w:sz w:val="16"/>
                <w:szCs w:val="16"/>
              </w:rPr>
            </w:pPr>
          </w:p>
        </w:tc>
        <w:tc>
          <w:tcPr>
            <w:tcW w:w="647" w:type="dxa"/>
            <w:gridSpan w:val="2"/>
            <w:vAlign w:val="center"/>
          </w:tcPr>
          <w:p w:rsidR="0013773F" w:rsidRDefault="0013773F">
            <w:pPr>
              <w:rPr>
                <w:rFonts w:ascii="宋体" w:cs="宋体"/>
                <w:color w:val="000000"/>
                <w:sz w:val="16"/>
                <w:szCs w:val="16"/>
              </w:rPr>
            </w:pPr>
          </w:p>
        </w:tc>
        <w:tc>
          <w:tcPr>
            <w:tcW w:w="629" w:type="dxa"/>
            <w:gridSpan w:val="2"/>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629" w:type="dxa"/>
            <w:vAlign w:val="center"/>
          </w:tcPr>
          <w:p w:rsidR="0013773F" w:rsidRDefault="0013773F">
            <w:pPr>
              <w:rPr>
                <w:rFonts w:ascii="宋体" w:cs="宋体"/>
                <w:color w:val="000000"/>
                <w:sz w:val="16"/>
                <w:szCs w:val="16"/>
              </w:rPr>
            </w:pPr>
          </w:p>
        </w:tc>
        <w:tc>
          <w:tcPr>
            <w:tcW w:w="992" w:type="dxa"/>
            <w:gridSpan w:val="2"/>
            <w:vAlign w:val="center"/>
          </w:tcPr>
          <w:p w:rsidR="0013773F" w:rsidRDefault="0013773F">
            <w:pPr>
              <w:rPr>
                <w:rFonts w:ascii="宋体" w:cs="宋体"/>
                <w:color w:val="000000"/>
                <w:sz w:val="16"/>
                <w:szCs w:val="16"/>
              </w:rPr>
            </w:pPr>
          </w:p>
        </w:tc>
        <w:tc>
          <w:tcPr>
            <w:tcW w:w="509" w:type="dxa"/>
            <w:vAlign w:val="center"/>
          </w:tcPr>
          <w:p w:rsidR="0013773F" w:rsidRDefault="0013773F">
            <w:pPr>
              <w:rPr>
                <w:rFonts w:ascii="宋体" w:cs="宋体"/>
                <w:color w:val="000000"/>
                <w:sz w:val="16"/>
                <w:szCs w:val="16"/>
              </w:rPr>
            </w:pPr>
          </w:p>
        </w:tc>
        <w:tc>
          <w:tcPr>
            <w:tcW w:w="647" w:type="dxa"/>
            <w:gridSpan w:val="2"/>
            <w:vAlign w:val="center"/>
          </w:tcPr>
          <w:p w:rsidR="0013773F" w:rsidRDefault="0013773F">
            <w:pPr>
              <w:rPr>
                <w:rFonts w:ascii="宋体" w:cs="宋体"/>
                <w:color w:val="000000"/>
                <w:sz w:val="16"/>
                <w:szCs w:val="16"/>
              </w:rPr>
            </w:pPr>
          </w:p>
        </w:tc>
        <w:tc>
          <w:tcPr>
            <w:tcW w:w="630" w:type="dxa"/>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2129" w:type="dxa"/>
            <w:gridSpan w:val="3"/>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13773F" w:rsidRPr="008A7E27">
        <w:trPr>
          <w:trHeight w:val="270"/>
        </w:trPr>
        <w:tc>
          <w:tcPr>
            <w:tcW w:w="1783" w:type="dxa"/>
            <w:gridSpan w:val="2"/>
            <w:vAlign w:val="center"/>
          </w:tcPr>
          <w:p w:rsidR="0013773F" w:rsidRDefault="0013773F">
            <w:pPr>
              <w:rPr>
                <w:rFonts w:ascii="宋体" w:cs="宋体"/>
                <w:color w:val="000000"/>
                <w:sz w:val="16"/>
                <w:szCs w:val="16"/>
              </w:rPr>
            </w:pPr>
          </w:p>
        </w:tc>
        <w:tc>
          <w:tcPr>
            <w:tcW w:w="647" w:type="dxa"/>
            <w:gridSpan w:val="2"/>
            <w:vAlign w:val="center"/>
          </w:tcPr>
          <w:p w:rsidR="0013773F" w:rsidRDefault="0013773F">
            <w:pPr>
              <w:rPr>
                <w:rFonts w:ascii="宋体" w:cs="宋体"/>
                <w:color w:val="000000"/>
                <w:sz w:val="16"/>
                <w:szCs w:val="16"/>
              </w:rPr>
            </w:pPr>
          </w:p>
        </w:tc>
        <w:tc>
          <w:tcPr>
            <w:tcW w:w="629" w:type="dxa"/>
            <w:gridSpan w:val="2"/>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629" w:type="dxa"/>
            <w:vAlign w:val="center"/>
          </w:tcPr>
          <w:p w:rsidR="0013773F" w:rsidRDefault="0013773F">
            <w:pPr>
              <w:rPr>
                <w:rFonts w:ascii="宋体" w:cs="宋体"/>
                <w:color w:val="000000"/>
                <w:sz w:val="16"/>
                <w:szCs w:val="16"/>
              </w:rPr>
            </w:pPr>
          </w:p>
        </w:tc>
        <w:tc>
          <w:tcPr>
            <w:tcW w:w="992" w:type="dxa"/>
            <w:gridSpan w:val="2"/>
            <w:vAlign w:val="center"/>
          </w:tcPr>
          <w:p w:rsidR="0013773F" w:rsidRDefault="0013773F">
            <w:pPr>
              <w:rPr>
                <w:rFonts w:ascii="宋体" w:cs="宋体"/>
                <w:color w:val="000000"/>
                <w:sz w:val="16"/>
                <w:szCs w:val="16"/>
              </w:rPr>
            </w:pPr>
          </w:p>
        </w:tc>
        <w:tc>
          <w:tcPr>
            <w:tcW w:w="509" w:type="dxa"/>
            <w:vAlign w:val="center"/>
          </w:tcPr>
          <w:p w:rsidR="0013773F" w:rsidRDefault="0013773F">
            <w:pPr>
              <w:rPr>
                <w:rFonts w:ascii="宋体" w:cs="宋体"/>
                <w:color w:val="000000"/>
                <w:sz w:val="16"/>
                <w:szCs w:val="16"/>
              </w:rPr>
            </w:pPr>
          </w:p>
        </w:tc>
        <w:tc>
          <w:tcPr>
            <w:tcW w:w="647" w:type="dxa"/>
            <w:gridSpan w:val="2"/>
            <w:vAlign w:val="center"/>
          </w:tcPr>
          <w:p w:rsidR="0013773F" w:rsidRDefault="0013773F">
            <w:pPr>
              <w:rPr>
                <w:rFonts w:ascii="宋体" w:cs="宋体"/>
                <w:color w:val="000000"/>
                <w:sz w:val="16"/>
                <w:szCs w:val="16"/>
              </w:rPr>
            </w:pPr>
          </w:p>
        </w:tc>
        <w:tc>
          <w:tcPr>
            <w:tcW w:w="630" w:type="dxa"/>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630" w:type="dxa"/>
            <w:gridSpan w:val="2"/>
            <w:vAlign w:val="center"/>
          </w:tcPr>
          <w:p w:rsidR="0013773F" w:rsidRDefault="0013773F">
            <w:pPr>
              <w:rPr>
                <w:rFonts w:ascii="宋体" w:cs="宋体"/>
                <w:color w:val="000000"/>
                <w:sz w:val="16"/>
                <w:szCs w:val="16"/>
              </w:rPr>
            </w:pPr>
          </w:p>
        </w:tc>
        <w:tc>
          <w:tcPr>
            <w:tcW w:w="2129" w:type="dxa"/>
            <w:gridSpan w:val="3"/>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13773F" w:rsidRPr="008A7E27">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13773F" w:rsidRPr="008A7E27">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p>
        </w:tc>
      </w:tr>
      <w:tr w:rsidR="0013773F" w:rsidRPr="008A7E27">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13773F" w:rsidRPr="008A7E27">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13773F" w:rsidRDefault="0013773F">
            <w:pPr>
              <w:jc w:val="center"/>
              <w:rPr>
                <w:rFonts w:ascii="宋体" w:cs="宋体"/>
                <w:b/>
                <w:color w:val="000000"/>
                <w:sz w:val="16"/>
                <w:szCs w:val="16"/>
              </w:rPr>
            </w:pPr>
            <w:r>
              <w:rPr>
                <w:rFonts w:asci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915" w:type="dxa"/>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b/>
                <w:color w:val="000000"/>
                <w:sz w:val="16"/>
                <w:szCs w:val="16"/>
              </w:rPr>
            </w:pPr>
            <w:r>
              <w:rPr>
                <w:rFonts w:ascii="宋体" w:hAnsi="宋体" w:cs="宋体"/>
                <w:b/>
                <w:color w:val="000000"/>
                <w:sz w:val="16"/>
                <w:szCs w:val="16"/>
              </w:rPr>
              <w:t xml:space="preserve"> </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c>
          <w:tcPr>
            <w:tcW w:w="870" w:type="dxa"/>
            <w:tcBorders>
              <w:top w:val="single" w:sz="4" w:space="0" w:color="000000"/>
              <w:left w:val="single" w:sz="4" w:space="0" w:color="000000"/>
              <w:bottom w:val="single" w:sz="12" w:space="0" w:color="000000"/>
              <w:right w:val="single" w:sz="12" w:space="0" w:color="000000"/>
            </w:tcBorders>
            <w:vAlign w:val="center"/>
          </w:tcPr>
          <w:p w:rsidR="0013773F" w:rsidRDefault="0013773F">
            <w:pPr>
              <w:jc w:val="center"/>
              <w:rPr>
                <w:rFonts w:ascii="宋体" w:cs="宋体"/>
                <w:color w:val="000000"/>
                <w:sz w:val="16"/>
                <w:szCs w:val="16"/>
              </w:rPr>
            </w:pPr>
            <w:r>
              <w:rPr>
                <w:rFonts w:ascii="宋体" w:hAnsi="宋体" w:cs="宋体"/>
                <w:color w:val="000000"/>
                <w:sz w:val="16"/>
                <w:szCs w:val="16"/>
              </w:rPr>
              <w:t xml:space="preserve"> </w:t>
            </w:r>
          </w:p>
        </w:tc>
      </w:tr>
      <w:tr w:rsidR="0013773F" w:rsidRPr="008A7E27">
        <w:trPr>
          <w:trHeight w:val="600"/>
        </w:trPr>
        <w:tc>
          <w:tcPr>
            <w:tcW w:w="10485" w:type="dxa"/>
            <w:gridSpan w:val="22"/>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13773F" w:rsidRDefault="0013773F">
      <w:pPr>
        <w:spacing w:line="360" w:lineRule="auto"/>
        <w:jc w:val="center"/>
        <w:rPr>
          <w:rFonts w:ascii="隶书" w:eastAsia="隶书" w:hAnsi="隶书" w:cs="隶书"/>
          <w:sz w:val="52"/>
          <w:szCs w:val="52"/>
        </w:rPr>
        <w:sectPr w:rsidR="0013773F">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13773F" w:rsidRPr="008A7E27">
        <w:trPr>
          <w:trHeight w:val="375"/>
        </w:trPr>
        <w:tc>
          <w:tcPr>
            <w:tcW w:w="10500" w:type="dxa"/>
            <w:gridSpan w:val="12"/>
            <w:vAlign w:val="bottom"/>
          </w:tcPr>
          <w:p w:rsidR="0013773F" w:rsidRDefault="0013773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13773F" w:rsidRPr="008A7E27">
        <w:trPr>
          <w:trHeight w:val="285"/>
        </w:trPr>
        <w:tc>
          <w:tcPr>
            <w:tcW w:w="1591" w:type="dxa"/>
            <w:gridSpan w:val="2"/>
            <w:vAlign w:val="center"/>
          </w:tcPr>
          <w:p w:rsidR="0013773F" w:rsidRDefault="0013773F">
            <w:pPr>
              <w:rPr>
                <w:rFonts w:ascii="宋体" w:cs="宋体"/>
                <w:color w:val="000000"/>
                <w:sz w:val="16"/>
                <w:szCs w:val="16"/>
              </w:rPr>
            </w:pPr>
          </w:p>
        </w:tc>
        <w:tc>
          <w:tcPr>
            <w:tcW w:w="1436" w:type="dxa"/>
            <w:vAlign w:val="center"/>
          </w:tcPr>
          <w:p w:rsidR="0013773F" w:rsidRDefault="0013773F">
            <w:pPr>
              <w:rPr>
                <w:rFonts w:ascii="宋体" w:cs="宋体"/>
                <w:color w:val="000000"/>
                <w:sz w:val="16"/>
                <w:szCs w:val="16"/>
              </w:rPr>
            </w:pPr>
          </w:p>
        </w:tc>
        <w:tc>
          <w:tcPr>
            <w:tcW w:w="1166" w:type="dxa"/>
            <w:vAlign w:val="center"/>
          </w:tcPr>
          <w:p w:rsidR="0013773F" w:rsidRDefault="0013773F">
            <w:pPr>
              <w:rPr>
                <w:rFonts w:ascii="宋体" w:cs="宋体"/>
                <w:color w:val="000000"/>
                <w:sz w:val="16"/>
                <w:szCs w:val="16"/>
              </w:rPr>
            </w:pPr>
          </w:p>
        </w:tc>
        <w:tc>
          <w:tcPr>
            <w:tcW w:w="1297" w:type="dxa"/>
            <w:gridSpan w:val="2"/>
            <w:vAlign w:val="center"/>
          </w:tcPr>
          <w:p w:rsidR="0013773F" w:rsidRDefault="0013773F">
            <w:pPr>
              <w:rPr>
                <w:rFonts w:ascii="宋体" w:cs="宋体"/>
                <w:color w:val="000000"/>
                <w:sz w:val="16"/>
                <w:szCs w:val="16"/>
              </w:rPr>
            </w:pPr>
          </w:p>
        </w:tc>
        <w:tc>
          <w:tcPr>
            <w:tcW w:w="751" w:type="dxa"/>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2000" w:type="dxa"/>
            <w:gridSpan w:val="2"/>
            <w:vAlign w:val="center"/>
          </w:tcPr>
          <w:p w:rsidR="0013773F" w:rsidRDefault="0013773F">
            <w:pPr>
              <w:rPr>
                <w:rFonts w:ascii="宋体" w:cs="宋体"/>
                <w:color w:val="000000"/>
                <w:sz w:val="16"/>
                <w:szCs w:val="16"/>
              </w:rPr>
            </w:pPr>
          </w:p>
        </w:tc>
        <w:tc>
          <w:tcPr>
            <w:tcW w:w="1260"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13773F" w:rsidRPr="008A7E27">
        <w:trPr>
          <w:trHeight w:val="270"/>
        </w:trPr>
        <w:tc>
          <w:tcPr>
            <w:tcW w:w="1591" w:type="dxa"/>
            <w:gridSpan w:val="2"/>
            <w:vAlign w:val="center"/>
          </w:tcPr>
          <w:p w:rsidR="0013773F" w:rsidRDefault="0013773F">
            <w:pPr>
              <w:rPr>
                <w:rFonts w:ascii="宋体" w:cs="宋体"/>
                <w:color w:val="000000"/>
                <w:sz w:val="16"/>
                <w:szCs w:val="16"/>
              </w:rPr>
            </w:pPr>
          </w:p>
        </w:tc>
        <w:tc>
          <w:tcPr>
            <w:tcW w:w="1436" w:type="dxa"/>
            <w:vAlign w:val="center"/>
          </w:tcPr>
          <w:p w:rsidR="0013773F" w:rsidRDefault="0013773F">
            <w:pPr>
              <w:rPr>
                <w:rFonts w:ascii="宋体" w:cs="宋体"/>
                <w:color w:val="000000"/>
                <w:sz w:val="16"/>
                <w:szCs w:val="16"/>
              </w:rPr>
            </w:pPr>
          </w:p>
        </w:tc>
        <w:tc>
          <w:tcPr>
            <w:tcW w:w="1166" w:type="dxa"/>
            <w:vAlign w:val="center"/>
          </w:tcPr>
          <w:p w:rsidR="0013773F" w:rsidRDefault="0013773F">
            <w:pPr>
              <w:rPr>
                <w:rFonts w:ascii="宋体" w:cs="宋体"/>
                <w:color w:val="000000"/>
                <w:sz w:val="16"/>
                <w:szCs w:val="16"/>
              </w:rPr>
            </w:pPr>
          </w:p>
        </w:tc>
        <w:tc>
          <w:tcPr>
            <w:tcW w:w="1297" w:type="dxa"/>
            <w:gridSpan w:val="2"/>
            <w:vAlign w:val="center"/>
          </w:tcPr>
          <w:p w:rsidR="0013773F" w:rsidRDefault="0013773F">
            <w:pPr>
              <w:rPr>
                <w:rFonts w:ascii="宋体" w:cs="宋体"/>
                <w:color w:val="000000"/>
                <w:sz w:val="16"/>
                <w:szCs w:val="16"/>
              </w:rPr>
            </w:pPr>
          </w:p>
        </w:tc>
        <w:tc>
          <w:tcPr>
            <w:tcW w:w="751" w:type="dxa"/>
            <w:vAlign w:val="center"/>
          </w:tcPr>
          <w:p w:rsidR="0013773F" w:rsidRDefault="0013773F">
            <w:pPr>
              <w:rPr>
                <w:rFonts w:ascii="宋体" w:cs="宋体"/>
                <w:color w:val="000000"/>
                <w:sz w:val="16"/>
                <w:szCs w:val="16"/>
              </w:rPr>
            </w:pPr>
          </w:p>
        </w:tc>
        <w:tc>
          <w:tcPr>
            <w:tcW w:w="999" w:type="dxa"/>
            <w:gridSpan w:val="2"/>
            <w:vAlign w:val="center"/>
          </w:tcPr>
          <w:p w:rsidR="0013773F" w:rsidRDefault="0013773F">
            <w:pPr>
              <w:rPr>
                <w:rFonts w:ascii="宋体" w:cs="宋体"/>
                <w:color w:val="000000"/>
                <w:sz w:val="16"/>
                <w:szCs w:val="16"/>
              </w:rPr>
            </w:pPr>
          </w:p>
        </w:tc>
        <w:tc>
          <w:tcPr>
            <w:tcW w:w="2000" w:type="dxa"/>
            <w:gridSpan w:val="2"/>
            <w:vAlign w:val="center"/>
          </w:tcPr>
          <w:p w:rsidR="0013773F" w:rsidRDefault="0013773F">
            <w:pPr>
              <w:rPr>
                <w:rFonts w:ascii="宋体" w:cs="宋体"/>
                <w:color w:val="000000"/>
                <w:sz w:val="16"/>
                <w:szCs w:val="16"/>
              </w:rPr>
            </w:pPr>
          </w:p>
        </w:tc>
        <w:tc>
          <w:tcPr>
            <w:tcW w:w="1260" w:type="dxa"/>
            <w:vAlign w:val="center"/>
          </w:tcPr>
          <w:p w:rsidR="0013773F" w:rsidRDefault="0013773F">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13773F" w:rsidRPr="008A7E27">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13773F" w:rsidRPr="008A7E2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13773F" w:rsidRDefault="0013773F">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13773F" w:rsidRDefault="0013773F">
            <w:pPr>
              <w:jc w:val="center"/>
              <w:rPr>
                <w:rFonts w:ascii="宋体" w:cs="宋体"/>
                <w:b/>
                <w:color w:val="000000"/>
                <w:sz w:val="16"/>
                <w:szCs w:val="16"/>
              </w:rPr>
            </w:pPr>
          </w:p>
        </w:tc>
      </w:tr>
      <w:tr w:rsidR="0013773F" w:rsidRPr="008A7E27">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13773F" w:rsidRPr="008A7E27">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b/>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r>
              <w:rPr>
                <w:rFonts w:ascii="宋体" w:hAnsi="宋体" w:cs="宋体"/>
                <w:color w:val="000000"/>
                <w:kern w:val="0"/>
                <w:sz w:val="16"/>
                <w:szCs w:val="16"/>
              </w:rPr>
              <w:t xml:space="preserve"> </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color w:val="000000"/>
                <w:kern w:val="0"/>
                <w:sz w:val="16"/>
                <w:szCs w:val="16"/>
              </w:rPr>
              <w:t xml:space="preserve">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b/>
                <w:color w:val="000000"/>
                <w:sz w:val="16"/>
                <w:szCs w:val="16"/>
              </w:rPr>
            </w:pPr>
            <w:r>
              <w:rPr>
                <w:rFonts w:ascii="宋体" w:hAnsi="宋体" w:cs="宋体"/>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b/>
                <w:color w:val="000000"/>
                <w:sz w:val="16"/>
                <w:szCs w:val="16"/>
              </w:rPr>
            </w:pPr>
          </w:p>
        </w:tc>
      </w:tr>
      <w:tr w:rsidR="0013773F" w:rsidRPr="008A7E2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sz w:val="16"/>
                <w:szCs w:val="16"/>
              </w:rPr>
              <w:t xml:space="preserve">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textAlignment w:val="center"/>
              <w:rPr>
                <w:rFonts w:ascii="宋体" w:cs="宋体"/>
                <w:color w:val="000000"/>
                <w:sz w:val="16"/>
                <w:szCs w:val="16"/>
              </w:rPr>
            </w:pPr>
            <w:r>
              <w:rPr>
                <w:rFonts w:ascii="宋体" w:hAnsi="宋体" w:cs="宋体"/>
                <w:color w:val="000000"/>
                <w:sz w:val="16"/>
                <w:szCs w:val="16"/>
              </w:rPr>
              <w:t xml:space="preserve"> </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center"/>
              <w:textAlignment w:val="center"/>
              <w:rPr>
                <w:rFonts w:ascii="宋体" w:cs="宋体"/>
                <w:color w:val="000000"/>
                <w:sz w:val="16"/>
                <w:szCs w:val="16"/>
              </w:rPr>
            </w:pPr>
            <w:r>
              <w:rPr>
                <w:rFonts w:ascii="宋体" w:hAnsi="宋体" w:cs="宋体"/>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b/>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13773F" w:rsidRDefault="0013773F">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13773F" w:rsidRDefault="0013773F">
            <w:pPr>
              <w:widowControl/>
              <w:jc w:val="right"/>
              <w:textAlignment w:val="center"/>
              <w:rPr>
                <w:rFonts w:ascii="宋体" w:cs="宋体"/>
                <w:color w:val="000000"/>
                <w:kern w:val="0"/>
                <w:sz w:val="16"/>
                <w:szCs w:val="16"/>
              </w:rPr>
            </w:pPr>
          </w:p>
        </w:tc>
      </w:tr>
      <w:tr w:rsidR="0013773F" w:rsidRPr="008A7E27">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13773F" w:rsidRDefault="0013773F">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13773F" w:rsidRDefault="0013773F">
            <w:pPr>
              <w:widowControl/>
              <w:jc w:val="right"/>
              <w:textAlignment w:val="center"/>
              <w:rPr>
                <w:rFonts w:ascii="宋体" w:cs="宋体"/>
                <w:color w:val="000000"/>
                <w:sz w:val="16"/>
                <w:szCs w:val="16"/>
              </w:rPr>
            </w:pPr>
          </w:p>
        </w:tc>
      </w:tr>
      <w:tr w:rsidR="0013773F" w:rsidRPr="008A7E27">
        <w:trPr>
          <w:trHeight w:val="285"/>
        </w:trPr>
        <w:tc>
          <w:tcPr>
            <w:tcW w:w="10500" w:type="dxa"/>
            <w:gridSpan w:val="12"/>
            <w:vAlign w:val="center"/>
          </w:tcPr>
          <w:p w:rsidR="0013773F" w:rsidRDefault="0013773F">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FB6F12">
      <w:pPr>
        <w:jc w:val="center"/>
        <w:outlineLvl w:val="0"/>
        <w:rPr>
          <w:rFonts w:ascii="隶书" w:eastAsia="隶书" w:hAnsi="隶书" w:cs="隶书"/>
          <w:sz w:val="48"/>
          <w:szCs w:val="48"/>
        </w:rPr>
      </w:pPr>
    </w:p>
    <w:p w:rsidR="0013773F" w:rsidRDefault="0013773F" w:rsidP="005D78B3">
      <w:pPr>
        <w:jc w:val="center"/>
        <w:outlineLvl w:val="0"/>
        <w:rPr>
          <w:rFonts w:ascii="隶书" w:eastAsia="隶书" w:hAnsi="隶书" w:cs="隶书"/>
          <w:sz w:val="48"/>
          <w:szCs w:val="48"/>
        </w:rPr>
      </w:pPr>
      <w:r>
        <w:rPr>
          <w:rFonts w:ascii="隶书" w:eastAsia="隶书" w:hAnsi="隶书" w:cs="隶书" w:hint="eastAsia"/>
          <w:sz w:val="48"/>
          <w:szCs w:val="48"/>
        </w:rPr>
        <w:lastRenderedPageBreak/>
        <w:t>第三部分</w:t>
      </w:r>
    </w:p>
    <w:p w:rsidR="0013773F" w:rsidRDefault="0013773F" w:rsidP="00F91A00">
      <w:pPr>
        <w:outlineLvl w:val="0"/>
        <w:rPr>
          <w:rFonts w:ascii="隶书" w:eastAsia="隶书" w:hAnsi="隶书" w:cs="隶书"/>
          <w:sz w:val="48"/>
          <w:szCs w:val="48"/>
        </w:rPr>
      </w:pPr>
    </w:p>
    <w:p w:rsidR="0013773F" w:rsidRDefault="0013773F" w:rsidP="00C85E20">
      <w:pPr>
        <w:jc w:val="center"/>
        <w:rPr>
          <w:rFonts w:ascii="隶书" w:eastAsia="隶书" w:hAnsi="隶书" w:cs="隶书"/>
          <w:sz w:val="48"/>
          <w:szCs w:val="48"/>
        </w:rPr>
      </w:pPr>
      <w:r>
        <w:rPr>
          <w:rFonts w:ascii="隶书" w:eastAsia="隶书" w:hAnsi="隶书" w:cs="隶书" w:hint="eastAsia"/>
          <w:sz w:val="48"/>
          <w:szCs w:val="48"/>
        </w:rPr>
        <w:t>延津县县志办</w:t>
      </w:r>
      <w:r>
        <w:rPr>
          <w:rFonts w:ascii="隶书" w:eastAsia="隶书" w:hAnsi="隶书" w:cs="隶书"/>
          <w:sz w:val="48"/>
          <w:szCs w:val="48"/>
        </w:rPr>
        <w:t xml:space="preserve"> </w:t>
      </w:r>
    </w:p>
    <w:p w:rsidR="0013773F" w:rsidRDefault="0013773F" w:rsidP="00C85E20">
      <w:pPr>
        <w:jc w:val="center"/>
        <w:rPr>
          <w:rFonts w:ascii="隶书" w:eastAsia="隶书" w:hAnsi="隶书" w:cs="隶书"/>
          <w:sz w:val="48"/>
          <w:szCs w:val="48"/>
        </w:r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13773F" w:rsidRDefault="0013773F" w:rsidP="00C85E20">
      <w:pPr>
        <w:widowControl/>
        <w:jc w:val="left"/>
        <w:rPr>
          <w:rFonts w:ascii="隶书" w:eastAsia="隶书" w:hAnsi="隶书" w:cs="隶书"/>
          <w:sz w:val="48"/>
          <w:szCs w:val="48"/>
        </w:rPr>
        <w:sectPr w:rsidR="0013773F">
          <w:pgSz w:w="11906" w:h="16838"/>
          <w:pgMar w:top="1440" w:right="1531" w:bottom="1440" w:left="1587" w:header="850" w:footer="992" w:gutter="0"/>
          <w:pgNumType w:fmt="numberInDash"/>
          <w:cols w:space="720"/>
          <w:docGrid w:type="lines" w:linePitch="317"/>
        </w:sectPr>
      </w:pPr>
    </w:p>
    <w:p w:rsidR="0013773F" w:rsidRDefault="0013773F" w:rsidP="0035010F">
      <w:pPr>
        <w:numPr>
          <w:ilvl w:val="0"/>
          <w:numId w:val="9"/>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13773F" w:rsidRDefault="0013773F" w:rsidP="003501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117</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113.2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6.85</w:t>
      </w:r>
      <w:r>
        <w:rPr>
          <w:rFonts w:ascii="仿宋_GB2312" w:eastAsia="仿宋_GB2312" w:hAnsi="宋体" w:cs="Courier New" w:hint="eastAsia"/>
          <w:sz w:val="32"/>
          <w:szCs w:val="32"/>
        </w:rPr>
        <w:t>万元，增长</w:t>
      </w:r>
      <w:r>
        <w:rPr>
          <w:rFonts w:ascii="仿宋_GB2312" w:eastAsia="仿宋_GB2312" w:hAnsi="宋体" w:cs="Courier New"/>
          <w:sz w:val="32"/>
          <w:szCs w:val="32"/>
        </w:rPr>
        <w:t>0.06%</w:t>
      </w:r>
      <w:r>
        <w:rPr>
          <w:rFonts w:ascii="仿宋_GB2312" w:eastAsia="仿宋_GB2312" w:hAnsi="宋体" w:cs="Courier New" w:hint="eastAsia"/>
          <w:sz w:val="32"/>
          <w:szCs w:val="32"/>
        </w:rPr>
        <w:t>，</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支出增加</w:t>
      </w:r>
      <w:r>
        <w:rPr>
          <w:rFonts w:ascii="仿宋_GB2312" w:eastAsia="仿宋_GB2312" w:hAnsi="宋体" w:cs="Courier New"/>
          <w:sz w:val="32"/>
          <w:szCs w:val="32"/>
        </w:rPr>
        <w:t>3.95</w:t>
      </w:r>
      <w:r>
        <w:rPr>
          <w:rFonts w:ascii="仿宋_GB2312" w:eastAsia="仿宋_GB2312" w:hAnsi="宋体" w:cs="Courier New" w:hint="eastAsia"/>
          <w:sz w:val="32"/>
          <w:szCs w:val="32"/>
        </w:rPr>
        <w:t>万元，增长</w:t>
      </w:r>
      <w:r>
        <w:rPr>
          <w:rFonts w:ascii="仿宋_GB2312" w:eastAsia="仿宋_GB2312" w:hAnsi="宋体" w:cs="Courier New"/>
          <w:sz w:val="32"/>
          <w:szCs w:val="32"/>
        </w:rPr>
        <w:t>0.0</w:t>
      </w:r>
      <w:r w:rsidR="00C543F6">
        <w:rPr>
          <w:rFonts w:ascii="仿宋_GB2312" w:eastAsia="仿宋_GB2312" w:hAnsi="宋体" w:cs="Courier New" w:hint="eastAsia"/>
          <w:sz w:val="32"/>
          <w:szCs w:val="32"/>
        </w:rPr>
        <w:t>4</w:t>
      </w:r>
      <w:r>
        <w:rPr>
          <w:rFonts w:ascii="仿宋_GB2312" w:eastAsia="仿宋_GB2312" w:hAnsi="宋体" w:cs="Courier New"/>
          <w:sz w:val="32"/>
          <w:szCs w:val="32"/>
        </w:rPr>
        <w:t>%</w:t>
      </w:r>
      <w:r w:rsidR="00041C04">
        <w:rPr>
          <w:rFonts w:ascii="仿宋_GB2312" w:eastAsia="仿宋_GB2312" w:hAnsi="宋体" w:cs="Courier New" w:hint="eastAsia"/>
          <w:sz w:val="32"/>
          <w:szCs w:val="32"/>
        </w:rPr>
        <w:t>，</w:t>
      </w:r>
      <w:r w:rsidR="00041C04">
        <w:rPr>
          <w:rFonts w:ascii="仿宋_GB2312" w:eastAsia="仿宋_GB2312" w:hAnsi="宋体" w:cs="Courier New"/>
          <w:sz w:val="32"/>
          <w:szCs w:val="32"/>
        </w:rPr>
        <w:t>主要原因为人员增资</w:t>
      </w:r>
      <w:r>
        <w:rPr>
          <w:rFonts w:ascii="仿宋_GB2312" w:eastAsia="仿宋_GB2312" w:hAnsi="宋体" w:cs="Courier New" w:hint="eastAsia"/>
          <w:sz w:val="32"/>
          <w:szCs w:val="32"/>
        </w:rPr>
        <w:t>。</w:t>
      </w:r>
      <w:r>
        <w:rPr>
          <w:rFonts w:ascii="仿宋_GB2312" w:eastAsia="仿宋_GB2312" w:hAnsi="宋体" w:cs="Courier New"/>
          <w:sz w:val="32"/>
          <w:szCs w:val="32"/>
        </w:rPr>
        <w:t xml:space="preserve"> </w:t>
      </w:r>
    </w:p>
    <w:p w:rsidR="0013773F" w:rsidRDefault="0013773F" w:rsidP="0035010F">
      <w:pPr>
        <w:numPr>
          <w:ilvl w:val="0"/>
          <w:numId w:val="9"/>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13773F" w:rsidRDefault="0013773F" w:rsidP="0035010F">
      <w:pPr>
        <w:adjustRightInd w:val="0"/>
        <w:snapToGrid w:val="0"/>
        <w:spacing w:line="360" w:lineRule="auto"/>
        <w:ind w:firstLineChars="250" w:firstLine="800"/>
        <w:rPr>
          <w:rFonts w:ascii="仿宋_GB2312" w:eastAsia="仿宋_GB2312" w:hAnsi="Times New Roman"/>
          <w:sz w:val="32"/>
          <w:szCs w:val="32"/>
        </w:rPr>
      </w:pPr>
      <w:r>
        <w:rPr>
          <w:rFonts w:ascii="仿宋_GB2312" w:eastAsia="仿宋_GB2312" w:hAnsi="宋体" w:cs="Courier New"/>
          <w:sz w:val="32"/>
          <w:szCs w:val="32"/>
        </w:rPr>
        <w:t xml:space="preserve"> 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117</w:t>
      </w:r>
      <w:r>
        <w:rPr>
          <w:rFonts w:ascii="仿宋_GB2312" w:eastAsia="仿宋_GB2312" w:hAnsi="Times New Roman" w:hint="eastAsia"/>
          <w:sz w:val="32"/>
          <w:szCs w:val="32"/>
        </w:rPr>
        <w:t>万元，</w:t>
      </w:r>
      <w:r>
        <w:rPr>
          <w:rFonts w:ascii="仿宋_GB2312" w:eastAsia="仿宋_GB2312" w:hAnsi="Times New Roman"/>
          <w:sz w:val="32"/>
          <w:szCs w:val="32"/>
        </w:rPr>
        <w:t xml:space="preserve">  </w:t>
      </w:r>
      <w:r>
        <w:rPr>
          <w:rFonts w:ascii="仿宋_GB2312" w:eastAsia="仿宋_GB2312" w:hAnsi="Times New Roman" w:hint="eastAsia"/>
          <w:sz w:val="32"/>
          <w:szCs w:val="32"/>
        </w:rPr>
        <w:t>财政拨款收入</w:t>
      </w:r>
      <w:r>
        <w:rPr>
          <w:rFonts w:ascii="仿宋_GB2312" w:eastAsia="仿宋_GB2312" w:hAnsi="Times New Roman"/>
          <w:sz w:val="32"/>
          <w:szCs w:val="32"/>
        </w:rPr>
        <w:t>117</w:t>
      </w:r>
      <w:r>
        <w:rPr>
          <w:rFonts w:ascii="仿宋_GB2312" w:eastAsia="仿宋_GB2312" w:hAnsi="Times New Roman" w:hint="eastAsia"/>
          <w:sz w:val="32"/>
          <w:szCs w:val="32"/>
        </w:rPr>
        <w:t>万元。</w:t>
      </w:r>
      <w:r>
        <w:rPr>
          <w:rFonts w:ascii="仿宋_GB2312" w:eastAsia="仿宋_GB2312" w:hAnsi="Times New Roman"/>
          <w:sz w:val="32"/>
          <w:szCs w:val="32"/>
        </w:rPr>
        <w:t xml:space="preserve"> </w:t>
      </w:r>
    </w:p>
    <w:p w:rsidR="0013773F" w:rsidRDefault="0013773F" w:rsidP="0035010F">
      <w:pPr>
        <w:numPr>
          <w:ilvl w:val="0"/>
          <w:numId w:val="9"/>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13773F" w:rsidRDefault="0013773F" w:rsidP="0035010F">
      <w:pPr>
        <w:pStyle w:val="a5"/>
        <w:spacing w:before="0" w:beforeAutospacing="0" w:after="0" w:afterAutospacing="0" w:line="600" w:lineRule="exact"/>
        <w:ind w:left="75" w:right="75" w:firstLineChars="200" w:firstLine="640"/>
        <w:rPr>
          <w:rFonts w:ascii="仿宋_GB2312" w:eastAsia="仿宋_GB2312" w:cs="Courier New"/>
          <w:sz w:val="32"/>
          <w:szCs w:val="32"/>
        </w:rPr>
      </w:pPr>
      <w:r>
        <w:rPr>
          <w:rFonts w:ascii="仿宋_GB2312" w:eastAsia="仿宋_GB2312" w:cs="Courier New"/>
          <w:sz w:val="32"/>
          <w:szCs w:val="32"/>
        </w:rPr>
        <w:t>2016</w:t>
      </w:r>
      <w:r>
        <w:rPr>
          <w:rFonts w:ascii="仿宋_GB2312" w:eastAsia="仿宋_GB2312" w:cs="Courier New" w:hint="eastAsia"/>
          <w:sz w:val="32"/>
          <w:szCs w:val="32"/>
        </w:rPr>
        <w:t>年度支出合计</w:t>
      </w:r>
      <w:r>
        <w:rPr>
          <w:rFonts w:ascii="仿宋_GB2312" w:eastAsia="仿宋_GB2312" w:cs="Courier New"/>
          <w:sz w:val="32"/>
          <w:szCs w:val="32"/>
        </w:rPr>
        <w:t>113.2</w:t>
      </w:r>
      <w:r>
        <w:rPr>
          <w:rFonts w:ascii="仿宋_GB2312" w:eastAsia="仿宋_GB2312" w:cs="Courier New" w:hint="eastAsia"/>
          <w:sz w:val="32"/>
          <w:szCs w:val="32"/>
        </w:rPr>
        <w:t>万元，</w:t>
      </w:r>
      <w:r w:rsidRPr="00041C04">
        <w:rPr>
          <w:rFonts w:ascii="仿宋_GB2312" w:eastAsia="仿宋_GB2312" w:cs="Courier New" w:hint="eastAsia"/>
          <w:sz w:val="32"/>
          <w:szCs w:val="32"/>
        </w:rPr>
        <w:t>事业运行（项）</w:t>
      </w:r>
      <w:r w:rsidRPr="00041C04">
        <w:rPr>
          <w:rFonts w:ascii="仿宋_GB2312" w:eastAsia="仿宋_GB2312" w:cs="Courier New"/>
          <w:sz w:val="32"/>
          <w:szCs w:val="32"/>
        </w:rPr>
        <w:t>113.2</w:t>
      </w:r>
      <w:r w:rsidRPr="00041C04">
        <w:rPr>
          <w:rFonts w:ascii="仿宋_GB2312" w:eastAsia="仿宋_GB2312" w:cs="Courier New" w:hint="eastAsia"/>
          <w:sz w:val="32"/>
          <w:szCs w:val="32"/>
        </w:rPr>
        <w:t>万元，主要用于人员经费和公用经费支出</w:t>
      </w:r>
      <w:r w:rsidR="00041C04" w:rsidRPr="00041C04">
        <w:rPr>
          <w:rFonts w:ascii="仿宋_GB2312" w:eastAsia="仿宋_GB2312" w:cs="Courier New" w:hint="eastAsia"/>
          <w:sz w:val="32"/>
          <w:szCs w:val="32"/>
        </w:rPr>
        <w:t>，比2015年</w:t>
      </w:r>
      <w:r w:rsidR="00041C04">
        <w:rPr>
          <w:rFonts w:ascii="仿宋_GB2312" w:eastAsia="仿宋_GB2312" w:cs="Courier New" w:hint="eastAsia"/>
          <w:sz w:val="32"/>
          <w:szCs w:val="32"/>
        </w:rPr>
        <w:t>增长</w:t>
      </w:r>
      <w:r w:rsidR="00041C04">
        <w:rPr>
          <w:rFonts w:ascii="仿宋_GB2312" w:eastAsia="仿宋_GB2312" w:cs="Courier New"/>
          <w:sz w:val="32"/>
          <w:szCs w:val="32"/>
        </w:rPr>
        <w:t>0.0</w:t>
      </w:r>
      <w:r w:rsidR="00C543F6">
        <w:rPr>
          <w:rFonts w:ascii="仿宋_GB2312" w:eastAsia="仿宋_GB2312" w:cs="Courier New" w:hint="eastAsia"/>
          <w:sz w:val="32"/>
          <w:szCs w:val="32"/>
        </w:rPr>
        <w:t>4</w:t>
      </w:r>
      <w:r w:rsidR="00041C04">
        <w:rPr>
          <w:rFonts w:ascii="仿宋_GB2312" w:eastAsia="仿宋_GB2312" w:cs="Courier New"/>
          <w:sz w:val="32"/>
          <w:szCs w:val="32"/>
        </w:rPr>
        <w:t>%</w:t>
      </w:r>
      <w:r w:rsidRPr="00041C04">
        <w:rPr>
          <w:rFonts w:ascii="仿宋_GB2312" w:eastAsia="仿宋_GB2312" w:cs="Courier New" w:hint="eastAsia"/>
          <w:sz w:val="32"/>
          <w:szCs w:val="32"/>
        </w:rPr>
        <w:t>。</w:t>
      </w:r>
    </w:p>
    <w:p w:rsidR="00041C04" w:rsidRPr="00041C04" w:rsidRDefault="00041C04" w:rsidP="0035010F">
      <w:pPr>
        <w:pStyle w:val="a5"/>
        <w:spacing w:before="0" w:beforeAutospacing="0" w:after="0" w:afterAutospacing="0" w:line="600" w:lineRule="exact"/>
        <w:ind w:left="75" w:right="75" w:firstLineChars="200" w:firstLine="640"/>
        <w:rPr>
          <w:rFonts w:ascii="仿宋_GB2312" w:eastAsia="仿宋_GB2312" w:cs="Courier New"/>
          <w:sz w:val="32"/>
          <w:szCs w:val="32"/>
        </w:rPr>
      </w:pPr>
    </w:p>
    <w:p w:rsidR="0013773F" w:rsidRDefault="0013773F" w:rsidP="0035010F">
      <w:pPr>
        <w:numPr>
          <w:ilvl w:val="0"/>
          <w:numId w:val="9"/>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13773F" w:rsidRDefault="0013773F" w:rsidP="003501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117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6.85</w:t>
      </w:r>
      <w:r>
        <w:rPr>
          <w:rFonts w:ascii="仿宋_GB2312" w:eastAsia="仿宋_GB2312" w:hAnsi="宋体" w:cs="Courier New" w:hint="eastAsia"/>
          <w:sz w:val="32"/>
          <w:szCs w:val="32"/>
        </w:rPr>
        <w:t>万元，增长</w:t>
      </w:r>
      <w:r>
        <w:rPr>
          <w:rFonts w:ascii="仿宋_GB2312" w:eastAsia="仿宋_GB2312" w:hAnsi="宋体" w:cs="Courier New"/>
          <w:sz w:val="32"/>
          <w:szCs w:val="32"/>
        </w:rPr>
        <w:t>0.06%</w:t>
      </w:r>
      <w:r>
        <w:rPr>
          <w:rFonts w:ascii="仿宋_GB2312" w:eastAsia="仿宋_GB2312" w:hAnsi="宋体" w:cs="Courier New" w:hint="eastAsia"/>
          <w:sz w:val="32"/>
          <w:szCs w:val="32"/>
        </w:rPr>
        <w:t>；支出决算</w:t>
      </w:r>
      <w:r>
        <w:rPr>
          <w:rFonts w:ascii="仿宋_GB2312" w:eastAsia="仿宋_GB2312" w:hAnsi="宋体" w:cs="Courier New"/>
          <w:sz w:val="32"/>
          <w:szCs w:val="32"/>
        </w:rPr>
        <w:t>113.2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0.04</w:t>
      </w:r>
      <w:r>
        <w:rPr>
          <w:rFonts w:ascii="仿宋_GB2312" w:eastAsia="仿宋_GB2312" w:hAnsi="宋体" w:cs="Courier New" w:hint="eastAsia"/>
          <w:sz w:val="32"/>
          <w:szCs w:val="32"/>
        </w:rPr>
        <w:t>万元，增长</w:t>
      </w:r>
      <w:r>
        <w:rPr>
          <w:rFonts w:ascii="仿宋_GB2312" w:eastAsia="仿宋_GB2312" w:hAnsi="宋体" w:cs="Courier New"/>
          <w:sz w:val="32"/>
          <w:szCs w:val="32"/>
        </w:rPr>
        <w:t>0.04%</w:t>
      </w:r>
      <w:r w:rsidR="00041C04">
        <w:rPr>
          <w:rFonts w:ascii="仿宋_GB2312" w:eastAsia="仿宋_GB2312" w:hAnsi="宋体" w:cs="Courier New" w:hint="eastAsia"/>
          <w:sz w:val="32"/>
          <w:szCs w:val="32"/>
        </w:rPr>
        <w:t>，增加原因为人员增资。</w:t>
      </w:r>
    </w:p>
    <w:p w:rsidR="0013773F" w:rsidRDefault="0013773F" w:rsidP="0035010F">
      <w:pPr>
        <w:numPr>
          <w:ilvl w:val="0"/>
          <w:numId w:val="9"/>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13773F" w:rsidRDefault="0013773F" w:rsidP="0035010F">
      <w:pPr>
        <w:numPr>
          <w:ilvl w:val="0"/>
          <w:numId w:val="10"/>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13773F" w:rsidRDefault="0013773F" w:rsidP="003501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113.2</w:t>
      </w:r>
      <w:r>
        <w:rPr>
          <w:rFonts w:ascii="仿宋_GB2312" w:eastAsia="仿宋_GB2312" w:hAnsi="宋体" w:cs="Courier New" w:hint="eastAsia"/>
          <w:sz w:val="32"/>
          <w:szCs w:val="32"/>
        </w:rPr>
        <w:t>万元，</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计的</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3.95</w:t>
      </w:r>
      <w:r>
        <w:rPr>
          <w:rFonts w:ascii="仿宋_GB2312" w:eastAsia="仿宋_GB2312" w:hAnsi="宋体" w:cs="Courier New" w:hint="eastAsia"/>
          <w:sz w:val="32"/>
          <w:szCs w:val="32"/>
        </w:rPr>
        <w:t>万元，增长</w:t>
      </w:r>
      <w:r>
        <w:rPr>
          <w:rFonts w:ascii="仿宋_GB2312" w:eastAsia="仿宋_GB2312" w:hAnsi="宋体" w:cs="Courier New"/>
          <w:sz w:val="32"/>
          <w:szCs w:val="32"/>
        </w:rPr>
        <w:t>0.0</w:t>
      </w:r>
      <w:r w:rsidR="00C543F6">
        <w:rPr>
          <w:rFonts w:ascii="仿宋_GB2312" w:eastAsia="仿宋_GB2312" w:hAnsi="宋体" w:cs="Courier New" w:hint="eastAsia"/>
          <w:sz w:val="32"/>
          <w:szCs w:val="32"/>
        </w:rPr>
        <w:t>4</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13773F" w:rsidRDefault="0013773F" w:rsidP="0035010F">
      <w:pPr>
        <w:numPr>
          <w:ilvl w:val="0"/>
          <w:numId w:val="10"/>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13773F" w:rsidRDefault="0013773F" w:rsidP="0035010F">
      <w:pPr>
        <w:adjustRightInd w:val="0"/>
        <w:snapToGrid w:val="0"/>
        <w:spacing w:line="360" w:lineRule="auto"/>
        <w:ind w:leftChars="50" w:left="105" w:firstLineChars="150" w:firstLine="48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113.2</w:t>
      </w:r>
      <w:r>
        <w:rPr>
          <w:rFonts w:ascii="仿宋_GB2312" w:eastAsia="仿宋_GB2312" w:hAnsi="宋体" w:cs="Courier New" w:hint="eastAsia"/>
          <w:sz w:val="32"/>
          <w:szCs w:val="32"/>
        </w:rPr>
        <w:t>万元，</w:t>
      </w:r>
      <w:r w:rsidR="00C543F6">
        <w:rPr>
          <w:rFonts w:ascii="仿宋_GB2312" w:eastAsia="仿宋_GB2312" w:hAnsi="宋体" w:cs="Courier New" w:hint="eastAsia"/>
          <w:sz w:val="32"/>
          <w:szCs w:val="32"/>
        </w:rPr>
        <w:t>其中</w:t>
      </w:r>
      <w:r>
        <w:rPr>
          <w:rFonts w:ascii="仿宋_GB2312" w:eastAsia="仿宋_GB2312" w:hAnsi="宋体" w:cs="Courier New" w:hint="eastAsia"/>
          <w:sz w:val="32"/>
          <w:szCs w:val="32"/>
        </w:rPr>
        <w:t>事</w:t>
      </w:r>
      <w:r>
        <w:rPr>
          <w:rFonts w:ascii="仿宋_GB2312" w:eastAsia="仿宋_GB2312" w:hAnsi="宋体" w:cs="Courier New" w:hint="eastAsia"/>
          <w:sz w:val="32"/>
          <w:szCs w:val="32"/>
        </w:rPr>
        <w:lastRenderedPageBreak/>
        <w:t>业运行支出</w:t>
      </w:r>
      <w:r>
        <w:rPr>
          <w:rFonts w:ascii="仿宋_GB2312" w:eastAsia="仿宋_GB2312" w:hAnsi="宋体" w:cs="Courier New"/>
          <w:sz w:val="32"/>
          <w:szCs w:val="32"/>
        </w:rPr>
        <w:t>113.2</w:t>
      </w:r>
      <w:r>
        <w:rPr>
          <w:rFonts w:ascii="仿宋_GB2312" w:eastAsia="仿宋_GB2312" w:hAnsi="宋体" w:cs="Courier New" w:hint="eastAsia"/>
          <w:sz w:val="32"/>
          <w:szCs w:val="32"/>
        </w:rPr>
        <w:t>万元。</w:t>
      </w:r>
      <w:r>
        <w:rPr>
          <w:rFonts w:ascii="仿宋_GB2312" w:eastAsia="仿宋_GB2312" w:hAnsi="宋体" w:cs="Courier New"/>
          <w:sz w:val="32"/>
          <w:szCs w:val="32"/>
        </w:rPr>
        <w:t xml:space="preserve"> </w:t>
      </w:r>
    </w:p>
    <w:p w:rsidR="0013773F" w:rsidRPr="00C543F6" w:rsidRDefault="0013773F" w:rsidP="00C543F6">
      <w:pPr>
        <w:numPr>
          <w:ilvl w:val="0"/>
          <w:numId w:val="17"/>
        </w:numPr>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工资福利及对个人家庭补助支出</w:t>
      </w:r>
      <w:r w:rsidR="00C543F6">
        <w:rPr>
          <w:rFonts w:ascii="仿宋_GB2312" w:eastAsia="仿宋_GB2312" w:hAnsi="宋体" w:cs="Courier New" w:hint="eastAsia"/>
          <w:sz w:val="32"/>
          <w:szCs w:val="32"/>
        </w:rPr>
        <w:t>99.73</w:t>
      </w:r>
      <w:r w:rsidRPr="00C543F6">
        <w:rPr>
          <w:rFonts w:ascii="仿宋_GB2312" w:eastAsia="仿宋_GB2312" w:hAnsi="宋体" w:cs="Courier New" w:hint="eastAsia"/>
          <w:sz w:val="32"/>
          <w:szCs w:val="32"/>
        </w:rPr>
        <w:t>万元，</w:t>
      </w:r>
      <w:r w:rsidRPr="00C543F6">
        <w:rPr>
          <w:rFonts w:ascii="仿宋_GB2312" w:eastAsia="仿宋_GB2312" w:hAnsi="宋体" w:cs="Courier New"/>
          <w:sz w:val="32"/>
          <w:szCs w:val="32"/>
        </w:rPr>
        <w:t xml:space="preserve">  </w:t>
      </w:r>
    </w:p>
    <w:p w:rsidR="0013773F" w:rsidRDefault="0013773F" w:rsidP="001869B7">
      <w:pPr>
        <w:adjustRightInd w:val="0"/>
        <w:snapToGrid w:val="0"/>
        <w:spacing w:line="360" w:lineRule="auto"/>
        <w:ind w:left="643"/>
        <w:rPr>
          <w:rFonts w:ascii="仿宋_GB2312" w:eastAsia="仿宋_GB2312" w:hAnsi="宋体" w:cs="Courier New"/>
          <w:sz w:val="32"/>
          <w:szCs w:val="32"/>
        </w:rPr>
      </w:pPr>
      <w:r>
        <w:rPr>
          <w:rFonts w:ascii="仿宋_GB2312" w:eastAsia="仿宋_GB2312" w:hAnsi="宋体" w:cs="Courier New" w:hint="eastAsia"/>
          <w:sz w:val="32"/>
          <w:szCs w:val="32"/>
        </w:rPr>
        <w:t>（</w:t>
      </w:r>
      <w:r>
        <w:rPr>
          <w:rFonts w:ascii="仿宋_GB2312" w:eastAsia="仿宋_GB2312" w:hAnsi="宋体" w:cs="Courier New"/>
          <w:sz w:val="32"/>
          <w:szCs w:val="32"/>
        </w:rPr>
        <w:t>2</w:t>
      </w:r>
      <w:r>
        <w:rPr>
          <w:rFonts w:ascii="仿宋_GB2312" w:eastAsia="仿宋_GB2312" w:hAnsi="宋体" w:cs="Courier New" w:hint="eastAsia"/>
          <w:sz w:val="32"/>
          <w:szCs w:val="32"/>
        </w:rPr>
        <w:t>）商品和服务支出决算支出</w:t>
      </w:r>
      <w:r w:rsidR="00C543F6" w:rsidRPr="00C543F6">
        <w:rPr>
          <w:rFonts w:ascii="仿宋_GB2312" w:eastAsia="仿宋_GB2312" w:hAnsi="宋体" w:cs="Courier New" w:hint="eastAsia"/>
          <w:sz w:val="32"/>
          <w:szCs w:val="32"/>
        </w:rPr>
        <w:t>13.46</w:t>
      </w:r>
      <w:r>
        <w:rPr>
          <w:rFonts w:ascii="仿宋_GB2312" w:eastAsia="仿宋_GB2312" w:hAnsi="宋体" w:cs="Courier New" w:hint="eastAsia"/>
          <w:sz w:val="32"/>
          <w:szCs w:val="32"/>
        </w:rPr>
        <w:t>万元</w:t>
      </w:r>
      <w:r w:rsidR="00C543F6">
        <w:rPr>
          <w:rFonts w:ascii="仿宋_GB2312" w:eastAsia="仿宋_GB2312" w:hAnsi="宋体" w:cs="Courier New" w:hint="eastAsia"/>
          <w:sz w:val="32"/>
          <w:szCs w:val="32"/>
        </w:rPr>
        <w:t>.</w:t>
      </w:r>
      <w:r>
        <w:rPr>
          <w:rFonts w:ascii="仿宋_GB2312" w:eastAsia="仿宋_GB2312" w:hAnsi="宋体" w:cs="Courier New"/>
          <w:sz w:val="32"/>
          <w:szCs w:val="32"/>
        </w:rPr>
        <w:t xml:space="preserve">  </w:t>
      </w:r>
      <w:r>
        <w:rPr>
          <w:rFonts w:ascii="仿宋_GB2312" w:eastAsia="仿宋_GB2312" w:hAnsi="宋体" w:cs="Courier New"/>
          <w:b/>
          <w:bCs/>
          <w:sz w:val="32"/>
          <w:szCs w:val="32"/>
        </w:rPr>
        <w:t xml:space="preserve"> </w:t>
      </w:r>
    </w:p>
    <w:p w:rsidR="0013773F" w:rsidRDefault="0013773F" w:rsidP="0035010F">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sz w:val="32"/>
          <w:szCs w:val="32"/>
        </w:rPr>
        <w:t xml:space="preserve"> </w:t>
      </w: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13773F" w:rsidRPr="00C543F6" w:rsidRDefault="0013773F" w:rsidP="00C543F6">
      <w:pPr>
        <w:adjustRightInd w:val="0"/>
        <w:snapToGrid w:val="0"/>
        <w:spacing w:line="360" w:lineRule="auto"/>
        <w:ind w:firstLineChars="200" w:firstLine="640"/>
        <w:rPr>
          <w:rFonts w:ascii="仿宋_GB2312" w:eastAsia="仿宋_GB2312" w:hAnsi="Times New Roman" w:cs="仿宋_GB2312"/>
          <w:bCs/>
          <w:spacing w:val="-1"/>
          <w:kern w:val="0"/>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113.2</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C543F6">
        <w:rPr>
          <w:rFonts w:ascii="仿宋_GB2312" w:eastAsia="仿宋_GB2312" w:hAnsi="Times New Roman" w:cs="仿宋_GB2312" w:hint="eastAsia"/>
          <w:bCs/>
          <w:spacing w:val="-1"/>
          <w:kern w:val="0"/>
          <w:sz w:val="32"/>
          <w:szCs w:val="32"/>
        </w:rPr>
        <w:t>99.73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w:t>
      </w:r>
      <w:r>
        <w:rPr>
          <w:rFonts w:ascii="仿宋_GB2312" w:eastAsia="仿宋_GB2312" w:hAnsi="宋体" w:cs="Courier New"/>
          <w:sz w:val="32"/>
          <w:szCs w:val="32"/>
        </w:rPr>
        <w:t xml:space="preserve"> </w:t>
      </w:r>
      <w:r>
        <w:rPr>
          <w:rFonts w:ascii="仿宋_GB2312" w:eastAsia="仿宋_GB2312" w:hAnsi="宋体" w:cs="Courier New" w:hint="eastAsia"/>
          <w:sz w:val="32"/>
          <w:szCs w:val="32"/>
        </w:rPr>
        <w:t>其他社会保障缴费、住房公积金等；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13.5</w:t>
      </w:r>
      <w:r>
        <w:rPr>
          <w:rFonts w:ascii="仿宋_GB2312" w:eastAsia="仿宋_GB2312" w:hAnsi="Times New Roman" w:cs="仿宋_GB2312" w:hint="eastAsia"/>
          <w:spacing w:val="-2"/>
          <w:kern w:val="0"/>
          <w:sz w:val="32"/>
          <w:szCs w:val="32"/>
        </w:rPr>
        <w:t>万元</w:t>
      </w:r>
      <w:r w:rsidR="00C543F6">
        <w:rPr>
          <w:rFonts w:ascii="仿宋_GB2312" w:eastAsia="仿宋_GB2312" w:hAnsi="宋体" w:cs="Courier New" w:hint="eastAsia"/>
          <w:sz w:val="32"/>
          <w:szCs w:val="32"/>
        </w:rPr>
        <w:t>，主要包括：邮电费、</w:t>
      </w:r>
      <w:r>
        <w:rPr>
          <w:rFonts w:ascii="仿宋_GB2312" w:eastAsia="仿宋_GB2312" w:hAnsi="宋体" w:cs="Courier New" w:hint="eastAsia"/>
          <w:sz w:val="32"/>
          <w:szCs w:val="32"/>
        </w:rPr>
        <w:t>差旅费</w:t>
      </w:r>
      <w:r w:rsidR="00C543F6">
        <w:rPr>
          <w:rFonts w:ascii="仿宋_GB2312" w:eastAsia="仿宋_GB2312" w:hAnsi="宋体" w:cs="Courier New" w:hint="eastAsia"/>
          <w:sz w:val="32"/>
          <w:szCs w:val="32"/>
        </w:rPr>
        <w:t>、</w:t>
      </w:r>
      <w:r>
        <w:rPr>
          <w:rFonts w:ascii="仿宋_GB2312" w:eastAsia="仿宋_GB2312" w:hAnsi="宋体" w:cs="Courier New" w:hint="eastAsia"/>
          <w:sz w:val="32"/>
          <w:szCs w:val="32"/>
        </w:rPr>
        <w:t>培训费</w:t>
      </w:r>
      <w:r w:rsidR="00C543F6">
        <w:rPr>
          <w:rFonts w:ascii="仿宋_GB2312" w:eastAsia="仿宋_GB2312" w:hAnsi="宋体" w:cs="Courier New" w:hint="eastAsia"/>
          <w:sz w:val="32"/>
          <w:szCs w:val="32"/>
        </w:rPr>
        <w:t>、</w:t>
      </w:r>
      <w:r>
        <w:rPr>
          <w:rFonts w:ascii="仿宋_GB2312" w:eastAsia="仿宋_GB2312" w:hAnsi="宋体" w:cs="Courier New" w:hint="eastAsia"/>
          <w:sz w:val="32"/>
          <w:szCs w:val="32"/>
        </w:rPr>
        <w:t>劳务费</w:t>
      </w:r>
      <w:r w:rsidR="00C543F6">
        <w:rPr>
          <w:rFonts w:ascii="仿宋_GB2312" w:eastAsia="仿宋_GB2312" w:hAnsi="宋体" w:cs="Courier New" w:hint="eastAsia"/>
          <w:sz w:val="32"/>
          <w:szCs w:val="32"/>
        </w:rPr>
        <w:t>。</w:t>
      </w:r>
    </w:p>
    <w:p w:rsidR="0013773F" w:rsidRPr="00F54341" w:rsidRDefault="00F54341" w:rsidP="00F54341">
      <w:pPr>
        <w:pStyle w:val="a6"/>
        <w:ind w:firstLineChars="196" w:firstLine="630"/>
        <w:rPr>
          <w:rFonts w:ascii="仿宋_GB2312" w:eastAsia="仿宋_GB2312"/>
          <w:b/>
          <w:sz w:val="32"/>
          <w:szCs w:val="32"/>
        </w:rPr>
      </w:pPr>
      <w:r w:rsidRPr="00F54341">
        <w:rPr>
          <w:rFonts w:ascii="仿宋_GB2312" w:eastAsia="仿宋_GB2312" w:hint="eastAsia"/>
          <w:b/>
          <w:sz w:val="32"/>
          <w:szCs w:val="32"/>
        </w:rPr>
        <w:t>七、</w:t>
      </w:r>
      <w:r w:rsidR="0013773F" w:rsidRPr="00F54341">
        <w:rPr>
          <w:rFonts w:ascii="仿宋_GB2312" w:eastAsia="仿宋_GB2312" w:hint="eastAsia"/>
          <w:b/>
          <w:sz w:val="32"/>
          <w:szCs w:val="32"/>
        </w:rPr>
        <w:t>关于一般公共预算财政拨款“三公”经费支出决算情况说明</w:t>
      </w:r>
    </w:p>
    <w:p w:rsidR="00C04EB7" w:rsidRDefault="00C04EB7" w:rsidP="00C04EB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2016年度“三公”经费财政拨款支出决算中，公务用车购置及运行费支出决算0万元；公务接待费支出决算0万元；因公出国费用支出为0万元。具体情况如下：</w:t>
      </w:r>
    </w:p>
    <w:p w:rsidR="00C04EB7" w:rsidRPr="007F2A53" w:rsidRDefault="00C04EB7" w:rsidP="007F2A5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7F2A53">
        <w:rPr>
          <w:rFonts w:ascii="仿宋_GB2312" w:eastAsia="仿宋_GB2312" w:hAnsi="宋体" w:cs="Courier New" w:hint="eastAsia"/>
          <w:sz w:val="32"/>
          <w:szCs w:val="32"/>
        </w:rPr>
        <w:t>1、公务用车购置及运行费支出0万元。其中：</w:t>
      </w:r>
    </w:p>
    <w:p w:rsidR="00C04EB7" w:rsidRPr="007F2A53" w:rsidRDefault="00C04EB7" w:rsidP="007F2A5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7F2A53">
        <w:rPr>
          <w:rFonts w:ascii="仿宋_GB2312" w:eastAsia="仿宋_GB2312" w:hAnsi="宋体" w:cs="Courier New" w:hint="eastAsia"/>
          <w:sz w:val="32"/>
          <w:szCs w:val="32"/>
        </w:rPr>
        <w:t>公务用车购置支出为0万元。</w:t>
      </w:r>
      <w:r w:rsidR="00F54341" w:rsidRPr="007F2A53">
        <w:rPr>
          <w:rFonts w:ascii="仿宋_GB2312" w:eastAsia="仿宋_GB2312" w:hAnsi="宋体" w:cs="Courier New" w:hint="eastAsia"/>
          <w:sz w:val="32"/>
          <w:szCs w:val="32"/>
        </w:rPr>
        <w:t>公务用车运行费0。</w:t>
      </w:r>
    </w:p>
    <w:p w:rsidR="00E21B8B" w:rsidRPr="00816807" w:rsidRDefault="00E21B8B" w:rsidP="007F2A53">
      <w:pPr>
        <w:kinsoku w:val="0"/>
        <w:overflowPunct w:val="0"/>
        <w:autoSpaceDE w:val="0"/>
        <w:autoSpaceDN w:val="0"/>
        <w:adjustRightInd w:val="0"/>
        <w:snapToGrid w:val="0"/>
        <w:spacing w:line="360" w:lineRule="auto"/>
        <w:ind w:firstLineChars="200" w:firstLine="640"/>
        <w:rPr>
          <w:rFonts w:ascii="仿宋_GB2312" w:eastAsia="仿宋_GB2312" w:hAnsi="仿宋" w:cs="Courier New"/>
          <w:sz w:val="32"/>
          <w:szCs w:val="32"/>
        </w:rPr>
      </w:pPr>
      <w:r w:rsidRPr="007F2A53">
        <w:rPr>
          <w:rFonts w:ascii="仿宋_GB2312" w:eastAsia="仿宋_GB2312" w:hAnsi="仿宋" w:cs="Courier New" w:hint="eastAsia"/>
          <w:bCs/>
          <w:sz w:val="32"/>
          <w:szCs w:val="32"/>
        </w:rPr>
        <w:t>2、公务接待费支出0万元</w:t>
      </w:r>
      <w:r w:rsidRPr="00816807">
        <w:rPr>
          <w:rFonts w:ascii="仿宋_GB2312" w:eastAsia="仿宋_GB2312" w:hAnsi="仿宋" w:cs="Courier New" w:hint="eastAsia"/>
          <w:bCs/>
          <w:sz w:val="32"/>
          <w:szCs w:val="32"/>
        </w:rPr>
        <w:t>。</w:t>
      </w:r>
      <w:r w:rsidRPr="00816807">
        <w:rPr>
          <w:rFonts w:ascii="仿宋_GB2312" w:eastAsia="仿宋_GB2312" w:hAnsi="仿宋" w:cs="Courier New" w:hint="eastAsia"/>
          <w:sz w:val="32"/>
          <w:szCs w:val="32"/>
        </w:rPr>
        <w:t>2016年度共接待国内来访团组0个、国内来访0人次。</w:t>
      </w:r>
    </w:p>
    <w:p w:rsidR="00E21B8B" w:rsidRPr="00C20286" w:rsidRDefault="00E21B8B" w:rsidP="00E21B8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C20286">
        <w:rPr>
          <w:rFonts w:ascii="仿宋_GB2312" w:eastAsia="仿宋_GB2312" w:hAnsi="宋体" w:cs="Courier New" w:hint="eastAsia"/>
          <w:sz w:val="32"/>
          <w:szCs w:val="32"/>
        </w:rPr>
        <w:t>3、因公出国（境）团组数及人数：0人次。</w:t>
      </w:r>
    </w:p>
    <w:p w:rsidR="00E21B8B" w:rsidRPr="007F2A53" w:rsidRDefault="00E21B8B" w:rsidP="00E21B8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C20286">
        <w:rPr>
          <w:rFonts w:ascii="仿宋_GB2312" w:eastAsia="仿宋_GB2312" w:hAnsi="宋体" w:cs="Courier New" w:hint="eastAsia"/>
          <w:sz w:val="32"/>
          <w:szCs w:val="32"/>
        </w:rPr>
        <w:t>4</w:t>
      </w:r>
      <w:r>
        <w:rPr>
          <w:rFonts w:ascii="仿宋_GB2312" w:eastAsia="仿宋_GB2312" w:hAnsi="宋体" w:cs="Courier New" w:hint="eastAsia"/>
          <w:sz w:val="32"/>
          <w:szCs w:val="32"/>
        </w:rPr>
        <w:t>、公务用车购置数及保有量:</w:t>
      </w:r>
      <w:r w:rsidRPr="00C20286">
        <w:rPr>
          <w:rFonts w:ascii="仿宋_GB2312" w:eastAsia="仿宋_GB2312" w:hAnsi="宋体" w:cs="Courier New" w:hint="eastAsia"/>
          <w:sz w:val="32"/>
          <w:szCs w:val="32"/>
        </w:rPr>
        <w:t>公车购置数为0</w:t>
      </w:r>
      <w:r>
        <w:rPr>
          <w:rFonts w:ascii="仿宋_GB2312" w:eastAsia="仿宋_GB2312" w:hAnsi="宋体" w:cs="Courier New" w:hint="eastAsia"/>
          <w:sz w:val="32"/>
          <w:szCs w:val="32"/>
        </w:rPr>
        <w:t>,</w:t>
      </w:r>
      <w:r w:rsidRPr="00C20286">
        <w:rPr>
          <w:rFonts w:ascii="仿宋_GB2312" w:eastAsia="仿宋_GB2312" w:hAnsi="宋体" w:cs="Courier New" w:hint="eastAsia"/>
          <w:sz w:val="32"/>
          <w:szCs w:val="32"/>
        </w:rPr>
        <w:t>公车保有量为0</w:t>
      </w:r>
      <w:r w:rsidRPr="007F2A53">
        <w:rPr>
          <w:rFonts w:ascii="仿宋_GB2312" w:eastAsia="仿宋_GB2312" w:hAnsi="宋体" w:cs="Courier New" w:hint="eastAsia"/>
          <w:sz w:val="32"/>
          <w:szCs w:val="32"/>
        </w:rPr>
        <w:t>。</w:t>
      </w:r>
    </w:p>
    <w:p w:rsidR="00E21B8B" w:rsidRPr="007F2A53" w:rsidRDefault="00E21B8B" w:rsidP="007F2A53">
      <w:pPr>
        <w:adjustRightInd w:val="0"/>
        <w:snapToGrid w:val="0"/>
        <w:spacing w:line="360" w:lineRule="auto"/>
        <w:ind w:firstLineChars="196" w:firstLine="627"/>
        <w:outlineLvl w:val="1"/>
        <w:rPr>
          <w:rFonts w:ascii="黑体" w:eastAsia="黑体" w:hAnsi="黑体"/>
          <w:sz w:val="32"/>
          <w:szCs w:val="32"/>
        </w:rPr>
      </w:pPr>
      <w:r w:rsidRPr="007F2A53">
        <w:rPr>
          <w:rFonts w:ascii="仿宋_GB2312" w:eastAsia="仿宋_GB2312" w:hAnsi="宋体" w:cs="Courier New" w:hint="eastAsia"/>
          <w:sz w:val="32"/>
          <w:szCs w:val="32"/>
        </w:rPr>
        <w:t>5.“三公”经费增减变化原因：</w:t>
      </w:r>
      <w:r w:rsidRPr="007F2A53">
        <w:rPr>
          <w:rFonts w:ascii="黑体" w:eastAsia="黑体" w:hAnsi="黑体"/>
          <w:sz w:val="32"/>
          <w:szCs w:val="32"/>
        </w:rPr>
        <w:t xml:space="preserve"> </w:t>
      </w:r>
    </w:p>
    <w:p w:rsidR="00C04EB7" w:rsidRPr="00C04EB7" w:rsidRDefault="00E21B8B" w:rsidP="00E21B8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我单位2015</w:t>
      </w:r>
      <w:r>
        <w:rPr>
          <w:rFonts w:ascii="仿宋_GB2312" w:eastAsia="仿宋_GB2312" w:hAnsi="宋体" w:cs="Courier New" w:hint="eastAsia"/>
          <w:sz w:val="32"/>
          <w:szCs w:val="32"/>
        </w:rPr>
        <w:t>年及</w:t>
      </w:r>
      <w:r>
        <w:rPr>
          <w:rFonts w:ascii="仿宋_GB2312" w:eastAsia="仿宋_GB2312" w:hAnsi="宋体" w:cs="Courier New"/>
          <w:sz w:val="32"/>
          <w:szCs w:val="32"/>
        </w:rPr>
        <w:t>2016</w:t>
      </w:r>
      <w:r>
        <w:rPr>
          <w:rFonts w:ascii="仿宋_GB2312" w:eastAsia="仿宋_GB2312" w:hAnsi="宋体" w:cs="Courier New" w:hint="eastAsia"/>
          <w:sz w:val="32"/>
          <w:szCs w:val="32"/>
        </w:rPr>
        <w:t>年均无</w:t>
      </w:r>
      <w:r w:rsidRPr="0004156D">
        <w:rPr>
          <w:rFonts w:ascii="仿宋_GB2312" w:eastAsia="仿宋_GB2312" w:hAnsi="宋体" w:cs="Courier New" w:hint="eastAsia"/>
          <w:sz w:val="32"/>
          <w:szCs w:val="32"/>
        </w:rPr>
        <w:t>“三公”经费支出</w:t>
      </w:r>
      <w:r>
        <w:rPr>
          <w:rFonts w:ascii="仿宋_GB2312" w:eastAsia="仿宋_GB2312" w:hAnsi="宋体" w:cs="Courier New" w:hint="eastAsia"/>
          <w:sz w:val="32"/>
          <w:szCs w:val="32"/>
        </w:rPr>
        <w:t>，所以三</w:t>
      </w:r>
      <w:proofErr w:type="gramStart"/>
      <w:r>
        <w:rPr>
          <w:rFonts w:ascii="仿宋_GB2312" w:eastAsia="仿宋_GB2312" w:hAnsi="宋体" w:cs="Courier New" w:hint="eastAsia"/>
          <w:sz w:val="32"/>
          <w:szCs w:val="32"/>
        </w:rPr>
        <w:t>公</w:t>
      </w:r>
      <w:r>
        <w:rPr>
          <w:rFonts w:ascii="仿宋_GB2312" w:eastAsia="仿宋_GB2312" w:hAnsi="宋体" w:cs="Courier New" w:hint="eastAsia"/>
          <w:sz w:val="32"/>
          <w:szCs w:val="32"/>
        </w:rPr>
        <w:lastRenderedPageBreak/>
        <w:t>经费</w:t>
      </w:r>
      <w:proofErr w:type="gramEnd"/>
      <w:r>
        <w:rPr>
          <w:rFonts w:ascii="仿宋_GB2312" w:eastAsia="仿宋_GB2312" w:hAnsi="宋体" w:cs="Courier New" w:hint="eastAsia"/>
          <w:sz w:val="32"/>
          <w:szCs w:val="32"/>
        </w:rPr>
        <w:t>无增减变化。</w:t>
      </w:r>
    </w:p>
    <w:p w:rsidR="0035010F" w:rsidRDefault="0035010F" w:rsidP="0035010F">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八、其他重要事项的情况说明</w:t>
      </w:r>
    </w:p>
    <w:p w:rsidR="0035010F" w:rsidRDefault="0035010F" w:rsidP="0035010F">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13773F" w:rsidRDefault="0035010F" w:rsidP="0035010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2016年度机关运行经费支出13.95万元，比2015年增加3.35万元，增长31.6</w:t>
      </w:r>
      <w:r>
        <w:rPr>
          <w:rFonts w:ascii="仿宋_GB2312" w:eastAsia="仿宋_GB2312" w:hAnsi="宋体" w:cs="Courier New"/>
          <w:sz w:val="32"/>
          <w:szCs w:val="32"/>
        </w:rPr>
        <w:t>%</w:t>
      </w:r>
      <w:r>
        <w:rPr>
          <w:rFonts w:ascii="仿宋_GB2312" w:eastAsia="仿宋_GB2312" w:hAnsi="宋体" w:cs="Courier New" w:hint="eastAsia"/>
          <w:sz w:val="32"/>
          <w:szCs w:val="32"/>
        </w:rPr>
        <w:t>。</w:t>
      </w:r>
      <w:r w:rsidR="00C543F6">
        <w:rPr>
          <w:rFonts w:ascii="仿宋_GB2312" w:eastAsia="仿宋_GB2312" w:hAnsi="宋体" w:cs="Courier New" w:hint="eastAsia"/>
          <w:sz w:val="32"/>
          <w:szCs w:val="32"/>
        </w:rPr>
        <w:t>增长原因为增加印刷费用。</w:t>
      </w:r>
    </w:p>
    <w:p w:rsidR="00C04EB7" w:rsidRDefault="00CC0E87" w:rsidP="00C04EB7">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仿宋_GB2312" w:eastAsia="仿宋_GB2312" w:hAnsi="宋体" w:cs="Courier New" w:hint="eastAsia"/>
          <w:sz w:val="32"/>
          <w:szCs w:val="32"/>
        </w:rPr>
        <w:t>（二）</w:t>
      </w:r>
      <w:r w:rsidR="00C04EB7">
        <w:rPr>
          <w:rFonts w:ascii="楷体_GB2312" w:eastAsia="楷体_GB2312" w:hAnsi="Times New Roman" w:cs="仿宋_GB2312" w:hint="eastAsia"/>
          <w:bCs/>
          <w:kern w:val="0"/>
          <w:sz w:val="32"/>
          <w:szCs w:val="32"/>
        </w:rPr>
        <w:t>政府采购支出情况。</w:t>
      </w:r>
    </w:p>
    <w:p w:rsidR="00C04EB7" w:rsidRDefault="00C04EB7" w:rsidP="00C04EB7">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w:t>
      </w:r>
      <w:r w:rsidR="007F2A53">
        <w:rPr>
          <w:rFonts w:ascii="楷体_GB2312" w:eastAsia="楷体_GB2312" w:hAnsi="Times New Roman" w:cs="仿宋_GB2312" w:hint="eastAsia"/>
          <w:bCs/>
          <w:kern w:val="0"/>
          <w:sz w:val="32"/>
          <w:szCs w:val="32"/>
        </w:rPr>
        <w:t>为0万元</w:t>
      </w:r>
      <w:r>
        <w:rPr>
          <w:rFonts w:ascii="楷体_GB2312" w:eastAsia="楷体_GB2312" w:hAnsi="Times New Roman" w:cs="仿宋_GB2312" w:hint="eastAsia"/>
          <w:bCs/>
          <w:kern w:val="0"/>
          <w:sz w:val="32"/>
          <w:szCs w:val="32"/>
        </w:rPr>
        <w:t>。</w:t>
      </w:r>
    </w:p>
    <w:p w:rsidR="00C04EB7" w:rsidRDefault="00C04EB7" w:rsidP="00C04EB7">
      <w:pPr>
        <w:kinsoku w:val="0"/>
        <w:overflowPunct w:val="0"/>
        <w:autoSpaceDE w:val="0"/>
        <w:autoSpaceDN w:val="0"/>
        <w:adjustRightInd w:val="0"/>
        <w:snapToGrid w:val="0"/>
        <w:spacing w:line="360" w:lineRule="auto"/>
        <w:ind w:left="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（三）国有资产占用情况。</w:t>
      </w:r>
    </w:p>
    <w:p w:rsidR="00C04EB7" w:rsidRDefault="00C04EB7" w:rsidP="00C04EB7">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bCs/>
          <w:kern w:val="0"/>
          <w:sz w:val="32"/>
          <w:szCs w:val="32"/>
        </w:rPr>
        <w:t>无国有资产占用情况</w:t>
      </w:r>
      <w:r>
        <w:rPr>
          <w:rFonts w:ascii="楷体_GB2312" w:eastAsia="楷体_GB2312" w:hAnsi="Times New Roman" w:cs="仿宋_GB2312" w:hint="eastAsia"/>
          <w:bCs/>
          <w:kern w:val="0"/>
          <w:sz w:val="32"/>
          <w:szCs w:val="32"/>
        </w:rPr>
        <w:t>。</w:t>
      </w:r>
    </w:p>
    <w:p w:rsidR="00041C04" w:rsidRPr="00C04EB7"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041C04" w:rsidRDefault="00041C04" w:rsidP="0035010F">
      <w:pPr>
        <w:adjustRightInd w:val="0"/>
        <w:snapToGrid w:val="0"/>
        <w:spacing w:line="360" w:lineRule="auto"/>
        <w:ind w:firstLineChars="200" w:firstLine="640"/>
        <w:rPr>
          <w:rFonts w:ascii="仿宋_GB2312" w:eastAsia="仿宋_GB2312" w:hAnsi="宋体" w:cs="Courier New"/>
          <w:sz w:val="32"/>
          <w:szCs w:val="32"/>
        </w:rPr>
      </w:pPr>
    </w:p>
    <w:p w:rsidR="0013773F" w:rsidRDefault="0013773F" w:rsidP="00712575">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13773F" w:rsidRDefault="0013773F" w:rsidP="007E224E">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r>
        <w:rPr>
          <w:rFonts w:ascii="仿宋_GB2312" w:eastAsia="仿宋_GB2312" w:hAnsi="宋体" w:cs="Courier New"/>
          <w:b/>
          <w:sz w:val="32"/>
          <w:szCs w:val="32"/>
        </w:rPr>
        <w:t xml:space="preserve"> </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Pr>
          <w:rFonts w:ascii="仿宋_GB2312" w:eastAsia="仿宋_GB2312" w:hAnsi="宋体" w:cs="Courier New" w:hint="eastAsia"/>
          <w:bCs/>
          <w:sz w:val="32"/>
          <w:szCs w:val="32"/>
        </w:rPr>
        <w:t>反映行政单位（包括实行公务员管理的事业单位）的基本支出。</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r>
        <w:rPr>
          <w:rFonts w:ascii="仿宋_GB2312" w:eastAsia="仿宋_GB2312" w:hAnsi="宋体" w:cs="Courier New"/>
          <w:b/>
          <w:bCs/>
          <w:sz w:val="32"/>
          <w:szCs w:val="32"/>
        </w:rPr>
        <w:t xml:space="preserve"> </w:t>
      </w:r>
    </w:p>
    <w:p w:rsidR="0013773F" w:rsidRDefault="0013773F" w:rsidP="007E224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lastRenderedPageBreak/>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13773F" w:rsidRDefault="0013773F" w:rsidP="007E224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3773F" w:rsidRDefault="0013773F" w:rsidP="0035010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13773F" w:rsidRDefault="0013773F" w:rsidP="00676E17">
      <w:pPr>
        <w:kinsoku w:val="0"/>
        <w:overflowPunct w:val="0"/>
        <w:autoSpaceDE w:val="0"/>
        <w:autoSpaceDN w:val="0"/>
        <w:adjustRightInd w:val="0"/>
        <w:snapToGrid w:val="0"/>
        <w:spacing w:line="360" w:lineRule="auto"/>
        <w:ind w:firstLineChars="1650" w:firstLine="528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13773F" w:rsidRDefault="0013773F" w:rsidP="00676E17">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p>
    <w:p w:rsidR="0013773F" w:rsidRDefault="0013773F" w:rsidP="00676E17">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sidRPr="00A011B3">
        <w:rPr>
          <w:rFonts w:ascii="仿宋_GB2312" w:eastAsia="仿宋_GB2312" w:hAnsi="宋体" w:cs="Courier New" w:hint="eastAsia"/>
          <w:sz w:val="32"/>
          <w:szCs w:val="32"/>
        </w:rPr>
        <w:t>填报人：魏立正</w:t>
      </w:r>
      <w:r w:rsidRPr="00A011B3">
        <w:rPr>
          <w:rFonts w:ascii="仿宋_GB2312" w:eastAsia="仿宋_GB2312" w:hAnsi="宋体" w:cs="Courier New"/>
          <w:sz w:val="32"/>
          <w:szCs w:val="32"/>
        </w:rPr>
        <w:t>13633907322</w:t>
      </w:r>
    </w:p>
    <w:sectPr w:rsidR="0013773F"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A95" w:rsidRDefault="00406A95" w:rsidP="000A33D1">
      <w:r>
        <w:separator/>
      </w:r>
    </w:p>
  </w:endnote>
  <w:endnote w:type="continuationSeparator" w:id="1">
    <w:p w:rsidR="00406A95" w:rsidRDefault="00406A95"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C04" w:rsidRDefault="00E105F7">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041C04" w:rsidRDefault="00E105F7">
                <w:pPr>
                  <w:snapToGrid w:val="0"/>
                  <w:rPr>
                    <w:sz w:val="18"/>
                  </w:rPr>
                </w:pPr>
                <w:fldSimple w:instr=" PAGE  \* MERGEFORMAT ">
                  <w:r w:rsidR="007F2A53" w:rsidRPr="007F2A53">
                    <w:rPr>
                      <w:noProof/>
                      <w:sz w:val="18"/>
                    </w:rPr>
                    <w:t>- 6 -</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C04" w:rsidRDefault="00E105F7">
    <w:pPr>
      <w:pStyle w:val="a3"/>
    </w:pPr>
    <w:r>
      <w:rPr>
        <w:noProof/>
      </w:rPr>
      <w:pict>
        <v:shapetype id="_x0000_t202" coordsize="21600,21600" o:spt="202" path="m,l,21600r21600,l21600,xe">
          <v:stroke joinstyle="miter"/>
          <v:path gradientshapeok="t" o:connecttype="rect"/>
        </v:shapetype>
        <v:shape id="_x0000_s2050" type="#_x0000_t202" style="position:absolute;margin-left:0;margin-top:0;width:2in;height:2in;z-index:25165721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2050;mso-fit-shape-to-text:t" inset="0,0,0,0">
            <w:txbxContent>
              <w:p w:rsidR="00041C04" w:rsidRDefault="00E105F7">
                <w:pPr>
                  <w:snapToGrid w:val="0"/>
                  <w:rPr>
                    <w:sz w:val="18"/>
                  </w:rPr>
                </w:pPr>
                <w:fldSimple w:instr=" PAGE  \* MERGEFORMAT ">
                  <w:r w:rsidR="007F2A53" w:rsidRPr="007F2A53">
                    <w:rPr>
                      <w:noProof/>
                      <w:sz w:val="18"/>
                    </w:rPr>
                    <w:t>- 20 -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A95" w:rsidRDefault="00406A95" w:rsidP="000A33D1">
      <w:r>
        <w:separator/>
      </w:r>
    </w:p>
  </w:footnote>
  <w:footnote w:type="continuationSeparator" w:id="1">
    <w:p w:rsidR="00406A95" w:rsidRDefault="00406A95"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1321F"/>
    <w:multiLevelType w:val="hybridMultilevel"/>
    <w:tmpl w:val="EBA81778"/>
    <w:lvl w:ilvl="0" w:tplc="148A74D0">
      <w:start w:val="1"/>
      <w:numFmt w:val="decimal"/>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4F4F5517"/>
    <w:multiLevelType w:val="hybridMultilevel"/>
    <w:tmpl w:val="6BAE7C02"/>
    <w:lvl w:ilvl="0" w:tplc="1B841E94">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6">
    <w:nsid w:val="5971E093"/>
    <w:multiLevelType w:val="singleLevel"/>
    <w:tmpl w:val="5971E093"/>
    <w:lvl w:ilvl="0">
      <w:start w:val="1"/>
      <w:numFmt w:val="chineseCounting"/>
      <w:suff w:val="nothing"/>
      <w:lvlText w:val="（%1）"/>
      <w:lvlJc w:val="left"/>
      <w:pPr>
        <w:ind w:left="856" w:firstLine="420"/>
      </w:pPr>
      <w:rPr>
        <w:rFonts w:cs="Times New Roman" w:hint="eastAsia"/>
      </w:rPr>
    </w:lvl>
  </w:abstractNum>
  <w:abstractNum w:abstractNumId="7">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8">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9">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3"/>
    <w:lvlOverride w:ilvl="0">
      <w:startOverride w:val="1"/>
    </w:lvlOverride>
  </w:num>
  <w:num w:numId="10">
    <w:abstractNumId w:val="4"/>
    <w:lvlOverride w:ilvl="0">
      <w:startOverride w:val="1"/>
    </w:lvlOverride>
  </w:num>
  <w:num w:numId="11">
    <w:abstractNumId w:val="5"/>
    <w:lvlOverride w:ilvl="0">
      <w:startOverride w:val="1"/>
    </w:lvlOverride>
  </w:num>
  <w:num w:numId="12">
    <w:abstractNumId w:val="6"/>
    <w:lvlOverride w:ilvl="0">
      <w:startOverride w:val="1"/>
    </w:lvlOverride>
  </w:num>
  <w:num w:numId="13">
    <w:abstractNumId w:val="7"/>
    <w:lvlOverride w:ilvl="0">
      <w:startOverride w:val="1"/>
    </w:lvlOverride>
  </w:num>
  <w:num w:numId="14">
    <w:abstractNumId w:val="8"/>
    <w:lvlOverride w:ilvl="0">
      <w:startOverride w:val="1"/>
    </w:lvlOverride>
  </w:num>
  <w:num w:numId="15">
    <w:abstractNumId w:val="9"/>
    <w:lvlOverride w:ilvl="0">
      <w:startOverride w:val="1"/>
    </w:lvlOverride>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3"/>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7397"/>
    <w:rsid w:val="000404EE"/>
    <w:rsid w:val="00041C04"/>
    <w:rsid w:val="00044F77"/>
    <w:rsid w:val="00055F07"/>
    <w:rsid w:val="00067C87"/>
    <w:rsid w:val="000A33D1"/>
    <w:rsid w:val="000B5A03"/>
    <w:rsid w:val="001150B0"/>
    <w:rsid w:val="0013773F"/>
    <w:rsid w:val="00147E36"/>
    <w:rsid w:val="00172A27"/>
    <w:rsid w:val="001869B7"/>
    <w:rsid w:val="00220E1A"/>
    <w:rsid w:val="00236DED"/>
    <w:rsid w:val="002929B4"/>
    <w:rsid w:val="002C381B"/>
    <w:rsid w:val="00311B15"/>
    <w:rsid w:val="0035010F"/>
    <w:rsid w:val="00396658"/>
    <w:rsid w:val="003C096F"/>
    <w:rsid w:val="003E23ED"/>
    <w:rsid w:val="00406A95"/>
    <w:rsid w:val="00412EC3"/>
    <w:rsid w:val="004321B7"/>
    <w:rsid w:val="00457330"/>
    <w:rsid w:val="004739F6"/>
    <w:rsid w:val="00492843"/>
    <w:rsid w:val="004B11F5"/>
    <w:rsid w:val="004C6B19"/>
    <w:rsid w:val="004D722E"/>
    <w:rsid w:val="004E6034"/>
    <w:rsid w:val="00510CE9"/>
    <w:rsid w:val="0052650A"/>
    <w:rsid w:val="00567B50"/>
    <w:rsid w:val="00581775"/>
    <w:rsid w:val="005D78B3"/>
    <w:rsid w:val="005F204C"/>
    <w:rsid w:val="00616BE5"/>
    <w:rsid w:val="00656E19"/>
    <w:rsid w:val="00676E17"/>
    <w:rsid w:val="006962B8"/>
    <w:rsid w:val="006C0ECD"/>
    <w:rsid w:val="006E4A25"/>
    <w:rsid w:val="006E7085"/>
    <w:rsid w:val="00712575"/>
    <w:rsid w:val="00733869"/>
    <w:rsid w:val="00733F83"/>
    <w:rsid w:val="007413DA"/>
    <w:rsid w:val="00784CFE"/>
    <w:rsid w:val="007D43D2"/>
    <w:rsid w:val="007E224E"/>
    <w:rsid w:val="007E3CBA"/>
    <w:rsid w:val="007F0C11"/>
    <w:rsid w:val="007F2A53"/>
    <w:rsid w:val="00874576"/>
    <w:rsid w:val="008A471B"/>
    <w:rsid w:val="008A7E27"/>
    <w:rsid w:val="009108DE"/>
    <w:rsid w:val="00921CBC"/>
    <w:rsid w:val="0092416E"/>
    <w:rsid w:val="009247AA"/>
    <w:rsid w:val="009D6A73"/>
    <w:rsid w:val="009F529B"/>
    <w:rsid w:val="00A011B3"/>
    <w:rsid w:val="00A6662A"/>
    <w:rsid w:val="00A747A0"/>
    <w:rsid w:val="00A80F4D"/>
    <w:rsid w:val="00A838B2"/>
    <w:rsid w:val="00A96251"/>
    <w:rsid w:val="00AB098E"/>
    <w:rsid w:val="00AF628E"/>
    <w:rsid w:val="00B374DC"/>
    <w:rsid w:val="00B458CF"/>
    <w:rsid w:val="00B81E87"/>
    <w:rsid w:val="00BA46D0"/>
    <w:rsid w:val="00BB0818"/>
    <w:rsid w:val="00BD5223"/>
    <w:rsid w:val="00BE7FAF"/>
    <w:rsid w:val="00BF640E"/>
    <w:rsid w:val="00C04EB1"/>
    <w:rsid w:val="00C04EB7"/>
    <w:rsid w:val="00C3176F"/>
    <w:rsid w:val="00C543F6"/>
    <w:rsid w:val="00C628F4"/>
    <w:rsid w:val="00C85E20"/>
    <w:rsid w:val="00CA4209"/>
    <w:rsid w:val="00CA50E7"/>
    <w:rsid w:val="00CC0E87"/>
    <w:rsid w:val="00CD5E5E"/>
    <w:rsid w:val="00CD71F9"/>
    <w:rsid w:val="00CE709D"/>
    <w:rsid w:val="00CE778E"/>
    <w:rsid w:val="00D0181D"/>
    <w:rsid w:val="00D34BB4"/>
    <w:rsid w:val="00D66CAA"/>
    <w:rsid w:val="00D97013"/>
    <w:rsid w:val="00E105F7"/>
    <w:rsid w:val="00E21B8B"/>
    <w:rsid w:val="00E51003"/>
    <w:rsid w:val="00E615F5"/>
    <w:rsid w:val="00E85AF2"/>
    <w:rsid w:val="00EA612C"/>
    <w:rsid w:val="00EC3789"/>
    <w:rsid w:val="00EC427C"/>
    <w:rsid w:val="00F54341"/>
    <w:rsid w:val="00F71DA3"/>
    <w:rsid w:val="00F91A00"/>
    <w:rsid w:val="00FB6F12"/>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D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A33D1"/>
    <w:pPr>
      <w:tabs>
        <w:tab w:val="center" w:pos="4153"/>
        <w:tab w:val="right" w:pos="8306"/>
      </w:tabs>
      <w:snapToGrid w:val="0"/>
      <w:jc w:val="left"/>
    </w:pPr>
    <w:rPr>
      <w:sz w:val="18"/>
    </w:rPr>
  </w:style>
  <w:style w:type="character" w:customStyle="1" w:styleId="Char">
    <w:name w:val="页脚 Char"/>
    <w:basedOn w:val="a0"/>
    <w:link w:val="a3"/>
    <w:uiPriority w:val="99"/>
    <w:semiHidden/>
    <w:rsid w:val="00886622"/>
    <w:rPr>
      <w:rFonts w:ascii="Calibri" w:hAnsi="Calibri"/>
      <w:sz w:val="18"/>
      <w:szCs w:val="18"/>
    </w:rPr>
  </w:style>
  <w:style w:type="paragraph" w:styleId="a4">
    <w:name w:val="header"/>
    <w:basedOn w:val="a"/>
    <w:link w:val="Char0"/>
    <w:uiPriority w:val="99"/>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886622"/>
    <w:rPr>
      <w:rFonts w:ascii="Calibri" w:hAnsi="Calibri"/>
      <w:sz w:val="18"/>
      <w:szCs w:val="18"/>
    </w:rPr>
  </w:style>
  <w:style w:type="character" w:customStyle="1" w:styleId="font31">
    <w:name w:val="font31"/>
    <w:basedOn w:val="a0"/>
    <w:uiPriority w:val="99"/>
    <w:rsid w:val="000A33D1"/>
    <w:rPr>
      <w:rFonts w:ascii="Arial" w:hAnsi="Arial" w:cs="Arial"/>
      <w:color w:val="000000"/>
      <w:sz w:val="16"/>
      <w:szCs w:val="16"/>
      <w:u w:val="none"/>
    </w:rPr>
  </w:style>
  <w:style w:type="character" w:customStyle="1" w:styleId="font01">
    <w:name w:val="font01"/>
    <w:basedOn w:val="a0"/>
    <w:uiPriority w:val="99"/>
    <w:rsid w:val="000A33D1"/>
    <w:rPr>
      <w:rFonts w:ascii="Arial" w:hAnsi="Arial" w:cs="Arial"/>
      <w:color w:val="000000"/>
      <w:sz w:val="16"/>
      <w:szCs w:val="16"/>
      <w:u w:val="none"/>
    </w:rPr>
  </w:style>
  <w:style w:type="character" w:customStyle="1" w:styleId="font41">
    <w:name w:val="font41"/>
    <w:basedOn w:val="a0"/>
    <w:uiPriority w:val="99"/>
    <w:rsid w:val="000A33D1"/>
    <w:rPr>
      <w:rFonts w:ascii="宋体" w:eastAsia="宋体" w:hAnsi="宋体" w:cs="宋体"/>
      <w:color w:val="000000"/>
      <w:sz w:val="16"/>
      <w:szCs w:val="16"/>
      <w:u w:val="none"/>
    </w:rPr>
  </w:style>
  <w:style w:type="paragraph" w:styleId="a5">
    <w:name w:val="Normal (Web)"/>
    <w:basedOn w:val="a"/>
    <w:uiPriority w:val="99"/>
    <w:rsid w:val="00A838B2"/>
    <w:pPr>
      <w:widowControl/>
      <w:spacing w:before="100" w:beforeAutospacing="1" w:after="100" w:afterAutospacing="1"/>
      <w:jc w:val="left"/>
    </w:pPr>
    <w:rPr>
      <w:rFonts w:ascii="宋体" w:hAnsi="宋体" w:cs="宋体"/>
      <w:kern w:val="0"/>
      <w:sz w:val="24"/>
    </w:rPr>
  </w:style>
  <w:style w:type="paragraph" w:styleId="a6">
    <w:name w:val="No Spacing"/>
    <w:uiPriority w:val="1"/>
    <w:qFormat/>
    <w:rsid w:val="00F54341"/>
    <w:pPr>
      <w:widowControl w:val="0"/>
      <w:jc w:val="both"/>
    </w:pPr>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w:divs>
    <w:div w:id="1787502751">
      <w:marLeft w:val="0"/>
      <w:marRight w:val="0"/>
      <w:marTop w:val="0"/>
      <w:marBottom w:val="0"/>
      <w:divBdr>
        <w:top w:val="none" w:sz="0" w:space="0" w:color="auto"/>
        <w:left w:val="none" w:sz="0" w:space="0" w:color="auto"/>
        <w:bottom w:val="none" w:sz="0" w:space="0" w:color="auto"/>
        <w:right w:val="none" w:sz="0" w:space="0" w:color="auto"/>
      </w:divBdr>
    </w:div>
    <w:div w:id="1787502752">
      <w:marLeft w:val="0"/>
      <w:marRight w:val="0"/>
      <w:marTop w:val="0"/>
      <w:marBottom w:val="0"/>
      <w:divBdr>
        <w:top w:val="none" w:sz="0" w:space="0" w:color="auto"/>
        <w:left w:val="none" w:sz="0" w:space="0" w:color="auto"/>
        <w:bottom w:val="none" w:sz="0" w:space="0" w:color="auto"/>
        <w:right w:val="none" w:sz="0" w:space="0" w:color="auto"/>
      </w:divBdr>
    </w:div>
    <w:div w:id="1787502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1205</Words>
  <Characters>6873</Characters>
  <Application>Microsoft Office Word</Application>
  <DocSecurity>0</DocSecurity>
  <Lines>57</Lines>
  <Paragraphs>16</Paragraphs>
  <ScaleCrop>false</ScaleCrop>
  <Company>Microsoft</Company>
  <LinksUpToDate>false</LinksUpToDate>
  <CharactersWithSpaces>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微软用户</cp:lastModifiedBy>
  <cp:revision>7</cp:revision>
  <cp:lastPrinted>2017-09-25T01:20:00Z</cp:lastPrinted>
  <dcterms:created xsi:type="dcterms:W3CDTF">2017-11-01T15:04:00Z</dcterms:created>
  <dcterms:modified xsi:type="dcterms:W3CDTF">2017-09-23T14:23:00Z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