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216" w:rsidRDefault="00E40216">
      <w:pPr>
        <w:jc w:val="center"/>
        <w:rPr>
          <w:rFonts w:ascii="方正小标宋简体" w:eastAsia="方正小标宋简体" w:hAnsi="方正小标宋简体" w:cs="方正小标宋简体"/>
          <w:sz w:val="52"/>
          <w:szCs w:val="52"/>
        </w:rPr>
      </w:pPr>
    </w:p>
    <w:p w:rsidR="00E40216" w:rsidRDefault="00E40216">
      <w:pPr>
        <w:jc w:val="center"/>
        <w:rPr>
          <w:rFonts w:ascii="方正小标宋简体" w:eastAsia="方正小标宋简体" w:hAnsi="方正小标宋简体" w:cs="方正小标宋简体"/>
          <w:sz w:val="52"/>
          <w:szCs w:val="52"/>
        </w:rPr>
      </w:pPr>
    </w:p>
    <w:p w:rsidR="00E40216" w:rsidRDefault="00E40216">
      <w:pPr>
        <w:jc w:val="center"/>
        <w:rPr>
          <w:rFonts w:ascii="方正小标宋简体" w:eastAsia="方正小标宋简体" w:hAnsi="方正小标宋简体" w:cs="方正小标宋简体"/>
          <w:sz w:val="52"/>
          <w:szCs w:val="52"/>
        </w:rPr>
      </w:pPr>
    </w:p>
    <w:p w:rsidR="00E40216" w:rsidRDefault="00E40216" w:rsidP="00613C1B">
      <w:pPr>
        <w:jc w:val="center"/>
        <w:rPr>
          <w:rFonts w:ascii="仿宋_GB2312" w:eastAsia="仿宋_GB2312" w:hAnsi="仿宋_GB2312" w:cs="仿宋_GB2312"/>
          <w:b/>
          <w:bCs/>
          <w:sz w:val="44"/>
          <w:szCs w:val="44"/>
        </w:rPr>
      </w:pPr>
      <w:r>
        <w:rPr>
          <w:rFonts w:ascii="仿宋_GB2312" w:eastAsia="仿宋_GB2312" w:hAnsi="仿宋_GB2312" w:cs="仿宋_GB2312" w:hint="eastAsia"/>
          <w:b/>
          <w:bCs/>
          <w:sz w:val="44"/>
          <w:szCs w:val="44"/>
        </w:rPr>
        <w:t>延津县委政法委</w:t>
      </w:r>
    </w:p>
    <w:p w:rsidR="00E40216" w:rsidRDefault="00E40216">
      <w:pPr>
        <w:jc w:val="center"/>
        <w:rPr>
          <w:rFonts w:ascii="黑体" w:eastAsia="黑体" w:hAnsi="黑体" w:cs="黑体"/>
          <w:sz w:val="52"/>
          <w:szCs w:val="52"/>
        </w:rPr>
      </w:pPr>
    </w:p>
    <w:p w:rsidR="00E40216" w:rsidRDefault="00E40216">
      <w:pPr>
        <w:jc w:val="center"/>
        <w:rPr>
          <w:rFonts w:ascii="隶书" w:eastAsia="隶书" w:hAnsi="隶书" w:cs="隶书"/>
          <w:sz w:val="52"/>
          <w:szCs w:val="52"/>
        </w:rPr>
        <w:sectPr w:rsidR="00E40216">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E40216" w:rsidRDefault="00E40216">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E40216" w:rsidRPr="00613C1B" w:rsidRDefault="00E40216" w:rsidP="00613C1B">
      <w:pPr>
        <w:jc w:val="left"/>
        <w:rPr>
          <w:rFonts w:ascii="黑体" w:eastAsia="黑体" w:hAnsi="黑体" w:cs="黑体"/>
          <w:sz w:val="32"/>
          <w:szCs w:val="32"/>
        </w:rPr>
      </w:pPr>
      <w:r w:rsidRPr="00613C1B">
        <w:rPr>
          <w:rFonts w:ascii="黑体" w:eastAsia="黑体" w:hAnsi="黑体" w:cs="黑体" w:hint="eastAsia"/>
          <w:sz w:val="32"/>
          <w:szCs w:val="32"/>
        </w:rPr>
        <w:t>第一部分　　延津县委政法委概况</w:t>
      </w:r>
    </w:p>
    <w:p w:rsidR="00E40216" w:rsidRPr="00613C1B" w:rsidRDefault="00E40216" w:rsidP="0061173F">
      <w:pPr>
        <w:pStyle w:val="a6"/>
        <w:ind w:firstLine="640"/>
        <w:jc w:val="left"/>
        <w:rPr>
          <w:rFonts w:ascii="宋体" w:cs="宋体"/>
          <w:sz w:val="32"/>
          <w:szCs w:val="32"/>
        </w:rPr>
      </w:pPr>
      <w:r w:rsidRPr="00613C1B">
        <w:rPr>
          <w:rFonts w:ascii="宋体" w:hAnsi="宋体" w:cs="宋体" w:hint="eastAsia"/>
          <w:sz w:val="32"/>
          <w:szCs w:val="32"/>
        </w:rPr>
        <w:t>主要职责</w:t>
      </w:r>
    </w:p>
    <w:p w:rsidR="00E40216" w:rsidRDefault="00E40216">
      <w:pPr>
        <w:jc w:val="left"/>
        <w:rPr>
          <w:rFonts w:ascii="黑体" w:eastAsia="黑体" w:hAnsi="黑体" w:cs="黑体"/>
          <w:sz w:val="32"/>
          <w:szCs w:val="32"/>
        </w:rPr>
      </w:pPr>
      <w:r>
        <w:rPr>
          <w:rFonts w:ascii="黑体" w:eastAsia="黑体" w:hAnsi="黑体" w:cs="黑体" w:hint="eastAsia"/>
          <w:sz w:val="32"/>
          <w:szCs w:val="32"/>
        </w:rPr>
        <w:t>第二部分　　延津县委政法委</w:t>
      </w:r>
      <w:r>
        <w:rPr>
          <w:rFonts w:ascii="黑体" w:eastAsia="黑体" w:hAnsi="黑体" w:cs="黑体"/>
          <w:sz w:val="32"/>
          <w:szCs w:val="32"/>
        </w:rPr>
        <w:t>2016</w:t>
      </w:r>
      <w:r>
        <w:rPr>
          <w:rFonts w:ascii="黑体" w:eastAsia="黑体" w:hAnsi="黑体" w:cs="黑体" w:hint="eastAsia"/>
          <w:sz w:val="32"/>
          <w:szCs w:val="32"/>
        </w:rPr>
        <w:t>年度部门决算表</w:t>
      </w:r>
    </w:p>
    <w:p w:rsidR="00E40216" w:rsidRDefault="00E40216" w:rsidP="0061173F">
      <w:pPr>
        <w:ind w:firstLineChars="200" w:firstLine="640"/>
        <w:jc w:val="left"/>
        <w:rPr>
          <w:rFonts w:ascii="宋体" w:cs="宋体"/>
          <w:sz w:val="32"/>
          <w:szCs w:val="32"/>
        </w:rPr>
      </w:pPr>
      <w:r>
        <w:rPr>
          <w:rFonts w:ascii="宋体" w:hAnsi="宋体" w:cs="宋体" w:hint="eastAsia"/>
          <w:sz w:val="32"/>
          <w:szCs w:val="32"/>
        </w:rPr>
        <w:t>一、收入支出决算总表</w:t>
      </w:r>
    </w:p>
    <w:p w:rsidR="00E40216" w:rsidRDefault="00E40216" w:rsidP="0061173F">
      <w:pPr>
        <w:ind w:firstLineChars="200" w:firstLine="640"/>
        <w:jc w:val="left"/>
        <w:rPr>
          <w:rFonts w:ascii="宋体" w:cs="宋体"/>
          <w:sz w:val="32"/>
          <w:szCs w:val="32"/>
        </w:rPr>
      </w:pPr>
      <w:r>
        <w:rPr>
          <w:rFonts w:ascii="宋体" w:hAnsi="宋体" w:cs="宋体" w:hint="eastAsia"/>
          <w:sz w:val="32"/>
          <w:szCs w:val="32"/>
        </w:rPr>
        <w:t>二、收入决算表</w:t>
      </w:r>
    </w:p>
    <w:p w:rsidR="00E40216" w:rsidRDefault="00E40216" w:rsidP="0061173F">
      <w:pPr>
        <w:ind w:firstLineChars="200" w:firstLine="640"/>
        <w:jc w:val="left"/>
        <w:rPr>
          <w:rFonts w:ascii="宋体" w:cs="宋体"/>
          <w:sz w:val="32"/>
          <w:szCs w:val="32"/>
        </w:rPr>
      </w:pPr>
      <w:r>
        <w:rPr>
          <w:rFonts w:ascii="宋体" w:hAnsi="宋体" w:cs="宋体" w:hint="eastAsia"/>
          <w:sz w:val="32"/>
          <w:szCs w:val="32"/>
        </w:rPr>
        <w:t>三、支出决算表</w:t>
      </w:r>
    </w:p>
    <w:p w:rsidR="00E40216" w:rsidRDefault="00E40216" w:rsidP="0061173F">
      <w:pPr>
        <w:ind w:firstLineChars="200" w:firstLine="640"/>
        <w:jc w:val="left"/>
        <w:rPr>
          <w:rFonts w:ascii="宋体" w:cs="宋体"/>
          <w:sz w:val="32"/>
          <w:szCs w:val="32"/>
        </w:rPr>
      </w:pPr>
      <w:r>
        <w:rPr>
          <w:rFonts w:ascii="宋体" w:hAnsi="宋体" w:cs="宋体" w:hint="eastAsia"/>
          <w:sz w:val="32"/>
          <w:szCs w:val="32"/>
        </w:rPr>
        <w:t>四、财政拨款收入支出决算总表</w:t>
      </w:r>
    </w:p>
    <w:p w:rsidR="00E40216" w:rsidRDefault="00E40216" w:rsidP="0061173F">
      <w:pPr>
        <w:ind w:firstLineChars="200" w:firstLine="640"/>
        <w:jc w:val="left"/>
        <w:rPr>
          <w:rFonts w:ascii="宋体" w:cs="宋体"/>
          <w:sz w:val="32"/>
          <w:szCs w:val="32"/>
        </w:rPr>
      </w:pPr>
      <w:r>
        <w:rPr>
          <w:rFonts w:ascii="宋体" w:hAnsi="宋体" w:cs="宋体" w:hint="eastAsia"/>
          <w:sz w:val="32"/>
          <w:szCs w:val="32"/>
        </w:rPr>
        <w:t>五、一般公共预算财政拨款支出决算表</w:t>
      </w:r>
    </w:p>
    <w:p w:rsidR="00E40216" w:rsidRDefault="00E40216" w:rsidP="0061173F">
      <w:pPr>
        <w:ind w:firstLineChars="200" w:firstLine="640"/>
        <w:jc w:val="left"/>
        <w:rPr>
          <w:rFonts w:ascii="宋体" w:cs="宋体"/>
          <w:sz w:val="32"/>
          <w:szCs w:val="32"/>
        </w:rPr>
      </w:pPr>
      <w:r>
        <w:rPr>
          <w:rFonts w:ascii="宋体" w:hAnsi="宋体" w:cs="宋体" w:hint="eastAsia"/>
          <w:sz w:val="32"/>
          <w:szCs w:val="32"/>
        </w:rPr>
        <w:t>六、一般公共预算财政拨款基本支出决算表</w:t>
      </w:r>
    </w:p>
    <w:p w:rsidR="00E40216" w:rsidRDefault="00E40216" w:rsidP="0061173F">
      <w:pPr>
        <w:ind w:firstLineChars="200" w:firstLine="640"/>
        <w:jc w:val="left"/>
        <w:rPr>
          <w:rFonts w:ascii="宋体" w:cs="宋体"/>
          <w:sz w:val="32"/>
          <w:szCs w:val="32"/>
        </w:rPr>
      </w:pPr>
      <w:r>
        <w:rPr>
          <w:rFonts w:ascii="宋体" w:hAnsi="宋体" w:cs="宋体" w:hint="eastAsia"/>
          <w:sz w:val="32"/>
          <w:szCs w:val="32"/>
        </w:rPr>
        <w:t>七、一般公共预算财政拨款“三公”经费支出决算表</w:t>
      </w:r>
    </w:p>
    <w:p w:rsidR="00E40216" w:rsidRDefault="00E40216" w:rsidP="0061173F">
      <w:pPr>
        <w:ind w:firstLineChars="200" w:firstLine="640"/>
        <w:jc w:val="left"/>
        <w:rPr>
          <w:rFonts w:ascii="宋体" w:cs="宋体"/>
          <w:sz w:val="32"/>
          <w:szCs w:val="32"/>
        </w:rPr>
      </w:pPr>
      <w:r>
        <w:rPr>
          <w:rFonts w:ascii="宋体" w:hAnsi="宋体" w:cs="宋体" w:hint="eastAsia"/>
          <w:sz w:val="32"/>
          <w:szCs w:val="32"/>
        </w:rPr>
        <w:t>八、政府性基金预算财政拨款收入支出决算表</w:t>
      </w:r>
    </w:p>
    <w:p w:rsidR="00E40216" w:rsidRDefault="00E40216">
      <w:pPr>
        <w:jc w:val="left"/>
        <w:rPr>
          <w:rFonts w:ascii="黑体" w:eastAsia="黑体" w:hAnsi="黑体" w:cs="黑体"/>
          <w:sz w:val="32"/>
          <w:szCs w:val="32"/>
        </w:rPr>
      </w:pPr>
      <w:r>
        <w:rPr>
          <w:rFonts w:ascii="黑体" w:eastAsia="黑体" w:hAnsi="黑体" w:cs="黑体" w:hint="eastAsia"/>
          <w:sz w:val="32"/>
          <w:szCs w:val="32"/>
        </w:rPr>
        <w:t>第三部分　　延津县委政法委</w:t>
      </w:r>
      <w:r>
        <w:rPr>
          <w:rFonts w:ascii="黑体" w:eastAsia="黑体" w:hAnsi="黑体" w:cs="黑体"/>
          <w:sz w:val="32"/>
          <w:szCs w:val="32"/>
        </w:rPr>
        <w:t>2016</w:t>
      </w:r>
      <w:r>
        <w:rPr>
          <w:rFonts w:ascii="黑体" w:eastAsia="黑体" w:hAnsi="黑体" w:cs="黑体" w:hint="eastAsia"/>
          <w:sz w:val="32"/>
          <w:szCs w:val="32"/>
        </w:rPr>
        <w:t>年度部门决算情况说明</w:t>
      </w:r>
    </w:p>
    <w:p w:rsidR="00E40216" w:rsidRDefault="00E40216">
      <w:pPr>
        <w:jc w:val="left"/>
        <w:rPr>
          <w:rFonts w:ascii="黑体" w:eastAsia="黑体" w:hAnsi="黑体" w:cs="黑体"/>
          <w:sz w:val="32"/>
          <w:szCs w:val="32"/>
        </w:rPr>
        <w:sectPr w:rsidR="00E40216">
          <w:footerReference w:type="default" r:id="rId7"/>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E40216" w:rsidRDefault="00E40216">
      <w:pPr>
        <w:jc w:val="left"/>
        <w:rPr>
          <w:rFonts w:ascii="黑体" w:eastAsia="黑体" w:hAnsi="黑体" w:cs="黑体"/>
          <w:sz w:val="32"/>
          <w:szCs w:val="32"/>
        </w:rPr>
      </w:pPr>
    </w:p>
    <w:p w:rsidR="00E40216" w:rsidRDefault="00E40216">
      <w:pPr>
        <w:jc w:val="left"/>
        <w:rPr>
          <w:rFonts w:ascii="黑体" w:eastAsia="黑体" w:hAnsi="黑体" w:cs="黑体"/>
          <w:sz w:val="32"/>
          <w:szCs w:val="32"/>
        </w:rPr>
      </w:pPr>
    </w:p>
    <w:p w:rsidR="00E40216" w:rsidRDefault="00E40216">
      <w:pPr>
        <w:jc w:val="left"/>
        <w:rPr>
          <w:rFonts w:ascii="黑体" w:eastAsia="黑体" w:hAnsi="黑体" w:cs="黑体"/>
          <w:sz w:val="32"/>
          <w:szCs w:val="32"/>
        </w:rPr>
      </w:pPr>
    </w:p>
    <w:p w:rsidR="00E40216" w:rsidRDefault="00E40216">
      <w:pPr>
        <w:jc w:val="left"/>
        <w:rPr>
          <w:rFonts w:ascii="黑体" w:eastAsia="黑体" w:hAnsi="黑体" w:cs="黑体"/>
          <w:sz w:val="32"/>
          <w:szCs w:val="32"/>
        </w:rPr>
      </w:pPr>
    </w:p>
    <w:p w:rsidR="00E40216" w:rsidRDefault="00E40216">
      <w:pPr>
        <w:jc w:val="left"/>
        <w:rPr>
          <w:rFonts w:ascii="黑体" w:eastAsia="黑体" w:hAnsi="黑体" w:cs="黑体"/>
          <w:sz w:val="32"/>
          <w:szCs w:val="32"/>
        </w:rPr>
      </w:pPr>
    </w:p>
    <w:p w:rsidR="00E40216" w:rsidRDefault="00E40216">
      <w:pPr>
        <w:jc w:val="left"/>
        <w:rPr>
          <w:rFonts w:ascii="黑体" w:eastAsia="黑体" w:hAnsi="黑体" w:cs="黑体"/>
          <w:sz w:val="32"/>
          <w:szCs w:val="32"/>
        </w:rPr>
      </w:pPr>
    </w:p>
    <w:p w:rsidR="00E40216" w:rsidRDefault="00E40216">
      <w:pPr>
        <w:jc w:val="left"/>
        <w:rPr>
          <w:rFonts w:ascii="黑体" w:eastAsia="黑体" w:hAnsi="黑体" w:cs="黑体"/>
          <w:sz w:val="32"/>
          <w:szCs w:val="32"/>
        </w:rPr>
      </w:pPr>
    </w:p>
    <w:p w:rsidR="00E40216" w:rsidRDefault="00E40216">
      <w:pPr>
        <w:jc w:val="center"/>
        <w:outlineLvl w:val="0"/>
        <w:rPr>
          <w:rFonts w:ascii="隶书" w:eastAsia="隶书" w:hAnsi="隶书" w:cs="隶书"/>
          <w:sz w:val="48"/>
          <w:szCs w:val="48"/>
        </w:rPr>
        <w:sectPr w:rsidR="00E40216">
          <w:footerReference w:type="default" r:id="rId8"/>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延津县委政法委概况</w:t>
      </w:r>
    </w:p>
    <w:p w:rsidR="00E40216" w:rsidRDefault="00E40216" w:rsidP="0061173F">
      <w:pPr>
        <w:pStyle w:val="a5"/>
        <w:spacing w:before="0" w:beforeAutospacing="0" w:after="0" w:afterAutospacing="0" w:line="600" w:lineRule="exact"/>
        <w:ind w:left="74" w:right="74" w:firstLineChars="200" w:firstLine="640"/>
        <w:rPr>
          <w:rFonts w:ascii="黑体" w:eastAsia="黑体"/>
          <w:color w:val="333333"/>
          <w:sz w:val="32"/>
          <w:szCs w:val="32"/>
        </w:rPr>
      </w:pPr>
      <w:r>
        <w:rPr>
          <w:rFonts w:ascii="黑体" w:eastAsia="黑体" w:hint="eastAsia"/>
          <w:bCs/>
          <w:color w:val="333333"/>
          <w:sz w:val="32"/>
          <w:szCs w:val="32"/>
        </w:rPr>
        <w:lastRenderedPageBreak/>
        <w:t>一、部门概况</w:t>
      </w:r>
    </w:p>
    <w:p w:rsidR="00E40216" w:rsidRDefault="00E40216">
      <w:pPr>
        <w:pStyle w:val="a5"/>
        <w:spacing w:before="0" w:beforeAutospacing="0" w:after="0" w:afterAutospacing="0" w:line="600" w:lineRule="exact"/>
        <w:ind w:left="75" w:right="75" w:firstLine="480"/>
        <w:rPr>
          <w:rFonts w:ascii="楷体_GB2312" w:eastAsia="楷体_GB2312"/>
          <w:b/>
          <w:color w:val="333333"/>
          <w:sz w:val="32"/>
          <w:szCs w:val="32"/>
        </w:rPr>
      </w:pPr>
      <w:r>
        <w:rPr>
          <w:rFonts w:ascii="楷体_GB2312" w:eastAsia="楷体_GB2312" w:hint="eastAsia"/>
          <w:b/>
          <w:color w:val="333333"/>
          <w:sz w:val="32"/>
          <w:szCs w:val="32"/>
        </w:rPr>
        <w:t>（一）主要职能</w:t>
      </w:r>
    </w:p>
    <w:p w:rsidR="00E40216" w:rsidRDefault="00E40216" w:rsidP="0061173F">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县级党委政法委担负着维护社会稳定，社会治安综合治理，执法监督，队伍建设等重要任务，主要职能是：</w:t>
      </w:r>
      <w:r>
        <w:rPr>
          <w:rFonts w:ascii="仿宋_GB2312" w:eastAsia="仿宋_GB2312" w:hAnsi="微软雅黑"/>
          <w:color w:val="333333"/>
          <w:sz w:val="32"/>
          <w:szCs w:val="32"/>
          <w:shd w:val="clear" w:color="auto" w:fill="FFFFFF"/>
        </w:rPr>
        <w:t xml:space="preserve"> </w:t>
      </w:r>
      <w:r>
        <w:rPr>
          <w:rFonts w:ascii="仿宋_GB2312" w:eastAsia="仿宋_GB2312" w:hAnsi="微软雅黑" w:hint="eastAsia"/>
          <w:color w:val="333333"/>
          <w:sz w:val="32"/>
          <w:szCs w:val="32"/>
          <w:shd w:val="clear" w:color="auto" w:fill="FFFFFF"/>
        </w:rPr>
        <w:t></w:t>
      </w:r>
      <w:r>
        <w:rPr>
          <w:rFonts w:ascii="仿宋_GB2312" w:eastAsia="仿宋_GB2312" w:hAnsi="微软雅黑"/>
          <w:color w:val="333333"/>
          <w:sz w:val="32"/>
          <w:szCs w:val="32"/>
          <w:shd w:val="clear" w:color="auto" w:fill="FFFFFF"/>
        </w:rPr>
        <w:t xml:space="preserve">  </w:t>
      </w:r>
    </w:p>
    <w:p w:rsidR="00E40216" w:rsidRDefault="00E40216" w:rsidP="0061173F">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t xml:space="preserve">1 </w:t>
      </w:r>
      <w:r>
        <w:rPr>
          <w:rFonts w:ascii="仿宋_GB2312" w:eastAsia="仿宋_GB2312" w:hAnsi="微软雅黑" w:hint="eastAsia"/>
          <w:color w:val="333333"/>
          <w:sz w:val="32"/>
          <w:szCs w:val="32"/>
          <w:shd w:val="clear" w:color="auto" w:fill="FFFFFF"/>
        </w:rPr>
        <w:t>、根据党的路线方针和党委的部署，研究制定贯彻落实的具体措施，统一政法各部门的思想和行动。</w:t>
      </w:r>
    </w:p>
    <w:p w:rsidR="00E40216" w:rsidRDefault="00E40216">
      <w:pPr>
        <w:pStyle w:val="a5"/>
        <w:spacing w:before="0" w:beforeAutospacing="0" w:after="0" w:afterAutospacing="0" w:line="600" w:lineRule="exact"/>
        <w:ind w:left="74" w:right="74" w:firstLine="482"/>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t xml:space="preserve"> 2 </w:t>
      </w:r>
      <w:r>
        <w:rPr>
          <w:rFonts w:ascii="仿宋_GB2312" w:eastAsia="仿宋_GB2312" w:hAnsi="微软雅黑" w:hint="eastAsia"/>
          <w:color w:val="333333"/>
          <w:sz w:val="32"/>
          <w:szCs w:val="32"/>
          <w:shd w:val="clear" w:color="auto" w:fill="FFFFFF"/>
        </w:rPr>
        <w:t>、组织，指导维护社会稳定工作，掌握和分析社会稳定情况，协调处理群体性事件。</w:t>
      </w:r>
    </w:p>
    <w:p w:rsidR="00E40216" w:rsidRDefault="00E40216">
      <w:pPr>
        <w:pStyle w:val="a5"/>
        <w:spacing w:before="0" w:beforeAutospacing="0" w:after="0" w:afterAutospacing="0" w:line="600" w:lineRule="exact"/>
        <w:ind w:left="74" w:right="74" w:firstLine="482"/>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t xml:space="preserve"> 3 </w:t>
      </w:r>
      <w:r>
        <w:rPr>
          <w:rFonts w:ascii="仿宋_GB2312" w:eastAsia="仿宋_GB2312" w:hAnsi="微软雅黑" w:hint="eastAsia"/>
          <w:color w:val="333333"/>
          <w:sz w:val="32"/>
          <w:szCs w:val="32"/>
          <w:shd w:val="clear" w:color="auto" w:fill="FFFFFF"/>
        </w:rPr>
        <w:t>、检查政法部门公正廉洁执法的情况，结合实际，研究制定促进公正廉洁执法的具体办法。</w:t>
      </w:r>
    </w:p>
    <w:p w:rsidR="00E40216" w:rsidRDefault="00E40216">
      <w:pPr>
        <w:pStyle w:val="a5"/>
        <w:spacing w:before="0" w:beforeAutospacing="0" w:after="0" w:afterAutospacing="0" w:line="600" w:lineRule="exact"/>
        <w:ind w:left="74" w:right="74" w:firstLine="482"/>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t xml:space="preserve"> 4 </w:t>
      </w:r>
      <w:r>
        <w:rPr>
          <w:rFonts w:ascii="仿宋_GB2312" w:eastAsia="仿宋_GB2312" w:hAnsi="微软雅黑" w:hint="eastAsia"/>
          <w:color w:val="333333"/>
          <w:sz w:val="32"/>
          <w:szCs w:val="32"/>
          <w:shd w:val="clear" w:color="auto" w:fill="FFFFFF"/>
        </w:rPr>
        <w:t>、大力支持和严格监督政法各部门依法行使职权，指导和协调政法各部门在依法相互制约的同时密切配合，督促大案要案的查处工作。</w:t>
      </w:r>
    </w:p>
    <w:p w:rsidR="00E40216" w:rsidRDefault="00E40216">
      <w:pPr>
        <w:pStyle w:val="a5"/>
        <w:spacing w:before="0" w:beforeAutospacing="0" w:after="0" w:afterAutospacing="0" w:line="600" w:lineRule="exact"/>
        <w:ind w:left="74" w:right="74" w:firstLine="482"/>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t xml:space="preserve"> 5 </w:t>
      </w:r>
      <w:r>
        <w:rPr>
          <w:rFonts w:ascii="仿宋_GB2312" w:eastAsia="仿宋_GB2312" w:hAnsi="微软雅黑" w:hint="eastAsia"/>
          <w:color w:val="333333"/>
          <w:sz w:val="32"/>
          <w:szCs w:val="32"/>
          <w:shd w:val="clear" w:color="auto" w:fill="FFFFFF"/>
        </w:rPr>
        <w:t>、组织，协调社会治安综合治理工作，落实平安建设措施，推进社会管理创新，营造安定的社会环境。</w:t>
      </w:r>
    </w:p>
    <w:p w:rsidR="00E40216" w:rsidRDefault="00E40216">
      <w:pPr>
        <w:pStyle w:val="a5"/>
        <w:spacing w:before="0" w:beforeAutospacing="0" w:after="0" w:afterAutospacing="0" w:line="600" w:lineRule="exact"/>
        <w:ind w:left="74" w:right="74" w:firstLine="482"/>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t xml:space="preserve"> 6 </w:t>
      </w:r>
      <w:r>
        <w:rPr>
          <w:rFonts w:ascii="仿宋_GB2312" w:eastAsia="仿宋_GB2312" w:hAnsi="微软雅黑" w:hint="eastAsia"/>
          <w:color w:val="333333"/>
          <w:sz w:val="32"/>
          <w:szCs w:val="32"/>
          <w:shd w:val="clear" w:color="auto" w:fill="FFFFFF"/>
        </w:rPr>
        <w:t>、组织构建大调解工作体系，排查化解矛盾隐患，指导，协调，督促政法部门做好涉法涉诉信访工作。</w:t>
      </w:r>
    </w:p>
    <w:p w:rsidR="00E40216" w:rsidRDefault="00E40216">
      <w:pPr>
        <w:pStyle w:val="a5"/>
        <w:spacing w:before="0" w:beforeAutospacing="0" w:after="0" w:afterAutospacing="0" w:line="600" w:lineRule="exact"/>
        <w:ind w:left="74" w:right="74" w:firstLine="482"/>
        <w:rPr>
          <w:rFonts w:ascii="仿宋_GB2312" w:eastAsia="仿宋_GB2312"/>
          <w:color w:val="333333"/>
          <w:sz w:val="32"/>
          <w:szCs w:val="32"/>
        </w:rPr>
      </w:pPr>
      <w:r>
        <w:rPr>
          <w:rFonts w:ascii="仿宋_GB2312" w:eastAsia="仿宋_GB2312" w:hAnsi="微软雅黑"/>
          <w:color w:val="333333"/>
          <w:sz w:val="32"/>
          <w:szCs w:val="32"/>
          <w:shd w:val="clear" w:color="auto" w:fill="FFFFFF"/>
        </w:rPr>
        <w:t xml:space="preserve"> 7 </w:t>
      </w:r>
      <w:r>
        <w:rPr>
          <w:rFonts w:ascii="仿宋_GB2312" w:eastAsia="仿宋_GB2312" w:hAnsi="微软雅黑" w:hint="eastAsia"/>
          <w:color w:val="333333"/>
          <w:sz w:val="32"/>
          <w:szCs w:val="32"/>
          <w:shd w:val="clear" w:color="auto" w:fill="FFFFFF"/>
        </w:rPr>
        <w:t>、研究加强政法队伍建设和领导班子建设的措施，协助党委及其组织部门考察，管理政法部门的领导干部。</w:t>
      </w:r>
    </w:p>
    <w:p w:rsidR="00E40216" w:rsidRDefault="00E40216">
      <w:pPr>
        <w:pStyle w:val="a5"/>
        <w:spacing w:before="0" w:beforeAutospacing="0" w:after="0" w:afterAutospacing="0" w:line="600" w:lineRule="exact"/>
        <w:ind w:left="75" w:right="75" w:firstLine="480"/>
        <w:rPr>
          <w:rFonts w:ascii="楷体_GB2312" w:eastAsia="楷体_GB2312"/>
          <w:b/>
          <w:color w:val="333333"/>
          <w:sz w:val="32"/>
          <w:szCs w:val="32"/>
        </w:rPr>
      </w:pPr>
      <w:r>
        <w:rPr>
          <w:rFonts w:ascii="楷体_GB2312" w:eastAsia="楷体_GB2312" w:hint="eastAsia"/>
          <w:b/>
          <w:color w:val="333333"/>
          <w:sz w:val="32"/>
          <w:szCs w:val="32"/>
        </w:rPr>
        <w:t>（二）机构设置</w:t>
      </w:r>
    </w:p>
    <w:p w:rsidR="00E40216" w:rsidRDefault="00E40216">
      <w:pPr>
        <w:pStyle w:val="a5"/>
        <w:spacing w:before="0" w:beforeAutospacing="0" w:after="0" w:afterAutospacing="0" w:line="600" w:lineRule="exact"/>
        <w:ind w:left="75" w:right="75" w:firstLine="480"/>
        <w:rPr>
          <w:rFonts w:ascii="楷体_GB2312" w:eastAsia="楷体_GB2312"/>
          <w:b/>
          <w:color w:val="333333"/>
          <w:sz w:val="32"/>
          <w:szCs w:val="32"/>
        </w:rPr>
      </w:pPr>
      <w:r>
        <w:rPr>
          <w:rFonts w:ascii="仿宋_GB2312" w:eastAsia="仿宋_GB2312" w:hint="eastAsia"/>
          <w:color w:val="333333"/>
          <w:sz w:val="32"/>
          <w:szCs w:val="32"/>
        </w:rPr>
        <w:t>根据上述职责，</w:t>
      </w:r>
      <w:r>
        <w:rPr>
          <w:rFonts w:ascii="仿宋_GB2312" w:eastAsia="仿宋_GB2312"/>
          <w:color w:val="333333"/>
          <w:sz w:val="32"/>
          <w:szCs w:val="32"/>
        </w:rPr>
        <w:t xml:space="preserve"> </w:t>
      </w:r>
      <w:r>
        <w:rPr>
          <w:rFonts w:ascii="仿宋_GB2312" w:eastAsia="仿宋_GB2312" w:hint="eastAsia"/>
          <w:color w:val="333333"/>
          <w:sz w:val="32"/>
          <w:szCs w:val="32"/>
        </w:rPr>
        <w:t>我单位设</w:t>
      </w:r>
      <w:r>
        <w:rPr>
          <w:rFonts w:ascii="仿宋_GB2312" w:eastAsia="仿宋_GB2312"/>
          <w:color w:val="333333"/>
          <w:sz w:val="32"/>
          <w:szCs w:val="32"/>
        </w:rPr>
        <w:t>8</w:t>
      </w:r>
      <w:r>
        <w:rPr>
          <w:rFonts w:ascii="仿宋_GB2312" w:eastAsia="仿宋_GB2312" w:hint="eastAsia"/>
          <w:color w:val="333333"/>
          <w:sz w:val="32"/>
          <w:szCs w:val="32"/>
        </w:rPr>
        <w:t>个业务部门，包括：政法委办公室，综治办，</w:t>
      </w:r>
      <w:proofErr w:type="gramStart"/>
      <w:r>
        <w:rPr>
          <w:rFonts w:ascii="仿宋_GB2312" w:eastAsia="仿宋_GB2312" w:hint="eastAsia"/>
          <w:color w:val="333333"/>
          <w:sz w:val="32"/>
          <w:szCs w:val="32"/>
        </w:rPr>
        <w:t>维稳办</w:t>
      </w:r>
      <w:proofErr w:type="gramEnd"/>
      <w:r>
        <w:rPr>
          <w:rFonts w:ascii="仿宋_GB2312" w:eastAsia="仿宋_GB2312" w:hint="eastAsia"/>
          <w:color w:val="333333"/>
          <w:sz w:val="32"/>
          <w:szCs w:val="32"/>
        </w:rPr>
        <w:t>，政治处，纪工委，防范办，国安办，法学会。</w:t>
      </w:r>
    </w:p>
    <w:p w:rsidR="00E40216" w:rsidRDefault="00E40216">
      <w:pPr>
        <w:spacing w:line="360" w:lineRule="auto"/>
        <w:jc w:val="left"/>
        <w:outlineLvl w:val="1"/>
        <w:rPr>
          <w:rFonts w:ascii="仿宋_GB2312" w:eastAsia="仿宋_GB2312" w:hAnsi="黑体" w:cs="黑体"/>
          <w:sz w:val="32"/>
          <w:szCs w:val="32"/>
        </w:rPr>
      </w:pPr>
    </w:p>
    <w:p w:rsidR="00E40216" w:rsidRDefault="00E40216">
      <w:pPr>
        <w:jc w:val="left"/>
        <w:rPr>
          <w:rFonts w:ascii="仿宋_GB2312" w:eastAsia="仿宋_GB2312" w:hAnsi="黑体" w:cs="黑体"/>
          <w:sz w:val="32"/>
          <w:szCs w:val="32"/>
        </w:rPr>
      </w:pPr>
    </w:p>
    <w:p w:rsidR="00E40216" w:rsidRDefault="00E40216">
      <w:pPr>
        <w:jc w:val="left"/>
        <w:rPr>
          <w:rFonts w:ascii="仿宋_GB2312" w:eastAsia="仿宋_GB2312" w:hAnsi="黑体" w:cs="黑体"/>
          <w:sz w:val="32"/>
          <w:szCs w:val="32"/>
        </w:rPr>
      </w:pPr>
    </w:p>
    <w:p w:rsidR="00E40216" w:rsidRDefault="00E40216">
      <w:pPr>
        <w:jc w:val="left"/>
        <w:rPr>
          <w:rFonts w:ascii="仿宋_GB2312" w:eastAsia="仿宋_GB2312" w:hAnsi="黑体" w:cs="黑体"/>
          <w:sz w:val="32"/>
          <w:szCs w:val="32"/>
        </w:rPr>
      </w:pPr>
    </w:p>
    <w:p w:rsidR="00E40216" w:rsidRDefault="00E40216">
      <w:pPr>
        <w:jc w:val="left"/>
        <w:rPr>
          <w:rFonts w:ascii="黑体" w:eastAsia="黑体" w:hAnsi="黑体" w:cs="黑体"/>
          <w:sz w:val="32"/>
          <w:szCs w:val="32"/>
        </w:rPr>
      </w:pPr>
    </w:p>
    <w:p w:rsidR="00E40216" w:rsidRDefault="00E40216">
      <w:pPr>
        <w:jc w:val="left"/>
        <w:rPr>
          <w:rFonts w:ascii="黑体" w:eastAsia="黑体" w:hAnsi="黑体" w:cs="黑体"/>
          <w:sz w:val="32"/>
          <w:szCs w:val="32"/>
        </w:rPr>
      </w:pPr>
    </w:p>
    <w:p w:rsidR="00E40216" w:rsidRDefault="00E40216">
      <w:pPr>
        <w:jc w:val="left"/>
        <w:rPr>
          <w:rFonts w:ascii="黑体" w:eastAsia="黑体" w:hAnsi="黑体" w:cs="黑体"/>
          <w:sz w:val="32"/>
          <w:szCs w:val="32"/>
        </w:rPr>
      </w:pPr>
    </w:p>
    <w:p w:rsidR="00E40216" w:rsidRDefault="00E40216">
      <w:pPr>
        <w:jc w:val="left"/>
        <w:rPr>
          <w:rFonts w:ascii="黑体" w:eastAsia="黑体" w:hAnsi="黑体" w:cs="黑体"/>
          <w:sz w:val="32"/>
          <w:szCs w:val="32"/>
        </w:rPr>
      </w:pPr>
    </w:p>
    <w:p w:rsidR="00E40216" w:rsidRDefault="00E40216">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E40216" w:rsidRDefault="00E40216">
      <w:pPr>
        <w:jc w:val="center"/>
        <w:rPr>
          <w:rFonts w:ascii="隶书" w:eastAsia="隶书" w:hAnsi="隶书" w:cs="隶书"/>
          <w:sz w:val="48"/>
          <w:szCs w:val="48"/>
        </w:rPr>
        <w:sectPr w:rsidR="00E40216">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延津县委政法委</w:t>
      </w: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E40216" w:rsidRPr="00834661">
        <w:trPr>
          <w:trHeight w:val="375"/>
        </w:trPr>
        <w:tc>
          <w:tcPr>
            <w:tcW w:w="10350" w:type="dxa"/>
            <w:gridSpan w:val="10"/>
            <w:vAlign w:val="center"/>
          </w:tcPr>
          <w:p w:rsidR="00E40216" w:rsidRDefault="00E40216">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E40216" w:rsidRPr="00834661">
        <w:trPr>
          <w:trHeight w:val="315"/>
        </w:trPr>
        <w:tc>
          <w:tcPr>
            <w:tcW w:w="3282" w:type="dxa"/>
            <w:gridSpan w:val="3"/>
            <w:vAlign w:val="center"/>
          </w:tcPr>
          <w:p w:rsidR="00E40216" w:rsidRDefault="00E40216">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E40216" w:rsidRDefault="00E40216">
            <w:pPr>
              <w:rPr>
                <w:rFonts w:ascii="宋体" w:cs="宋体"/>
                <w:color w:val="000000"/>
                <w:sz w:val="16"/>
                <w:szCs w:val="16"/>
              </w:rPr>
            </w:pPr>
          </w:p>
        </w:tc>
        <w:tc>
          <w:tcPr>
            <w:tcW w:w="1316" w:type="dxa"/>
            <w:vAlign w:val="center"/>
          </w:tcPr>
          <w:p w:rsidR="00E40216" w:rsidRDefault="00E40216">
            <w:pPr>
              <w:rPr>
                <w:rFonts w:ascii="宋体" w:cs="宋体"/>
                <w:color w:val="000000"/>
                <w:sz w:val="16"/>
                <w:szCs w:val="16"/>
              </w:rPr>
            </w:pPr>
          </w:p>
        </w:tc>
        <w:tc>
          <w:tcPr>
            <w:tcW w:w="3144" w:type="dxa"/>
            <w:gridSpan w:val="3"/>
            <w:vAlign w:val="center"/>
          </w:tcPr>
          <w:p w:rsidR="00E40216" w:rsidRDefault="00E40216">
            <w:pPr>
              <w:rPr>
                <w:rFonts w:ascii="宋体" w:cs="宋体"/>
                <w:color w:val="000000"/>
                <w:sz w:val="16"/>
                <w:szCs w:val="16"/>
              </w:rPr>
            </w:pPr>
          </w:p>
        </w:tc>
        <w:tc>
          <w:tcPr>
            <w:tcW w:w="527" w:type="dxa"/>
            <w:vAlign w:val="center"/>
          </w:tcPr>
          <w:p w:rsidR="00E40216" w:rsidRDefault="00E40216">
            <w:pPr>
              <w:rPr>
                <w:rFonts w:ascii="宋体" w:cs="宋体"/>
                <w:color w:val="000000"/>
                <w:sz w:val="16"/>
                <w:szCs w:val="16"/>
              </w:rPr>
            </w:pPr>
          </w:p>
        </w:tc>
        <w:tc>
          <w:tcPr>
            <w:tcW w:w="1609" w:type="dxa"/>
            <w:vAlign w:val="center"/>
          </w:tcPr>
          <w:p w:rsidR="00E40216" w:rsidRDefault="00E40216">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E40216" w:rsidRPr="00834661">
        <w:trPr>
          <w:trHeight w:val="315"/>
        </w:trPr>
        <w:tc>
          <w:tcPr>
            <w:tcW w:w="3282" w:type="dxa"/>
            <w:gridSpan w:val="3"/>
            <w:vAlign w:val="center"/>
          </w:tcPr>
          <w:p w:rsidR="00E40216" w:rsidRDefault="00E40216">
            <w:pPr>
              <w:rPr>
                <w:rFonts w:ascii="宋体" w:cs="宋体"/>
                <w:color w:val="000000"/>
                <w:sz w:val="16"/>
                <w:szCs w:val="16"/>
              </w:rPr>
            </w:pPr>
          </w:p>
        </w:tc>
        <w:tc>
          <w:tcPr>
            <w:tcW w:w="472" w:type="dxa"/>
            <w:vAlign w:val="center"/>
          </w:tcPr>
          <w:p w:rsidR="00E40216" w:rsidRDefault="00E40216">
            <w:pPr>
              <w:rPr>
                <w:rFonts w:ascii="宋体" w:cs="宋体"/>
                <w:color w:val="000000"/>
                <w:sz w:val="16"/>
                <w:szCs w:val="16"/>
              </w:rPr>
            </w:pPr>
          </w:p>
        </w:tc>
        <w:tc>
          <w:tcPr>
            <w:tcW w:w="1316" w:type="dxa"/>
            <w:vAlign w:val="center"/>
          </w:tcPr>
          <w:p w:rsidR="00E40216" w:rsidRDefault="00E40216">
            <w:pPr>
              <w:rPr>
                <w:rFonts w:ascii="宋体" w:cs="宋体"/>
                <w:color w:val="000000"/>
                <w:sz w:val="16"/>
                <w:szCs w:val="16"/>
              </w:rPr>
            </w:pPr>
          </w:p>
        </w:tc>
        <w:tc>
          <w:tcPr>
            <w:tcW w:w="3144" w:type="dxa"/>
            <w:gridSpan w:val="3"/>
            <w:vAlign w:val="center"/>
          </w:tcPr>
          <w:p w:rsidR="00E40216" w:rsidRDefault="00E40216">
            <w:pPr>
              <w:rPr>
                <w:rFonts w:ascii="宋体" w:cs="宋体"/>
                <w:color w:val="000000"/>
                <w:sz w:val="16"/>
                <w:szCs w:val="16"/>
              </w:rPr>
            </w:pPr>
          </w:p>
        </w:tc>
        <w:tc>
          <w:tcPr>
            <w:tcW w:w="527" w:type="dxa"/>
            <w:vAlign w:val="center"/>
          </w:tcPr>
          <w:p w:rsidR="00E40216" w:rsidRDefault="00E40216">
            <w:pPr>
              <w:rPr>
                <w:rFonts w:ascii="宋体" w:cs="宋体"/>
                <w:color w:val="000000"/>
                <w:sz w:val="16"/>
                <w:szCs w:val="16"/>
              </w:rPr>
            </w:pPr>
          </w:p>
        </w:tc>
        <w:tc>
          <w:tcPr>
            <w:tcW w:w="1609" w:type="dxa"/>
            <w:vAlign w:val="center"/>
          </w:tcPr>
          <w:p w:rsidR="00E40216" w:rsidRDefault="00E40216">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E40216" w:rsidRPr="00834661">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r>
              <w:rPr>
                <w:rFonts w:ascii="宋体" w:hAnsi="宋体" w:cs="宋体"/>
                <w:color w:val="000000"/>
                <w:sz w:val="16"/>
                <w:szCs w:val="16"/>
              </w:rPr>
              <w:t>568.04</w:t>
            </w: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r>
              <w:rPr>
                <w:rFonts w:ascii="宋体" w:hAnsi="宋体" w:cs="宋体"/>
                <w:color w:val="000000"/>
                <w:sz w:val="16"/>
                <w:szCs w:val="16"/>
              </w:rPr>
              <w:t>464.82</w:t>
            </w: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right"/>
              <w:rPr>
                <w:rFonts w:ascii="宋体" w:cs="宋体"/>
                <w:color w:val="000000"/>
                <w:sz w:val="16"/>
                <w:szCs w:val="16"/>
              </w:rPr>
            </w:pP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right"/>
              <w:rPr>
                <w:rFonts w:ascii="宋体" w:cs="宋体"/>
                <w:color w:val="000000"/>
                <w:sz w:val="16"/>
                <w:szCs w:val="16"/>
              </w:rPr>
            </w:pP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r>
              <w:rPr>
                <w:rFonts w:ascii="宋体" w:hAnsi="宋体" w:cs="宋体"/>
                <w:color w:val="000000"/>
                <w:sz w:val="16"/>
                <w:szCs w:val="16"/>
              </w:rPr>
              <w:t>9.81</w:t>
            </w: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r>
              <w:rPr>
                <w:rFonts w:ascii="宋体" w:hAnsi="宋体" w:cs="宋体"/>
                <w:b/>
                <w:color w:val="000000"/>
                <w:sz w:val="16"/>
                <w:szCs w:val="16"/>
              </w:rPr>
              <w:t>568.04</w:t>
            </w: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b/>
                <w:color w:val="000000"/>
                <w:sz w:val="16"/>
                <w:szCs w:val="16"/>
              </w:rPr>
            </w:pPr>
            <w:r>
              <w:rPr>
                <w:rFonts w:ascii="宋体" w:hAnsi="宋体" w:cs="宋体"/>
                <w:b/>
                <w:color w:val="000000"/>
                <w:sz w:val="16"/>
                <w:szCs w:val="16"/>
              </w:rPr>
              <w:t>464.82</w:t>
            </w: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r>
              <w:rPr>
                <w:rFonts w:ascii="宋体" w:hAnsi="宋体" w:cs="宋体"/>
                <w:color w:val="000000"/>
                <w:sz w:val="16"/>
                <w:szCs w:val="16"/>
              </w:rPr>
              <w:t>347.65</w:t>
            </w: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r>
              <w:rPr>
                <w:rFonts w:ascii="宋体" w:hAnsi="宋体" w:cs="宋体"/>
                <w:color w:val="000000"/>
                <w:sz w:val="16"/>
                <w:szCs w:val="16"/>
              </w:rPr>
              <w:t>450.87</w:t>
            </w:r>
          </w:p>
        </w:tc>
      </w:tr>
      <w:tr w:rsidR="00E40216" w:rsidRPr="0083466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E40216" w:rsidRDefault="00E40216">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E40216" w:rsidRDefault="00E40216">
            <w:pPr>
              <w:jc w:val="center"/>
              <w:rPr>
                <w:rFonts w:ascii="宋体" w:cs="宋体"/>
                <w:b/>
                <w:color w:val="000000"/>
                <w:sz w:val="16"/>
                <w:szCs w:val="16"/>
              </w:rPr>
            </w:pPr>
            <w:r>
              <w:rPr>
                <w:rFonts w:ascii="宋体" w:hAnsi="宋体" w:cs="宋体"/>
                <w:b/>
                <w:color w:val="000000"/>
                <w:sz w:val="16"/>
                <w:szCs w:val="16"/>
              </w:rPr>
              <w:t>915.69</w:t>
            </w:r>
          </w:p>
        </w:tc>
        <w:tc>
          <w:tcPr>
            <w:tcW w:w="2325" w:type="dxa"/>
            <w:tcBorders>
              <w:top w:val="single" w:sz="4" w:space="0" w:color="000000"/>
              <w:left w:val="single" w:sz="4" w:space="0" w:color="000000"/>
              <w:bottom w:val="single" w:sz="12" w:space="0" w:color="000000"/>
              <w:right w:val="single" w:sz="4" w:space="0" w:color="000000"/>
            </w:tcBorders>
            <w:vAlign w:val="center"/>
          </w:tcPr>
          <w:p w:rsidR="00E40216" w:rsidRDefault="00E40216">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E40216" w:rsidRDefault="00E40216">
            <w:pPr>
              <w:jc w:val="center"/>
              <w:rPr>
                <w:rFonts w:ascii="宋体" w:cs="宋体"/>
                <w:b/>
                <w:color w:val="000000"/>
                <w:sz w:val="16"/>
                <w:szCs w:val="16"/>
              </w:rPr>
            </w:pPr>
            <w:r>
              <w:rPr>
                <w:rFonts w:ascii="宋体" w:hAnsi="宋体" w:cs="宋体"/>
                <w:b/>
                <w:color w:val="000000"/>
                <w:sz w:val="16"/>
                <w:szCs w:val="16"/>
              </w:rPr>
              <w:t>915.69</w:t>
            </w:r>
          </w:p>
        </w:tc>
      </w:tr>
      <w:tr w:rsidR="00E40216" w:rsidRPr="00834661">
        <w:trPr>
          <w:trHeight w:val="555"/>
        </w:trPr>
        <w:tc>
          <w:tcPr>
            <w:tcW w:w="10350" w:type="dxa"/>
            <w:gridSpan w:val="10"/>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E40216" w:rsidRDefault="00E40216">
      <w:pPr>
        <w:spacing w:line="360" w:lineRule="auto"/>
        <w:rPr>
          <w:rFonts w:ascii="隶书" w:eastAsia="隶书" w:hAnsi="隶书" w:cs="隶书"/>
          <w:sz w:val="52"/>
          <w:szCs w:val="52"/>
        </w:rPr>
        <w:sectPr w:rsidR="00E40216">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E40216" w:rsidRPr="00834661">
        <w:trPr>
          <w:trHeight w:val="375"/>
        </w:trPr>
        <w:tc>
          <w:tcPr>
            <w:tcW w:w="10337" w:type="dxa"/>
            <w:gridSpan w:val="16"/>
            <w:vAlign w:val="center"/>
          </w:tcPr>
          <w:p w:rsidR="00E40216" w:rsidRDefault="00E40216">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E40216" w:rsidRPr="00834661">
        <w:trPr>
          <w:trHeight w:val="285"/>
        </w:trPr>
        <w:tc>
          <w:tcPr>
            <w:tcW w:w="1637" w:type="dxa"/>
            <w:gridSpan w:val="2"/>
            <w:vAlign w:val="center"/>
          </w:tcPr>
          <w:p w:rsidR="00E40216" w:rsidRDefault="00E40216">
            <w:pPr>
              <w:rPr>
                <w:rFonts w:ascii="宋体" w:cs="宋体"/>
                <w:color w:val="000000"/>
                <w:sz w:val="16"/>
                <w:szCs w:val="16"/>
              </w:rPr>
            </w:pPr>
          </w:p>
        </w:tc>
        <w:tc>
          <w:tcPr>
            <w:tcW w:w="1036" w:type="dxa"/>
            <w:vAlign w:val="center"/>
          </w:tcPr>
          <w:p w:rsidR="00E40216" w:rsidRDefault="00E40216">
            <w:pPr>
              <w:rPr>
                <w:rFonts w:ascii="宋体" w:cs="宋体"/>
                <w:color w:val="000000"/>
                <w:sz w:val="16"/>
                <w:szCs w:val="16"/>
              </w:rPr>
            </w:pPr>
          </w:p>
        </w:tc>
        <w:tc>
          <w:tcPr>
            <w:tcW w:w="1904" w:type="dxa"/>
            <w:gridSpan w:val="2"/>
            <w:vAlign w:val="center"/>
          </w:tcPr>
          <w:p w:rsidR="00E40216" w:rsidRDefault="00E40216">
            <w:pPr>
              <w:rPr>
                <w:rFonts w:ascii="宋体" w:cs="宋体"/>
                <w:color w:val="000000"/>
                <w:sz w:val="16"/>
                <w:szCs w:val="16"/>
              </w:rPr>
            </w:pPr>
          </w:p>
        </w:tc>
        <w:tc>
          <w:tcPr>
            <w:tcW w:w="960" w:type="dxa"/>
            <w:gridSpan w:val="2"/>
            <w:vAlign w:val="center"/>
          </w:tcPr>
          <w:p w:rsidR="00E40216" w:rsidRDefault="00E40216">
            <w:pPr>
              <w:rPr>
                <w:rFonts w:ascii="宋体" w:cs="宋体"/>
                <w:color w:val="000000"/>
                <w:sz w:val="16"/>
                <w:szCs w:val="16"/>
              </w:rPr>
            </w:pPr>
          </w:p>
        </w:tc>
        <w:tc>
          <w:tcPr>
            <w:tcW w:w="960" w:type="dxa"/>
            <w:gridSpan w:val="2"/>
            <w:vAlign w:val="center"/>
          </w:tcPr>
          <w:p w:rsidR="00E40216" w:rsidRDefault="00E40216">
            <w:pPr>
              <w:rPr>
                <w:rFonts w:ascii="宋体" w:cs="宋体"/>
                <w:color w:val="000000"/>
                <w:sz w:val="16"/>
                <w:szCs w:val="16"/>
              </w:rPr>
            </w:pPr>
          </w:p>
        </w:tc>
        <w:tc>
          <w:tcPr>
            <w:tcW w:w="960" w:type="dxa"/>
            <w:gridSpan w:val="2"/>
            <w:vAlign w:val="center"/>
          </w:tcPr>
          <w:p w:rsidR="00E40216" w:rsidRDefault="00E40216">
            <w:pPr>
              <w:rPr>
                <w:rFonts w:ascii="宋体" w:cs="宋体"/>
                <w:color w:val="000000"/>
                <w:sz w:val="16"/>
                <w:szCs w:val="16"/>
              </w:rPr>
            </w:pPr>
          </w:p>
        </w:tc>
        <w:tc>
          <w:tcPr>
            <w:tcW w:w="960" w:type="dxa"/>
            <w:gridSpan w:val="2"/>
            <w:vAlign w:val="center"/>
          </w:tcPr>
          <w:p w:rsidR="00E40216" w:rsidRDefault="00E40216">
            <w:pPr>
              <w:rPr>
                <w:rFonts w:ascii="宋体" w:cs="宋体"/>
                <w:color w:val="000000"/>
                <w:sz w:val="16"/>
                <w:szCs w:val="16"/>
              </w:rPr>
            </w:pPr>
          </w:p>
        </w:tc>
        <w:tc>
          <w:tcPr>
            <w:tcW w:w="960" w:type="dxa"/>
            <w:gridSpan w:val="2"/>
            <w:vAlign w:val="center"/>
          </w:tcPr>
          <w:p w:rsidR="00E40216" w:rsidRDefault="00E40216">
            <w:pPr>
              <w:rPr>
                <w:rFonts w:ascii="宋体" w:cs="宋体"/>
                <w:color w:val="000000"/>
                <w:sz w:val="16"/>
                <w:szCs w:val="16"/>
              </w:rPr>
            </w:pPr>
          </w:p>
        </w:tc>
        <w:tc>
          <w:tcPr>
            <w:tcW w:w="960" w:type="dxa"/>
            <w:vAlign w:val="center"/>
          </w:tcPr>
          <w:p w:rsidR="00E40216" w:rsidRDefault="00E40216">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E40216" w:rsidRPr="00834661">
        <w:trPr>
          <w:trHeight w:val="270"/>
        </w:trPr>
        <w:tc>
          <w:tcPr>
            <w:tcW w:w="1637" w:type="dxa"/>
            <w:gridSpan w:val="2"/>
            <w:vAlign w:val="center"/>
          </w:tcPr>
          <w:p w:rsidR="00E40216" w:rsidRDefault="00E40216">
            <w:pPr>
              <w:rPr>
                <w:rFonts w:ascii="宋体" w:cs="宋体"/>
                <w:color w:val="000000"/>
                <w:sz w:val="16"/>
                <w:szCs w:val="16"/>
              </w:rPr>
            </w:pPr>
          </w:p>
        </w:tc>
        <w:tc>
          <w:tcPr>
            <w:tcW w:w="1036" w:type="dxa"/>
            <w:vAlign w:val="center"/>
          </w:tcPr>
          <w:p w:rsidR="00E40216" w:rsidRDefault="00E40216">
            <w:pPr>
              <w:rPr>
                <w:rFonts w:ascii="宋体" w:cs="宋体"/>
                <w:color w:val="000000"/>
                <w:sz w:val="16"/>
                <w:szCs w:val="16"/>
              </w:rPr>
            </w:pPr>
          </w:p>
        </w:tc>
        <w:tc>
          <w:tcPr>
            <w:tcW w:w="1904" w:type="dxa"/>
            <w:gridSpan w:val="2"/>
            <w:vAlign w:val="center"/>
          </w:tcPr>
          <w:p w:rsidR="00E40216" w:rsidRDefault="00E40216">
            <w:pPr>
              <w:rPr>
                <w:rFonts w:ascii="宋体" w:cs="宋体"/>
                <w:color w:val="000000"/>
                <w:sz w:val="16"/>
                <w:szCs w:val="16"/>
              </w:rPr>
            </w:pPr>
          </w:p>
        </w:tc>
        <w:tc>
          <w:tcPr>
            <w:tcW w:w="960" w:type="dxa"/>
            <w:gridSpan w:val="2"/>
            <w:vAlign w:val="center"/>
          </w:tcPr>
          <w:p w:rsidR="00E40216" w:rsidRDefault="00E40216">
            <w:pPr>
              <w:rPr>
                <w:rFonts w:ascii="宋体" w:cs="宋体"/>
                <w:color w:val="000000"/>
                <w:sz w:val="16"/>
                <w:szCs w:val="16"/>
              </w:rPr>
            </w:pPr>
          </w:p>
        </w:tc>
        <w:tc>
          <w:tcPr>
            <w:tcW w:w="960" w:type="dxa"/>
            <w:gridSpan w:val="2"/>
            <w:vAlign w:val="center"/>
          </w:tcPr>
          <w:p w:rsidR="00E40216" w:rsidRDefault="00E40216">
            <w:pPr>
              <w:rPr>
                <w:rFonts w:ascii="宋体" w:cs="宋体"/>
                <w:color w:val="000000"/>
                <w:sz w:val="16"/>
                <w:szCs w:val="16"/>
              </w:rPr>
            </w:pPr>
          </w:p>
        </w:tc>
        <w:tc>
          <w:tcPr>
            <w:tcW w:w="960" w:type="dxa"/>
            <w:gridSpan w:val="2"/>
            <w:vAlign w:val="center"/>
          </w:tcPr>
          <w:p w:rsidR="00E40216" w:rsidRDefault="00E40216">
            <w:pPr>
              <w:rPr>
                <w:rFonts w:ascii="宋体" w:cs="宋体"/>
                <w:color w:val="000000"/>
                <w:sz w:val="16"/>
                <w:szCs w:val="16"/>
              </w:rPr>
            </w:pPr>
          </w:p>
        </w:tc>
        <w:tc>
          <w:tcPr>
            <w:tcW w:w="960" w:type="dxa"/>
            <w:gridSpan w:val="2"/>
            <w:vAlign w:val="center"/>
          </w:tcPr>
          <w:p w:rsidR="00E40216" w:rsidRDefault="00E40216">
            <w:pPr>
              <w:rPr>
                <w:rFonts w:ascii="宋体" w:cs="宋体"/>
                <w:color w:val="000000"/>
                <w:sz w:val="16"/>
                <w:szCs w:val="16"/>
              </w:rPr>
            </w:pPr>
          </w:p>
        </w:tc>
        <w:tc>
          <w:tcPr>
            <w:tcW w:w="960" w:type="dxa"/>
            <w:gridSpan w:val="2"/>
            <w:vAlign w:val="center"/>
          </w:tcPr>
          <w:p w:rsidR="00E40216" w:rsidRDefault="00E40216">
            <w:pPr>
              <w:rPr>
                <w:rFonts w:ascii="宋体" w:cs="宋体"/>
                <w:color w:val="000000"/>
                <w:sz w:val="16"/>
                <w:szCs w:val="16"/>
              </w:rPr>
            </w:pPr>
          </w:p>
        </w:tc>
        <w:tc>
          <w:tcPr>
            <w:tcW w:w="960" w:type="dxa"/>
            <w:vAlign w:val="center"/>
          </w:tcPr>
          <w:p w:rsidR="00E40216" w:rsidRDefault="00E40216">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E40216" w:rsidRPr="00834661">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E40216" w:rsidRPr="00834661">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b/>
                <w:color w:val="000000"/>
                <w:sz w:val="16"/>
                <w:szCs w:val="16"/>
              </w:rPr>
            </w:pPr>
          </w:p>
        </w:tc>
      </w:tr>
      <w:tr w:rsidR="00E40216" w:rsidRPr="00834661">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E40216" w:rsidRPr="00834661">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r>
              <w:rPr>
                <w:rFonts w:ascii="宋体" w:hAnsi="宋体" w:cs="宋体"/>
                <w:b/>
                <w:color w:val="000000"/>
                <w:sz w:val="16"/>
                <w:szCs w:val="16"/>
              </w:rPr>
              <w:t>568.04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r>
              <w:rPr>
                <w:rFonts w:ascii="宋体" w:hAnsi="宋体" w:cs="宋体"/>
                <w:b/>
                <w:color w:val="000000"/>
                <w:sz w:val="16"/>
                <w:szCs w:val="16"/>
              </w:rPr>
              <w:t>568.04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b/>
                <w:color w:val="000000"/>
                <w:sz w:val="16"/>
                <w:szCs w:val="16"/>
              </w:rPr>
            </w:pPr>
          </w:p>
        </w:tc>
      </w:tr>
      <w:tr w:rsidR="00E40216" w:rsidRPr="00834661">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b/>
                <w:color w:val="000000"/>
                <w:sz w:val="16"/>
                <w:szCs w:val="16"/>
              </w:rPr>
            </w:pPr>
            <w:r>
              <w:rPr>
                <w:rFonts w:ascii="宋体" w:hAnsi="宋体" w:cs="宋体"/>
                <w:b/>
                <w:color w:val="000000"/>
                <w:sz w:val="16"/>
                <w:szCs w:val="16"/>
              </w:rPr>
              <w:t>201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b/>
                <w:color w:val="000000"/>
                <w:sz w:val="16"/>
                <w:szCs w:val="16"/>
              </w:rPr>
            </w:pPr>
            <w:r>
              <w:rPr>
                <w:rFonts w:ascii="宋体" w:hAnsi="宋体" w:cs="宋体" w:hint="eastAsia"/>
                <w:b/>
                <w:color w:val="00000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r>
              <w:rPr>
                <w:rFonts w:ascii="宋体" w:hAnsi="宋体" w:cs="宋体"/>
                <w:b/>
                <w:color w:val="000000"/>
                <w:sz w:val="16"/>
                <w:szCs w:val="16"/>
              </w:rPr>
              <w:t>541.04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r>
              <w:rPr>
                <w:rFonts w:ascii="宋体" w:hAnsi="宋体" w:cs="宋体"/>
                <w:b/>
                <w:color w:val="000000"/>
                <w:sz w:val="16"/>
                <w:szCs w:val="16"/>
              </w:rPr>
              <w:t>541.04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b/>
                <w:color w:val="000000"/>
                <w:sz w:val="16"/>
                <w:szCs w:val="16"/>
              </w:rPr>
            </w:pPr>
          </w:p>
        </w:tc>
      </w:tr>
      <w:tr w:rsidR="00E40216" w:rsidRPr="00834661">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20131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党委办公厅（室）及相关机构事务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r>
              <w:rPr>
                <w:rFonts w:ascii="宋体" w:hAnsi="宋体" w:cs="宋体"/>
                <w:color w:val="000000"/>
                <w:kern w:val="0"/>
                <w:sz w:val="16"/>
                <w:szCs w:val="16"/>
              </w:rPr>
              <w:t>541.04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r>
              <w:rPr>
                <w:rFonts w:ascii="宋体" w:hAnsi="宋体" w:cs="宋体"/>
                <w:color w:val="000000"/>
                <w:kern w:val="0"/>
                <w:sz w:val="16"/>
                <w:szCs w:val="16"/>
              </w:rPr>
              <w:t>541.04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2013101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行政运行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r>
              <w:rPr>
                <w:rFonts w:ascii="宋体" w:hAnsi="宋体" w:cs="宋体"/>
                <w:color w:val="000000"/>
                <w:kern w:val="0"/>
                <w:sz w:val="16"/>
                <w:szCs w:val="16"/>
              </w:rPr>
              <w:t>453.04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r>
              <w:rPr>
                <w:rFonts w:ascii="宋体" w:hAnsi="宋体" w:cs="宋体"/>
                <w:color w:val="000000"/>
                <w:kern w:val="0"/>
                <w:sz w:val="16"/>
                <w:szCs w:val="16"/>
              </w:rPr>
              <w:t>453.04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2013199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其他党委办公厅（室）及相关机构事务支出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r>
              <w:rPr>
                <w:rFonts w:ascii="宋体" w:hAnsi="宋体" w:cs="宋体"/>
                <w:color w:val="000000"/>
                <w:kern w:val="0"/>
                <w:sz w:val="16"/>
                <w:szCs w:val="16"/>
              </w:rPr>
              <w:t>88.00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r>
              <w:rPr>
                <w:rFonts w:ascii="宋体" w:hAnsi="宋体" w:cs="宋体"/>
                <w:color w:val="000000"/>
                <w:kern w:val="0"/>
                <w:sz w:val="16"/>
                <w:szCs w:val="16"/>
              </w:rPr>
              <w:t>88.00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204</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公共安全支出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r>
              <w:rPr>
                <w:rFonts w:ascii="宋体" w:hAnsi="宋体" w:cs="宋体"/>
                <w:color w:val="000000"/>
                <w:kern w:val="0"/>
                <w:sz w:val="16"/>
                <w:szCs w:val="16"/>
              </w:rPr>
              <w:t>27.00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r>
              <w:rPr>
                <w:rFonts w:ascii="宋体" w:hAnsi="宋体" w:cs="宋体"/>
                <w:color w:val="000000"/>
                <w:kern w:val="0"/>
                <w:sz w:val="16"/>
                <w:szCs w:val="16"/>
              </w:rPr>
              <w:t>27.00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E40216" w:rsidRDefault="00E40216">
            <w:pPr>
              <w:jc w:val="right"/>
              <w:rPr>
                <w:rFonts w:ascii="宋体" w:cs="宋体"/>
                <w:color w:val="000000"/>
                <w:sz w:val="16"/>
                <w:szCs w:val="16"/>
              </w:rPr>
            </w:pPr>
          </w:p>
        </w:tc>
      </w:tr>
      <w:tr w:rsidR="00E40216" w:rsidRPr="00834661">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20406</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司法</w:t>
            </w:r>
          </w:p>
        </w:tc>
        <w:tc>
          <w:tcPr>
            <w:tcW w:w="1094"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r>
              <w:rPr>
                <w:rFonts w:ascii="宋体" w:hAnsi="宋体" w:cs="宋体"/>
                <w:color w:val="000000"/>
                <w:kern w:val="0"/>
                <w:sz w:val="16"/>
                <w:szCs w:val="16"/>
              </w:rPr>
              <w:t>27.00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r>
              <w:rPr>
                <w:rFonts w:ascii="宋体" w:hAnsi="宋体" w:cs="宋体"/>
                <w:color w:val="000000"/>
                <w:kern w:val="0"/>
                <w:sz w:val="16"/>
                <w:szCs w:val="16"/>
              </w:rPr>
              <w:t>27.00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E40216" w:rsidRDefault="00E40216">
            <w:pPr>
              <w:jc w:val="right"/>
              <w:rPr>
                <w:rFonts w:ascii="宋体" w:cs="宋体"/>
                <w:color w:val="000000"/>
                <w:sz w:val="16"/>
                <w:szCs w:val="16"/>
              </w:rPr>
            </w:pPr>
          </w:p>
        </w:tc>
      </w:tr>
      <w:tr w:rsidR="00E40216" w:rsidRPr="00834661">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2040699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其他司法支出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r>
              <w:rPr>
                <w:rFonts w:ascii="宋体" w:hAnsi="宋体" w:cs="宋体"/>
                <w:color w:val="000000"/>
                <w:kern w:val="0"/>
                <w:sz w:val="16"/>
                <w:szCs w:val="16"/>
              </w:rPr>
              <w:t>27.00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r>
              <w:rPr>
                <w:rFonts w:ascii="宋体" w:hAnsi="宋体" w:cs="宋体"/>
                <w:color w:val="000000"/>
                <w:kern w:val="0"/>
                <w:sz w:val="16"/>
                <w:szCs w:val="16"/>
              </w:rPr>
              <w:t>27.00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E40216" w:rsidRDefault="00E40216">
            <w:pPr>
              <w:jc w:val="right"/>
              <w:rPr>
                <w:rFonts w:ascii="宋体" w:cs="宋体"/>
                <w:color w:val="000000"/>
                <w:sz w:val="16"/>
                <w:szCs w:val="16"/>
              </w:rPr>
            </w:pPr>
          </w:p>
        </w:tc>
      </w:tr>
      <w:tr w:rsidR="00E40216" w:rsidRPr="00834661">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E40216" w:rsidRDefault="00E40216">
            <w:pPr>
              <w:jc w:val="right"/>
              <w:rPr>
                <w:rFonts w:ascii="宋体" w:cs="宋体"/>
                <w:color w:val="000000"/>
                <w:sz w:val="16"/>
                <w:szCs w:val="16"/>
              </w:rPr>
            </w:pPr>
          </w:p>
        </w:tc>
      </w:tr>
      <w:tr w:rsidR="00E40216" w:rsidRPr="00834661">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E40216" w:rsidRDefault="00E40216">
            <w:pPr>
              <w:jc w:val="right"/>
              <w:rPr>
                <w:rFonts w:ascii="宋体" w:cs="宋体"/>
                <w:color w:val="000000"/>
                <w:sz w:val="16"/>
                <w:szCs w:val="16"/>
              </w:rPr>
            </w:pPr>
          </w:p>
        </w:tc>
      </w:tr>
      <w:tr w:rsidR="00E40216" w:rsidRPr="00834661">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E40216" w:rsidRDefault="00E40216">
            <w:pPr>
              <w:jc w:val="right"/>
              <w:rPr>
                <w:rFonts w:ascii="宋体" w:cs="宋体"/>
                <w:color w:val="000000"/>
                <w:sz w:val="16"/>
                <w:szCs w:val="16"/>
              </w:rPr>
            </w:pPr>
          </w:p>
        </w:tc>
      </w:tr>
      <w:tr w:rsidR="00E40216" w:rsidRPr="00834661">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E40216" w:rsidRDefault="00E40216">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E40216" w:rsidRDefault="00E40216">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E40216" w:rsidRDefault="00E40216">
            <w:pPr>
              <w:jc w:val="right"/>
              <w:rPr>
                <w:rFonts w:ascii="宋体" w:cs="宋体"/>
                <w:color w:val="000000"/>
                <w:sz w:val="16"/>
                <w:szCs w:val="16"/>
              </w:rPr>
            </w:pPr>
          </w:p>
        </w:tc>
      </w:tr>
      <w:tr w:rsidR="00E40216" w:rsidRPr="00834661">
        <w:trPr>
          <w:trHeight w:val="285"/>
        </w:trPr>
        <w:tc>
          <w:tcPr>
            <w:tcW w:w="10337" w:type="dxa"/>
            <w:gridSpan w:val="16"/>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E40216" w:rsidRDefault="00E40216">
      <w:pPr>
        <w:spacing w:line="360" w:lineRule="auto"/>
        <w:jc w:val="center"/>
        <w:rPr>
          <w:rFonts w:ascii="隶书" w:eastAsia="隶书" w:hAnsi="隶书" w:cs="隶书"/>
          <w:sz w:val="52"/>
          <w:szCs w:val="52"/>
        </w:rPr>
        <w:sectPr w:rsidR="00E40216">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735"/>
        <w:gridCol w:w="747"/>
        <w:gridCol w:w="1638"/>
        <w:gridCol w:w="1042"/>
        <w:gridCol w:w="163"/>
        <w:gridCol w:w="836"/>
        <w:gridCol w:w="369"/>
        <w:gridCol w:w="630"/>
        <w:gridCol w:w="575"/>
        <w:gridCol w:w="424"/>
        <w:gridCol w:w="781"/>
        <w:gridCol w:w="218"/>
        <w:gridCol w:w="987"/>
        <w:gridCol w:w="1205"/>
      </w:tblGrid>
      <w:tr w:rsidR="00E40216" w:rsidRPr="00834661">
        <w:trPr>
          <w:trHeight w:val="375"/>
        </w:trPr>
        <w:tc>
          <w:tcPr>
            <w:tcW w:w="10350" w:type="dxa"/>
            <w:gridSpan w:val="14"/>
            <w:vAlign w:val="center"/>
          </w:tcPr>
          <w:p w:rsidR="00E40216" w:rsidRDefault="00E40216">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E40216" w:rsidRPr="00834661">
        <w:trPr>
          <w:trHeight w:val="315"/>
        </w:trPr>
        <w:tc>
          <w:tcPr>
            <w:tcW w:w="1482" w:type="dxa"/>
            <w:gridSpan w:val="2"/>
            <w:vAlign w:val="center"/>
          </w:tcPr>
          <w:p w:rsidR="00E40216" w:rsidRDefault="00E40216">
            <w:pPr>
              <w:rPr>
                <w:rFonts w:ascii="宋体" w:cs="宋体"/>
                <w:color w:val="000000"/>
                <w:sz w:val="16"/>
                <w:szCs w:val="16"/>
              </w:rPr>
            </w:pPr>
          </w:p>
        </w:tc>
        <w:tc>
          <w:tcPr>
            <w:tcW w:w="1638" w:type="dxa"/>
            <w:vAlign w:val="center"/>
          </w:tcPr>
          <w:p w:rsidR="00E40216" w:rsidRDefault="00E40216">
            <w:pPr>
              <w:rPr>
                <w:rFonts w:ascii="宋体" w:cs="宋体"/>
                <w:color w:val="000000"/>
                <w:sz w:val="16"/>
                <w:szCs w:val="16"/>
              </w:rPr>
            </w:pPr>
          </w:p>
        </w:tc>
        <w:tc>
          <w:tcPr>
            <w:tcW w:w="1042" w:type="dxa"/>
            <w:vAlign w:val="center"/>
          </w:tcPr>
          <w:p w:rsidR="00E40216" w:rsidRDefault="00E40216">
            <w:pPr>
              <w:rPr>
                <w:rFonts w:ascii="宋体" w:cs="宋体"/>
                <w:color w:val="000000"/>
                <w:sz w:val="16"/>
                <w:szCs w:val="16"/>
              </w:rPr>
            </w:pPr>
          </w:p>
        </w:tc>
        <w:tc>
          <w:tcPr>
            <w:tcW w:w="999" w:type="dxa"/>
            <w:gridSpan w:val="2"/>
            <w:vAlign w:val="center"/>
          </w:tcPr>
          <w:p w:rsidR="00E40216" w:rsidRDefault="00E40216">
            <w:pPr>
              <w:rPr>
                <w:rFonts w:ascii="宋体" w:cs="宋体"/>
                <w:color w:val="000000"/>
                <w:sz w:val="16"/>
                <w:szCs w:val="16"/>
              </w:rPr>
            </w:pPr>
          </w:p>
        </w:tc>
        <w:tc>
          <w:tcPr>
            <w:tcW w:w="999" w:type="dxa"/>
            <w:gridSpan w:val="2"/>
            <w:vAlign w:val="center"/>
          </w:tcPr>
          <w:p w:rsidR="00E40216" w:rsidRDefault="00E40216">
            <w:pPr>
              <w:rPr>
                <w:rFonts w:ascii="宋体" w:cs="宋体"/>
                <w:color w:val="000000"/>
                <w:sz w:val="16"/>
                <w:szCs w:val="16"/>
              </w:rPr>
            </w:pPr>
          </w:p>
        </w:tc>
        <w:tc>
          <w:tcPr>
            <w:tcW w:w="999" w:type="dxa"/>
            <w:gridSpan w:val="2"/>
            <w:vAlign w:val="center"/>
          </w:tcPr>
          <w:p w:rsidR="00E40216" w:rsidRDefault="00E40216">
            <w:pPr>
              <w:rPr>
                <w:rFonts w:ascii="宋体" w:cs="宋体"/>
                <w:color w:val="000000"/>
                <w:sz w:val="16"/>
                <w:szCs w:val="16"/>
              </w:rPr>
            </w:pPr>
          </w:p>
        </w:tc>
        <w:tc>
          <w:tcPr>
            <w:tcW w:w="999" w:type="dxa"/>
            <w:gridSpan w:val="2"/>
            <w:vAlign w:val="center"/>
          </w:tcPr>
          <w:p w:rsidR="00E40216" w:rsidRDefault="00E40216">
            <w:pPr>
              <w:rPr>
                <w:rFonts w:ascii="宋体" w:cs="宋体"/>
                <w:color w:val="000000"/>
                <w:sz w:val="16"/>
                <w:szCs w:val="16"/>
              </w:rPr>
            </w:pPr>
          </w:p>
        </w:tc>
        <w:tc>
          <w:tcPr>
            <w:tcW w:w="2192" w:type="dxa"/>
            <w:gridSpan w:val="2"/>
            <w:vAlign w:val="center"/>
          </w:tcPr>
          <w:p w:rsidR="00E40216" w:rsidRDefault="00E40216">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E40216" w:rsidRPr="00834661">
        <w:trPr>
          <w:trHeight w:val="315"/>
        </w:trPr>
        <w:tc>
          <w:tcPr>
            <w:tcW w:w="1482" w:type="dxa"/>
            <w:gridSpan w:val="2"/>
            <w:vAlign w:val="center"/>
          </w:tcPr>
          <w:p w:rsidR="00E40216" w:rsidRDefault="00E40216">
            <w:pPr>
              <w:rPr>
                <w:rFonts w:ascii="宋体" w:cs="宋体"/>
                <w:color w:val="000000"/>
                <w:sz w:val="16"/>
                <w:szCs w:val="16"/>
              </w:rPr>
            </w:pPr>
          </w:p>
        </w:tc>
        <w:tc>
          <w:tcPr>
            <w:tcW w:w="1638" w:type="dxa"/>
            <w:vAlign w:val="center"/>
          </w:tcPr>
          <w:p w:rsidR="00E40216" w:rsidRDefault="00E40216">
            <w:pPr>
              <w:rPr>
                <w:rFonts w:ascii="宋体" w:cs="宋体"/>
                <w:color w:val="000000"/>
                <w:sz w:val="16"/>
                <w:szCs w:val="16"/>
              </w:rPr>
            </w:pPr>
          </w:p>
        </w:tc>
        <w:tc>
          <w:tcPr>
            <w:tcW w:w="1042" w:type="dxa"/>
            <w:vAlign w:val="center"/>
          </w:tcPr>
          <w:p w:rsidR="00E40216" w:rsidRDefault="00E40216">
            <w:pPr>
              <w:rPr>
                <w:rFonts w:ascii="宋体" w:cs="宋体"/>
                <w:color w:val="000000"/>
                <w:sz w:val="16"/>
                <w:szCs w:val="16"/>
              </w:rPr>
            </w:pPr>
          </w:p>
        </w:tc>
        <w:tc>
          <w:tcPr>
            <w:tcW w:w="999" w:type="dxa"/>
            <w:gridSpan w:val="2"/>
            <w:vAlign w:val="center"/>
          </w:tcPr>
          <w:p w:rsidR="00E40216" w:rsidRDefault="00E40216">
            <w:pPr>
              <w:rPr>
                <w:rFonts w:ascii="宋体" w:cs="宋体"/>
                <w:color w:val="000000"/>
                <w:sz w:val="16"/>
                <w:szCs w:val="16"/>
              </w:rPr>
            </w:pPr>
          </w:p>
        </w:tc>
        <w:tc>
          <w:tcPr>
            <w:tcW w:w="999" w:type="dxa"/>
            <w:gridSpan w:val="2"/>
            <w:vAlign w:val="center"/>
          </w:tcPr>
          <w:p w:rsidR="00E40216" w:rsidRDefault="00E40216">
            <w:pPr>
              <w:rPr>
                <w:rFonts w:ascii="宋体" w:cs="宋体"/>
                <w:color w:val="000000"/>
                <w:sz w:val="16"/>
                <w:szCs w:val="16"/>
              </w:rPr>
            </w:pPr>
          </w:p>
        </w:tc>
        <w:tc>
          <w:tcPr>
            <w:tcW w:w="999" w:type="dxa"/>
            <w:gridSpan w:val="2"/>
            <w:vAlign w:val="center"/>
          </w:tcPr>
          <w:p w:rsidR="00E40216" w:rsidRDefault="00E40216">
            <w:pPr>
              <w:rPr>
                <w:rFonts w:ascii="宋体" w:cs="宋体"/>
                <w:color w:val="000000"/>
                <w:sz w:val="16"/>
                <w:szCs w:val="16"/>
              </w:rPr>
            </w:pPr>
          </w:p>
        </w:tc>
        <w:tc>
          <w:tcPr>
            <w:tcW w:w="999" w:type="dxa"/>
            <w:gridSpan w:val="2"/>
            <w:vAlign w:val="center"/>
          </w:tcPr>
          <w:p w:rsidR="00E40216" w:rsidRDefault="00E40216">
            <w:pPr>
              <w:rPr>
                <w:rFonts w:ascii="宋体" w:cs="宋体"/>
                <w:color w:val="000000"/>
                <w:sz w:val="16"/>
                <w:szCs w:val="16"/>
              </w:rPr>
            </w:pPr>
          </w:p>
        </w:tc>
        <w:tc>
          <w:tcPr>
            <w:tcW w:w="2192" w:type="dxa"/>
            <w:gridSpan w:val="2"/>
            <w:vAlign w:val="center"/>
          </w:tcPr>
          <w:p w:rsidR="00E40216" w:rsidRDefault="00E40216">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E40216" w:rsidRPr="00834661">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E40216" w:rsidRPr="00834661">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b/>
                <w:color w:val="000000"/>
                <w:sz w:val="16"/>
                <w:szCs w:val="16"/>
              </w:rPr>
            </w:pPr>
          </w:p>
        </w:tc>
      </w:tr>
      <w:tr w:rsidR="00E40216" w:rsidRPr="00834661">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E40216" w:rsidRPr="00834661">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sz w:val="16"/>
                <w:szCs w:val="16"/>
              </w:rPr>
              <w:t>464.82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sz w:val="16"/>
                <w:szCs w:val="16"/>
              </w:rPr>
              <w:t>464.82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b/>
                <w:color w:val="000000"/>
                <w:sz w:val="16"/>
                <w:szCs w:val="16"/>
              </w:rPr>
            </w:pPr>
          </w:p>
        </w:tc>
      </w:tr>
      <w:tr w:rsidR="00E40216" w:rsidRPr="0083466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b/>
                <w:color w:val="000000"/>
                <w:sz w:val="16"/>
                <w:szCs w:val="16"/>
              </w:rPr>
            </w:pPr>
            <w:r>
              <w:rPr>
                <w:rFonts w:ascii="宋体" w:hAnsi="宋体" w:cs="宋体"/>
                <w:color w:val="000000"/>
                <w:kern w:val="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b/>
                <w:color w:val="000000"/>
                <w:sz w:val="16"/>
                <w:szCs w:val="16"/>
              </w:rPr>
            </w:pPr>
            <w:r>
              <w:rPr>
                <w:rFonts w:ascii="宋体" w:hAnsi="宋体" w:cs="宋体" w:hint="eastAsia"/>
                <w:color w:val="000000"/>
                <w:kern w:val="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b/>
                <w:color w:val="000000"/>
                <w:sz w:val="16"/>
                <w:szCs w:val="16"/>
              </w:rPr>
            </w:pPr>
            <w:r>
              <w:rPr>
                <w:rFonts w:ascii="宋体" w:hAnsi="宋体" w:cs="宋体"/>
                <w:color w:val="000000"/>
                <w:kern w:val="0"/>
                <w:sz w:val="16"/>
                <w:szCs w:val="16"/>
              </w:rPr>
              <w:t>464.82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b/>
                <w:color w:val="000000"/>
                <w:sz w:val="16"/>
                <w:szCs w:val="16"/>
              </w:rPr>
            </w:pPr>
            <w:r>
              <w:rPr>
                <w:rFonts w:ascii="宋体" w:hAnsi="宋体" w:cs="宋体"/>
                <w:color w:val="000000"/>
                <w:kern w:val="0"/>
                <w:sz w:val="16"/>
                <w:szCs w:val="16"/>
              </w:rPr>
              <w:t>464.82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b/>
                <w:color w:val="000000"/>
                <w:sz w:val="16"/>
                <w:szCs w:val="16"/>
              </w:rPr>
            </w:pPr>
          </w:p>
        </w:tc>
      </w:tr>
      <w:tr w:rsidR="00E40216" w:rsidRPr="0083466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20131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党委办公厅（室）及相关机构事务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r>
              <w:rPr>
                <w:rFonts w:ascii="宋体" w:hAnsi="宋体" w:cs="宋体"/>
                <w:color w:val="000000"/>
                <w:kern w:val="0"/>
                <w:sz w:val="16"/>
                <w:szCs w:val="16"/>
              </w:rPr>
              <w:t>464.82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r>
              <w:rPr>
                <w:rFonts w:ascii="宋体" w:hAnsi="宋体" w:cs="宋体"/>
                <w:color w:val="000000"/>
                <w:kern w:val="0"/>
                <w:sz w:val="16"/>
                <w:szCs w:val="16"/>
              </w:rPr>
              <w:t>464.82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2013101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r>
              <w:rPr>
                <w:rFonts w:ascii="宋体" w:hAnsi="宋体" w:cs="宋体"/>
                <w:color w:val="000000"/>
                <w:kern w:val="0"/>
                <w:sz w:val="16"/>
                <w:szCs w:val="16"/>
              </w:rPr>
              <w:t>464.82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r>
              <w:rPr>
                <w:rFonts w:ascii="宋体" w:hAnsi="宋体" w:cs="宋体"/>
                <w:color w:val="000000"/>
                <w:kern w:val="0"/>
                <w:sz w:val="16"/>
                <w:szCs w:val="16"/>
              </w:rPr>
              <w:t>464.82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kern w:val="0"/>
                <w:sz w:val="16"/>
                <w:szCs w:val="16"/>
              </w:rPr>
            </w:pPr>
          </w:p>
        </w:tc>
      </w:tr>
      <w:tr w:rsidR="00E40216" w:rsidRPr="0083466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kern w:val="0"/>
                <w:sz w:val="16"/>
                <w:szCs w:val="16"/>
              </w:rPr>
            </w:pPr>
          </w:p>
        </w:tc>
      </w:tr>
      <w:tr w:rsidR="00E40216" w:rsidRPr="0083466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kern w:val="0"/>
                <w:sz w:val="16"/>
                <w:szCs w:val="16"/>
              </w:rPr>
            </w:pPr>
          </w:p>
        </w:tc>
      </w:tr>
      <w:tr w:rsidR="00E40216" w:rsidRPr="00834661">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360"/>
        </w:trPr>
        <w:tc>
          <w:tcPr>
            <w:tcW w:w="10350" w:type="dxa"/>
            <w:gridSpan w:val="14"/>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E40216" w:rsidRDefault="00E40216">
      <w:pPr>
        <w:spacing w:line="360" w:lineRule="auto"/>
        <w:jc w:val="center"/>
        <w:rPr>
          <w:rFonts w:ascii="隶书" w:eastAsia="隶书" w:hAnsi="隶书" w:cs="隶书"/>
          <w:sz w:val="52"/>
          <w:szCs w:val="52"/>
        </w:rPr>
        <w:sectPr w:rsidR="00E40216">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0A0"/>
      </w:tblPr>
      <w:tblGrid>
        <w:gridCol w:w="2145"/>
        <w:gridCol w:w="144"/>
        <w:gridCol w:w="261"/>
        <w:gridCol w:w="54"/>
        <w:gridCol w:w="1416"/>
        <w:gridCol w:w="1432"/>
        <w:gridCol w:w="316"/>
        <w:gridCol w:w="337"/>
        <w:gridCol w:w="420"/>
        <w:gridCol w:w="242"/>
        <w:gridCol w:w="999"/>
        <w:gridCol w:w="59"/>
        <w:gridCol w:w="1300"/>
        <w:gridCol w:w="1300"/>
      </w:tblGrid>
      <w:tr w:rsidR="00E40216" w:rsidRPr="00834661">
        <w:trPr>
          <w:trHeight w:val="169"/>
        </w:trPr>
        <w:tc>
          <w:tcPr>
            <w:tcW w:w="10425" w:type="dxa"/>
            <w:gridSpan w:val="14"/>
            <w:vAlign w:val="bottom"/>
          </w:tcPr>
          <w:p w:rsidR="00E40216" w:rsidRDefault="00E40216">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E40216" w:rsidRPr="00834661">
        <w:trPr>
          <w:trHeight w:val="107"/>
        </w:trPr>
        <w:tc>
          <w:tcPr>
            <w:tcW w:w="2289" w:type="dxa"/>
            <w:gridSpan w:val="2"/>
            <w:vAlign w:val="center"/>
          </w:tcPr>
          <w:p w:rsidR="00E40216" w:rsidRDefault="00E40216">
            <w:pPr>
              <w:rPr>
                <w:rFonts w:ascii="宋体" w:cs="宋体"/>
                <w:color w:val="000000"/>
                <w:sz w:val="16"/>
                <w:szCs w:val="16"/>
              </w:rPr>
            </w:pPr>
          </w:p>
        </w:tc>
        <w:tc>
          <w:tcPr>
            <w:tcW w:w="315" w:type="dxa"/>
            <w:gridSpan w:val="2"/>
            <w:vAlign w:val="center"/>
          </w:tcPr>
          <w:p w:rsidR="00E40216" w:rsidRDefault="00E40216">
            <w:pPr>
              <w:rPr>
                <w:rFonts w:ascii="宋体" w:cs="宋体"/>
                <w:color w:val="000000"/>
                <w:sz w:val="16"/>
                <w:szCs w:val="16"/>
              </w:rPr>
            </w:pPr>
          </w:p>
        </w:tc>
        <w:tc>
          <w:tcPr>
            <w:tcW w:w="1416" w:type="dxa"/>
            <w:vAlign w:val="center"/>
          </w:tcPr>
          <w:p w:rsidR="00E40216" w:rsidRDefault="00E40216">
            <w:pPr>
              <w:rPr>
                <w:rFonts w:ascii="宋体" w:cs="宋体"/>
                <w:color w:val="000000"/>
                <w:sz w:val="16"/>
                <w:szCs w:val="16"/>
              </w:rPr>
            </w:pPr>
          </w:p>
        </w:tc>
        <w:tc>
          <w:tcPr>
            <w:tcW w:w="1432" w:type="dxa"/>
            <w:vAlign w:val="center"/>
          </w:tcPr>
          <w:p w:rsidR="00E40216" w:rsidRDefault="00E40216">
            <w:pPr>
              <w:rPr>
                <w:rFonts w:ascii="宋体" w:cs="宋体"/>
                <w:color w:val="000000"/>
                <w:sz w:val="16"/>
                <w:szCs w:val="16"/>
              </w:rPr>
            </w:pPr>
          </w:p>
        </w:tc>
        <w:tc>
          <w:tcPr>
            <w:tcW w:w="316" w:type="dxa"/>
            <w:vAlign w:val="center"/>
          </w:tcPr>
          <w:p w:rsidR="00E40216" w:rsidRDefault="00E40216">
            <w:pPr>
              <w:rPr>
                <w:rFonts w:ascii="宋体" w:cs="宋体"/>
                <w:color w:val="000000"/>
                <w:sz w:val="16"/>
                <w:szCs w:val="16"/>
              </w:rPr>
            </w:pPr>
          </w:p>
        </w:tc>
        <w:tc>
          <w:tcPr>
            <w:tcW w:w="999" w:type="dxa"/>
            <w:gridSpan w:val="3"/>
            <w:vAlign w:val="center"/>
          </w:tcPr>
          <w:p w:rsidR="00E40216" w:rsidRDefault="00E40216">
            <w:pPr>
              <w:jc w:val="right"/>
              <w:rPr>
                <w:rFonts w:ascii="宋体" w:cs="宋体"/>
                <w:color w:val="000000"/>
                <w:sz w:val="16"/>
                <w:szCs w:val="16"/>
              </w:rPr>
            </w:pPr>
          </w:p>
        </w:tc>
        <w:tc>
          <w:tcPr>
            <w:tcW w:w="999" w:type="dxa"/>
            <w:vAlign w:val="center"/>
          </w:tcPr>
          <w:p w:rsidR="00E40216" w:rsidRDefault="00E40216">
            <w:pPr>
              <w:jc w:val="right"/>
              <w:rPr>
                <w:rFonts w:ascii="宋体" w:cs="宋体"/>
                <w:color w:val="000000"/>
                <w:sz w:val="16"/>
                <w:szCs w:val="16"/>
              </w:rPr>
            </w:pPr>
          </w:p>
        </w:tc>
        <w:tc>
          <w:tcPr>
            <w:tcW w:w="2659" w:type="dxa"/>
            <w:gridSpan w:val="3"/>
            <w:vAlign w:val="center"/>
          </w:tcPr>
          <w:p w:rsidR="00E40216" w:rsidRDefault="00E40216">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E40216" w:rsidRPr="00834661">
        <w:trPr>
          <w:trHeight w:val="90"/>
        </w:trPr>
        <w:tc>
          <w:tcPr>
            <w:tcW w:w="2289" w:type="dxa"/>
            <w:gridSpan w:val="2"/>
            <w:vAlign w:val="center"/>
          </w:tcPr>
          <w:p w:rsidR="00E40216" w:rsidRDefault="00E40216">
            <w:pPr>
              <w:rPr>
                <w:rFonts w:ascii="宋体" w:cs="宋体"/>
                <w:color w:val="000000"/>
                <w:sz w:val="16"/>
                <w:szCs w:val="16"/>
              </w:rPr>
            </w:pPr>
          </w:p>
        </w:tc>
        <w:tc>
          <w:tcPr>
            <w:tcW w:w="315" w:type="dxa"/>
            <w:gridSpan w:val="2"/>
            <w:vAlign w:val="center"/>
          </w:tcPr>
          <w:p w:rsidR="00E40216" w:rsidRDefault="00E40216">
            <w:pPr>
              <w:rPr>
                <w:rFonts w:ascii="宋体" w:cs="宋体"/>
                <w:color w:val="000000"/>
                <w:sz w:val="16"/>
                <w:szCs w:val="16"/>
              </w:rPr>
            </w:pPr>
          </w:p>
        </w:tc>
        <w:tc>
          <w:tcPr>
            <w:tcW w:w="1416" w:type="dxa"/>
            <w:vAlign w:val="center"/>
          </w:tcPr>
          <w:p w:rsidR="00E40216" w:rsidRDefault="00E40216">
            <w:pPr>
              <w:rPr>
                <w:rFonts w:ascii="宋体" w:cs="宋体"/>
                <w:color w:val="000000"/>
                <w:sz w:val="16"/>
                <w:szCs w:val="16"/>
              </w:rPr>
            </w:pPr>
          </w:p>
        </w:tc>
        <w:tc>
          <w:tcPr>
            <w:tcW w:w="1432" w:type="dxa"/>
            <w:vAlign w:val="center"/>
          </w:tcPr>
          <w:p w:rsidR="00E40216" w:rsidRDefault="00E40216">
            <w:pPr>
              <w:rPr>
                <w:rFonts w:ascii="宋体" w:cs="宋体"/>
                <w:color w:val="000000"/>
                <w:sz w:val="16"/>
                <w:szCs w:val="16"/>
              </w:rPr>
            </w:pPr>
          </w:p>
        </w:tc>
        <w:tc>
          <w:tcPr>
            <w:tcW w:w="316" w:type="dxa"/>
            <w:vAlign w:val="center"/>
          </w:tcPr>
          <w:p w:rsidR="00E40216" w:rsidRDefault="00E40216">
            <w:pPr>
              <w:rPr>
                <w:rFonts w:ascii="宋体" w:cs="宋体"/>
                <w:color w:val="000000"/>
                <w:sz w:val="16"/>
                <w:szCs w:val="16"/>
              </w:rPr>
            </w:pPr>
          </w:p>
        </w:tc>
        <w:tc>
          <w:tcPr>
            <w:tcW w:w="999" w:type="dxa"/>
            <w:gridSpan w:val="3"/>
            <w:vAlign w:val="center"/>
          </w:tcPr>
          <w:p w:rsidR="00E40216" w:rsidRDefault="00E40216">
            <w:pPr>
              <w:jc w:val="right"/>
              <w:rPr>
                <w:rFonts w:ascii="宋体" w:cs="宋体"/>
                <w:color w:val="000000"/>
                <w:sz w:val="16"/>
                <w:szCs w:val="16"/>
              </w:rPr>
            </w:pPr>
          </w:p>
        </w:tc>
        <w:tc>
          <w:tcPr>
            <w:tcW w:w="999" w:type="dxa"/>
            <w:vAlign w:val="center"/>
          </w:tcPr>
          <w:p w:rsidR="00E40216" w:rsidRDefault="00E40216">
            <w:pPr>
              <w:jc w:val="right"/>
              <w:rPr>
                <w:rFonts w:ascii="宋体" w:cs="宋体"/>
                <w:color w:val="000000"/>
                <w:sz w:val="16"/>
                <w:szCs w:val="16"/>
              </w:rPr>
            </w:pPr>
          </w:p>
        </w:tc>
        <w:tc>
          <w:tcPr>
            <w:tcW w:w="2659" w:type="dxa"/>
            <w:gridSpan w:val="3"/>
            <w:vAlign w:val="center"/>
          </w:tcPr>
          <w:p w:rsidR="00E40216" w:rsidRDefault="00E40216">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E40216" w:rsidRPr="00834661">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E40216" w:rsidRPr="00834661">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568.04</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464.82</w:t>
            </w: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464.82</w:t>
            </w: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568.04</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tabs>
                <w:tab w:val="left" w:pos="596"/>
              </w:tabs>
              <w:jc w:val="left"/>
              <w:textAlignment w:val="center"/>
              <w:rPr>
                <w:rFonts w:ascii="宋体" w:cs="宋体"/>
                <w:b/>
                <w:color w:val="000000"/>
                <w:sz w:val="16"/>
                <w:szCs w:val="16"/>
              </w:rPr>
            </w:pPr>
            <w:r>
              <w:rPr>
                <w:rFonts w:ascii="宋体" w:cs="宋体"/>
                <w:b/>
                <w:color w:val="000000"/>
                <w:sz w:val="16"/>
                <w:szCs w:val="16"/>
              </w:rPr>
              <w:tab/>
            </w:r>
            <w:r>
              <w:rPr>
                <w:rFonts w:ascii="宋体" w:hAnsi="宋体" w:cs="宋体"/>
                <w:b/>
                <w:color w:val="000000"/>
                <w:sz w:val="16"/>
                <w:szCs w:val="16"/>
              </w:rPr>
              <w:t>464.82</w:t>
            </w: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sz w:val="16"/>
                <w:szCs w:val="16"/>
              </w:rPr>
              <w:t>464.82</w:t>
            </w: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b/>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347.65</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450.87</w:t>
            </w: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450.87</w:t>
            </w: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347.65</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jc w:val="right"/>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jc w:val="right"/>
              <w:rPr>
                <w:rFonts w:ascii="宋体" w:cs="宋体"/>
                <w:color w:val="000000"/>
                <w:sz w:val="16"/>
                <w:szCs w:val="16"/>
              </w:rPr>
            </w:pPr>
          </w:p>
        </w:tc>
      </w:tr>
      <w:tr w:rsidR="00E40216" w:rsidRPr="0083466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915.69</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sz w:val="16"/>
                <w:szCs w:val="16"/>
              </w:rPr>
              <w:t>915.69</w:t>
            </w:r>
          </w:p>
        </w:tc>
        <w:tc>
          <w:tcPr>
            <w:tcW w:w="1300" w:type="dxa"/>
            <w:tcBorders>
              <w:top w:val="single" w:sz="4" w:space="0" w:color="000000"/>
              <w:left w:val="single" w:sz="4" w:space="0" w:color="000000"/>
              <w:bottom w:val="single" w:sz="12"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sz w:val="16"/>
                <w:szCs w:val="16"/>
              </w:rPr>
              <w:t>915.69</w:t>
            </w:r>
          </w:p>
        </w:tc>
        <w:tc>
          <w:tcPr>
            <w:tcW w:w="1300" w:type="dxa"/>
            <w:tcBorders>
              <w:top w:val="single" w:sz="4" w:space="0" w:color="000000"/>
              <w:left w:val="single" w:sz="4" w:space="0" w:color="000000"/>
              <w:bottom w:val="single" w:sz="12" w:space="0" w:color="000000"/>
              <w:right w:val="single" w:sz="12" w:space="0" w:color="000000"/>
            </w:tcBorders>
            <w:vAlign w:val="center"/>
          </w:tcPr>
          <w:p w:rsidR="00E40216" w:rsidRDefault="00E40216">
            <w:pPr>
              <w:widowControl/>
              <w:jc w:val="center"/>
              <w:textAlignment w:val="center"/>
              <w:rPr>
                <w:rFonts w:ascii="宋体" w:cs="宋体"/>
                <w:b/>
                <w:color w:val="000000"/>
                <w:sz w:val="16"/>
                <w:szCs w:val="16"/>
              </w:rPr>
            </w:pPr>
          </w:p>
        </w:tc>
      </w:tr>
      <w:tr w:rsidR="00E40216" w:rsidRPr="00834661">
        <w:trPr>
          <w:trHeight w:val="495"/>
        </w:trPr>
        <w:tc>
          <w:tcPr>
            <w:tcW w:w="10425" w:type="dxa"/>
            <w:gridSpan w:val="14"/>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E40216" w:rsidRDefault="00E40216">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E40216" w:rsidRPr="00834661">
        <w:trPr>
          <w:trHeight w:val="375"/>
        </w:trPr>
        <w:tc>
          <w:tcPr>
            <w:tcW w:w="10440" w:type="dxa"/>
            <w:gridSpan w:val="8"/>
            <w:vAlign w:val="bottom"/>
          </w:tcPr>
          <w:p w:rsidR="00E40216" w:rsidRDefault="00E40216">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E40216" w:rsidRPr="00834661">
        <w:trPr>
          <w:trHeight w:val="285"/>
        </w:trPr>
        <w:tc>
          <w:tcPr>
            <w:tcW w:w="1891" w:type="dxa"/>
            <w:gridSpan w:val="2"/>
            <w:vAlign w:val="center"/>
          </w:tcPr>
          <w:p w:rsidR="00E40216" w:rsidRDefault="00E40216">
            <w:pPr>
              <w:rPr>
                <w:rFonts w:ascii="宋体" w:cs="宋体"/>
                <w:color w:val="000000"/>
                <w:sz w:val="16"/>
                <w:szCs w:val="16"/>
              </w:rPr>
            </w:pPr>
          </w:p>
        </w:tc>
        <w:tc>
          <w:tcPr>
            <w:tcW w:w="1800" w:type="dxa"/>
            <w:vAlign w:val="center"/>
          </w:tcPr>
          <w:p w:rsidR="00E40216" w:rsidRDefault="00E40216">
            <w:pPr>
              <w:rPr>
                <w:rFonts w:ascii="宋体" w:cs="宋体"/>
                <w:color w:val="000000"/>
                <w:sz w:val="16"/>
                <w:szCs w:val="16"/>
              </w:rPr>
            </w:pPr>
          </w:p>
        </w:tc>
        <w:tc>
          <w:tcPr>
            <w:tcW w:w="2325" w:type="dxa"/>
            <w:gridSpan w:val="2"/>
            <w:vAlign w:val="center"/>
          </w:tcPr>
          <w:p w:rsidR="00E40216" w:rsidRDefault="00E40216">
            <w:pPr>
              <w:rPr>
                <w:rFonts w:ascii="宋体" w:cs="宋体"/>
                <w:color w:val="000000"/>
                <w:sz w:val="16"/>
                <w:szCs w:val="16"/>
              </w:rPr>
            </w:pPr>
          </w:p>
        </w:tc>
        <w:tc>
          <w:tcPr>
            <w:tcW w:w="1575" w:type="dxa"/>
            <w:vAlign w:val="center"/>
          </w:tcPr>
          <w:p w:rsidR="00E40216" w:rsidRDefault="00E40216">
            <w:pPr>
              <w:rPr>
                <w:rFonts w:ascii="宋体" w:cs="宋体"/>
                <w:color w:val="000000"/>
                <w:sz w:val="16"/>
                <w:szCs w:val="16"/>
              </w:rPr>
            </w:pPr>
          </w:p>
        </w:tc>
        <w:tc>
          <w:tcPr>
            <w:tcW w:w="2849" w:type="dxa"/>
            <w:gridSpan w:val="2"/>
            <w:vAlign w:val="center"/>
          </w:tcPr>
          <w:p w:rsidR="00E40216" w:rsidRDefault="00E40216">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E40216" w:rsidRPr="00834661">
        <w:trPr>
          <w:trHeight w:val="270"/>
        </w:trPr>
        <w:tc>
          <w:tcPr>
            <w:tcW w:w="1891" w:type="dxa"/>
            <w:gridSpan w:val="2"/>
            <w:vAlign w:val="center"/>
          </w:tcPr>
          <w:p w:rsidR="00E40216" w:rsidRDefault="00E40216">
            <w:pPr>
              <w:rPr>
                <w:rFonts w:ascii="宋体" w:cs="宋体"/>
                <w:color w:val="000000"/>
                <w:sz w:val="16"/>
                <w:szCs w:val="16"/>
              </w:rPr>
            </w:pPr>
          </w:p>
        </w:tc>
        <w:tc>
          <w:tcPr>
            <w:tcW w:w="1800" w:type="dxa"/>
            <w:vAlign w:val="center"/>
          </w:tcPr>
          <w:p w:rsidR="00E40216" w:rsidRDefault="00E40216">
            <w:pPr>
              <w:rPr>
                <w:rFonts w:ascii="宋体" w:cs="宋体"/>
                <w:color w:val="000000"/>
                <w:sz w:val="16"/>
                <w:szCs w:val="16"/>
              </w:rPr>
            </w:pPr>
          </w:p>
        </w:tc>
        <w:tc>
          <w:tcPr>
            <w:tcW w:w="2325" w:type="dxa"/>
            <w:gridSpan w:val="2"/>
            <w:vAlign w:val="center"/>
          </w:tcPr>
          <w:p w:rsidR="00E40216" w:rsidRDefault="00E40216">
            <w:pPr>
              <w:rPr>
                <w:rFonts w:ascii="宋体" w:cs="宋体"/>
                <w:color w:val="000000"/>
                <w:sz w:val="16"/>
                <w:szCs w:val="16"/>
              </w:rPr>
            </w:pPr>
          </w:p>
        </w:tc>
        <w:tc>
          <w:tcPr>
            <w:tcW w:w="1575" w:type="dxa"/>
            <w:vAlign w:val="center"/>
          </w:tcPr>
          <w:p w:rsidR="00E40216" w:rsidRDefault="00E40216">
            <w:pPr>
              <w:rPr>
                <w:rFonts w:ascii="宋体" w:cs="宋体"/>
                <w:color w:val="000000"/>
                <w:sz w:val="16"/>
                <w:szCs w:val="16"/>
              </w:rPr>
            </w:pPr>
          </w:p>
        </w:tc>
        <w:tc>
          <w:tcPr>
            <w:tcW w:w="2849" w:type="dxa"/>
            <w:gridSpan w:val="2"/>
            <w:vAlign w:val="center"/>
          </w:tcPr>
          <w:p w:rsidR="00E40216" w:rsidRDefault="00E40216">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E40216" w:rsidRPr="00834661">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E40216" w:rsidRPr="00834661">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b/>
                <w:color w:val="000000"/>
                <w:sz w:val="16"/>
                <w:szCs w:val="16"/>
              </w:rPr>
            </w:pPr>
          </w:p>
        </w:tc>
      </w:tr>
      <w:tr w:rsidR="00E40216" w:rsidRPr="00834661">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E40216" w:rsidRPr="00834661">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b/>
                <w:color w:val="000000"/>
                <w:sz w:val="16"/>
                <w:szCs w:val="16"/>
              </w:rPr>
            </w:pPr>
            <w:r>
              <w:rPr>
                <w:rFonts w:ascii="宋体" w:hAnsi="宋体" w:cs="宋体"/>
                <w:b/>
                <w:color w:val="000000"/>
                <w:sz w:val="16"/>
                <w:szCs w:val="16"/>
              </w:rPr>
              <w:t>464.82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b/>
                <w:color w:val="000000"/>
                <w:sz w:val="16"/>
                <w:szCs w:val="16"/>
              </w:rPr>
            </w:pPr>
            <w:r>
              <w:rPr>
                <w:rFonts w:ascii="宋体" w:hAnsi="宋体" w:cs="宋体"/>
                <w:b/>
                <w:color w:val="000000"/>
                <w:sz w:val="16"/>
                <w:szCs w:val="16"/>
              </w:rPr>
              <w:t>464.82</w:t>
            </w:r>
          </w:p>
        </w:tc>
        <w:tc>
          <w:tcPr>
            <w:tcW w:w="2251"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b/>
                <w:color w:val="000000"/>
                <w:sz w:val="16"/>
                <w:szCs w:val="16"/>
              </w:rPr>
            </w:pPr>
          </w:p>
        </w:tc>
      </w:tr>
      <w:tr w:rsidR="00E40216" w:rsidRPr="0083466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b/>
                <w:color w:val="000000"/>
                <w:sz w:val="16"/>
                <w:szCs w:val="16"/>
              </w:rPr>
            </w:pPr>
            <w:r>
              <w:rPr>
                <w:rFonts w:ascii="宋体" w:hAnsi="宋体" w:cs="宋体"/>
                <w:color w:val="000000"/>
                <w:kern w:val="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b/>
                <w:color w:val="000000"/>
                <w:sz w:val="16"/>
                <w:szCs w:val="16"/>
              </w:rPr>
            </w:pPr>
            <w:r>
              <w:rPr>
                <w:rFonts w:ascii="宋体" w:hAnsi="宋体" w:cs="宋体" w:hint="eastAsia"/>
                <w:color w:val="000000"/>
                <w:kern w:val="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b/>
                <w:color w:val="000000"/>
                <w:sz w:val="16"/>
                <w:szCs w:val="16"/>
              </w:rPr>
            </w:pPr>
            <w:r>
              <w:rPr>
                <w:rFonts w:ascii="宋体" w:hAnsi="宋体" w:cs="宋体"/>
                <w:color w:val="000000"/>
                <w:kern w:val="0"/>
                <w:sz w:val="16"/>
                <w:szCs w:val="16"/>
              </w:rPr>
              <w:t>464.82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b/>
                <w:color w:val="000000"/>
                <w:sz w:val="16"/>
                <w:szCs w:val="16"/>
              </w:rPr>
            </w:pPr>
            <w:r>
              <w:rPr>
                <w:rFonts w:ascii="宋体" w:hAnsi="宋体" w:cs="宋体"/>
                <w:color w:val="000000"/>
                <w:kern w:val="0"/>
                <w:sz w:val="16"/>
                <w:szCs w:val="16"/>
              </w:rPr>
              <w:t>464.82</w:t>
            </w:r>
          </w:p>
        </w:tc>
        <w:tc>
          <w:tcPr>
            <w:tcW w:w="2251"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b/>
                <w:color w:val="000000"/>
                <w:sz w:val="16"/>
                <w:szCs w:val="16"/>
              </w:rPr>
            </w:pPr>
          </w:p>
        </w:tc>
      </w:tr>
      <w:tr w:rsidR="00E40216" w:rsidRPr="0083466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20131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党委办公厅（室）及相关机构事务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r>
              <w:rPr>
                <w:rFonts w:ascii="宋体" w:hAnsi="宋体" w:cs="宋体"/>
                <w:color w:val="000000"/>
                <w:kern w:val="0"/>
                <w:sz w:val="16"/>
                <w:szCs w:val="16"/>
              </w:rPr>
              <w:t>464.82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r>
              <w:rPr>
                <w:rFonts w:ascii="宋体" w:hAnsi="宋体" w:cs="宋体"/>
                <w:color w:val="000000"/>
                <w:kern w:val="0"/>
                <w:sz w:val="16"/>
                <w:szCs w:val="16"/>
              </w:rPr>
              <w:t>464.82</w:t>
            </w:r>
          </w:p>
        </w:tc>
        <w:tc>
          <w:tcPr>
            <w:tcW w:w="2251"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2013101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r>
              <w:rPr>
                <w:rFonts w:ascii="宋体" w:hAnsi="宋体" w:cs="宋体"/>
                <w:color w:val="000000"/>
                <w:kern w:val="0"/>
                <w:sz w:val="16"/>
                <w:szCs w:val="16"/>
              </w:rPr>
              <w:t>464.82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r>
              <w:rPr>
                <w:rFonts w:ascii="宋体" w:hAnsi="宋体" w:cs="宋体"/>
                <w:color w:val="000000"/>
                <w:kern w:val="0"/>
                <w:sz w:val="16"/>
                <w:szCs w:val="16"/>
              </w:rPr>
              <w:t>464.82</w:t>
            </w:r>
          </w:p>
        </w:tc>
        <w:tc>
          <w:tcPr>
            <w:tcW w:w="2251"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E40216" w:rsidRDefault="00E40216">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E40216" w:rsidRDefault="00E40216">
            <w:pPr>
              <w:widowControl/>
              <w:jc w:val="right"/>
              <w:textAlignment w:val="center"/>
              <w:rPr>
                <w:rFonts w:ascii="宋体" w:cs="宋体"/>
                <w:color w:val="000000"/>
                <w:sz w:val="16"/>
                <w:szCs w:val="16"/>
              </w:rPr>
            </w:pPr>
          </w:p>
        </w:tc>
      </w:tr>
      <w:tr w:rsidR="00E40216" w:rsidRPr="00834661">
        <w:trPr>
          <w:trHeight w:val="600"/>
        </w:trPr>
        <w:tc>
          <w:tcPr>
            <w:tcW w:w="10440" w:type="dxa"/>
            <w:gridSpan w:val="8"/>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E40216" w:rsidRDefault="00E40216">
      <w:pPr>
        <w:spacing w:line="360" w:lineRule="auto"/>
        <w:jc w:val="center"/>
        <w:rPr>
          <w:rFonts w:ascii="隶书" w:eastAsia="隶书" w:hAnsi="隶书" w:cs="隶书"/>
          <w:sz w:val="52"/>
          <w:szCs w:val="52"/>
        </w:rPr>
        <w:sectPr w:rsidR="00E40216">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E40216" w:rsidRPr="00834661">
        <w:trPr>
          <w:trHeight w:val="375"/>
        </w:trPr>
        <w:tc>
          <w:tcPr>
            <w:tcW w:w="10485" w:type="dxa"/>
            <w:gridSpan w:val="9"/>
            <w:vAlign w:val="bottom"/>
          </w:tcPr>
          <w:p w:rsidR="00E40216" w:rsidRDefault="00E40216">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E40216" w:rsidRPr="00834661">
        <w:trPr>
          <w:trHeight w:val="285"/>
        </w:trPr>
        <w:tc>
          <w:tcPr>
            <w:tcW w:w="1650" w:type="dxa"/>
            <w:gridSpan w:val="2"/>
            <w:vAlign w:val="center"/>
          </w:tcPr>
          <w:p w:rsidR="00E40216" w:rsidRDefault="00E40216">
            <w:pPr>
              <w:rPr>
                <w:rFonts w:ascii="宋体" w:cs="宋体"/>
                <w:color w:val="000000"/>
                <w:sz w:val="16"/>
                <w:szCs w:val="16"/>
              </w:rPr>
            </w:pPr>
          </w:p>
        </w:tc>
        <w:tc>
          <w:tcPr>
            <w:tcW w:w="1794" w:type="dxa"/>
            <w:vAlign w:val="center"/>
          </w:tcPr>
          <w:p w:rsidR="00E40216" w:rsidRDefault="00E40216">
            <w:pPr>
              <w:rPr>
                <w:rFonts w:ascii="宋体" w:cs="宋体"/>
                <w:color w:val="000000"/>
                <w:sz w:val="16"/>
                <w:szCs w:val="16"/>
              </w:rPr>
            </w:pPr>
          </w:p>
        </w:tc>
        <w:tc>
          <w:tcPr>
            <w:tcW w:w="1620" w:type="dxa"/>
            <w:vAlign w:val="center"/>
          </w:tcPr>
          <w:p w:rsidR="00E40216" w:rsidRDefault="00E40216">
            <w:pPr>
              <w:rPr>
                <w:rFonts w:ascii="宋体" w:cs="宋体"/>
                <w:color w:val="000000"/>
                <w:sz w:val="16"/>
                <w:szCs w:val="16"/>
              </w:rPr>
            </w:pPr>
          </w:p>
        </w:tc>
        <w:tc>
          <w:tcPr>
            <w:tcW w:w="754" w:type="dxa"/>
            <w:vAlign w:val="center"/>
          </w:tcPr>
          <w:p w:rsidR="00E40216" w:rsidRDefault="00E40216">
            <w:pPr>
              <w:rPr>
                <w:rFonts w:ascii="宋体" w:cs="宋体"/>
                <w:color w:val="000000"/>
                <w:sz w:val="16"/>
                <w:szCs w:val="16"/>
              </w:rPr>
            </w:pPr>
          </w:p>
        </w:tc>
        <w:tc>
          <w:tcPr>
            <w:tcW w:w="1794" w:type="dxa"/>
            <w:gridSpan w:val="2"/>
            <w:vAlign w:val="center"/>
          </w:tcPr>
          <w:p w:rsidR="00E40216" w:rsidRDefault="00E40216">
            <w:pPr>
              <w:rPr>
                <w:rFonts w:ascii="宋体" w:cs="宋体"/>
                <w:color w:val="000000"/>
                <w:sz w:val="16"/>
                <w:szCs w:val="16"/>
              </w:rPr>
            </w:pPr>
          </w:p>
        </w:tc>
        <w:tc>
          <w:tcPr>
            <w:tcW w:w="2873" w:type="dxa"/>
            <w:gridSpan w:val="2"/>
            <w:vAlign w:val="center"/>
          </w:tcPr>
          <w:p w:rsidR="00E40216" w:rsidRDefault="00E40216">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E40216" w:rsidRPr="00834661">
        <w:trPr>
          <w:trHeight w:val="270"/>
        </w:trPr>
        <w:tc>
          <w:tcPr>
            <w:tcW w:w="1650" w:type="dxa"/>
            <w:gridSpan w:val="2"/>
            <w:vAlign w:val="center"/>
          </w:tcPr>
          <w:p w:rsidR="00E40216" w:rsidRDefault="00E40216">
            <w:pPr>
              <w:rPr>
                <w:rFonts w:ascii="宋体" w:cs="宋体"/>
                <w:color w:val="000000"/>
                <w:sz w:val="16"/>
                <w:szCs w:val="16"/>
              </w:rPr>
            </w:pPr>
          </w:p>
        </w:tc>
        <w:tc>
          <w:tcPr>
            <w:tcW w:w="1794" w:type="dxa"/>
            <w:vAlign w:val="center"/>
          </w:tcPr>
          <w:p w:rsidR="00E40216" w:rsidRDefault="00E40216">
            <w:pPr>
              <w:rPr>
                <w:rFonts w:ascii="宋体" w:cs="宋体"/>
                <w:color w:val="000000"/>
                <w:sz w:val="16"/>
                <w:szCs w:val="16"/>
              </w:rPr>
            </w:pPr>
          </w:p>
        </w:tc>
        <w:tc>
          <w:tcPr>
            <w:tcW w:w="1620" w:type="dxa"/>
            <w:vAlign w:val="center"/>
          </w:tcPr>
          <w:p w:rsidR="00E40216" w:rsidRDefault="00E40216">
            <w:pPr>
              <w:rPr>
                <w:rFonts w:ascii="宋体" w:cs="宋体"/>
                <w:color w:val="000000"/>
                <w:sz w:val="16"/>
                <w:szCs w:val="16"/>
              </w:rPr>
            </w:pPr>
          </w:p>
        </w:tc>
        <w:tc>
          <w:tcPr>
            <w:tcW w:w="754" w:type="dxa"/>
            <w:vAlign w:val="center"/>
          </w:tcPr>
          <w:p w:rsidR="00E40216" w:rsidRDefault="00E40216">
            <w:pPr>
              <w:rPr>
                <w:rFonts w:ascii="宋体" w:cs="宋体"/>
                <w:color w:val="000000"/>
                <w:sz w:val="16"/>
                <w:szCs w:val="16"/>
              </w:rPr>
            </w:pPr>
          </w:p>
        </w:tc>
        <w:tc>
          <w:tcPr>
            <w:tcW w:w="1794" w:type="dxa"/>
            <w:gridSpan w:val="2"/>
            <w:vAlign w:val="center"/>
          </w:tcPr>
          <w:p w:rsidR="00E40216" w:rsidRDefault="00E40216">
            <w:pPr>
              <w:rPr>
                <w:rFonts w:ascii="宋体" w:cs="宋体"/>
                <w:color w:val="000000"/>
                <w:sz w:val="16"/>
                <w:szCs w:val="16"/>
              </w:rPr>
            </w:pPr>
          </w:p>
        </w:tc>
        <w:tc>
          <w:tcPr>
            <w:tcW w:w="2873" w:type="dxa"/>
            <w:gridSpan w:val="2"/>
            <w:vAlign w:val="center"/>
          </w:tcPr>
          <w:p w:rsidR="00E40216" w:rsidRDefault="00E40216">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E40216" w:rsidRPr="00834661">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E40216" w:rsidRPr="00834661">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238.43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sz w:val="16"/>
                <w:szCs w:val="16"/>
              </w:rPr>
              <w:t>178.32</w:t>
            </w: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63.20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11.44</w:t>
            </w: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69.17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32.29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72.90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0.86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2.08</w:t>
            </w: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0.05</w:t>
            </w: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sz w:val="16"/>
                <w:szCs w:val="16"/>
              </w:rPr>
              <w:t>31.73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4.21</w:t>
            </w: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3.12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82.70</w:t>
            </w: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1.08</w:t>
            </w: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1.12</w:t>
            </w: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0.78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0.01</w:t>
            </w: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17.80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20.39</w:t>
            </w: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51.04</w:t>
            </w: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8.13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3.96</w:t>
            </w: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0.17</w:t>
            </w: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1.89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sz w:val="16"/>
                <w:szCs w:val="16"/>
              </w:rPr>
              <w:t>16.35</w:t>
            </w: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16.35</w:t>
            </w: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left"/>
              <w:textAlignment w:val="center"/>
              <w:rPr>
                <w:rFonts w:asci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p>
        </w:tc>
      </w:tr>
      <w:tr w:rsidR="00E40216" w:rsidRPr="00834661">
        <w:trPr>
          <w:trHeight w:val="300"/>
        </w:trPr>
        <w:tc>
          <w:tcPr>
            <w:tcW w:w="3444" w:type="dxa"/>
            <w:gridSpan w:val="3"/>
            <w:tcBorders>
              <w:top w:val="single" w:sz="4" w:space="0" w:color="000000"/>
              <w:left w:val="single" w:sz="12"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r>
              <w:rPr>
                <w:rFonts w:ascii="宋体" w:hAnsi="宋体" w:cs="宋体" w:hint="eastAsia"/>
                <w:color w:val="000000"/>
                <w:sz w:val="16"/>
                <w:szCs w:val="16"/>
              </w:rPr>
              <w:t>人员经费合计</w:t>
            </w:r>
          </w:p>
        </w:tc>
        <w:tc>
          <w:tcPr>
            <w:tcW w:w="1620" w:type="dxa"/>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color w:val="000000"/>
                <w:sz w:val="16"/>
                <w:szCs w:val="16"/>
              </w:rPr>
            </w:pPr>
            <w:r>
              <w:rPr>
                <w:rFonts w:ascii="宋体" w:hAnsi="宋体" w:cs="宋体"/>
                <w:color w:val="000000"/>
                <w:sz w:val="16"/>
                <w:szCs w:val="16"/>
              </w:rPr>
              <w:t>270.15</w:t>
            </w:r>
          </w:p>
        </w:tc>
        <w:tc>
          <w:tcPr>
            <w:tcW w:w="3711" w:type="dxa"/>
            <w:gridSpan w:val="4"/>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hint="eastAsia"/>
                <w:color w:val="000000"/>
                <w:sz w:val="16"/>
                <w:szCs w:val="16"/>
              </w:rPr>
              <w:t>公用经费合计</w:t>
            </w:r>
          </w:p>
        </w:tc>
        <w:tc>
          <w:tcPr>
            <w:tcW w:w="171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sz w:val="16"/>
                <w:szCs w:val="16"/>
              </w:rPr>
              <w:t>194.66</w:t>
            </w:r>
          </w:p>
        </w:tc>
      </w:tr>
      <w:tr w:rsidR="00E40216" w:rsidRPr="00834661">
        <w:trPr>
          <w:trHeight w:val="477"/>
        </w:trPr>
        <w:tc>
          <w:tcPr>
            <w:tcW w:w="10485" w:type="dxa"/>
            <w:gridSpan w:val="9"/>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E40216" w:rsidRDefault="00E40216">
      <w:pPr>
        <w:spacing w:line="360" w:lineRule="auto"/>
        <w:jc w:val="center"/>
        <w:rPr>
          <w:rFonts w:ascii="隶书" w:eastAsia="隶书" w:hAnsi="隶书" w:cs="隶书"/>
          <w:sz w:val="52"/>
          <w:szCs w:val="52"/>
        </w:rPr>
        <w:sectPr w:rsidR="00E40216">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E40216" w:rsidRPr="00834661" w:rsidTr="001A7D9A">
        <w:trPr>
          <w:trHeight w:val="375"/>
        </w:trPr>
        <w:tc>
          <w:tcPr>
            <w:tcW w:w="10485" w:type="dxa"/>
            <w:gridSpan w:val="22"/>
            <w:vAlign w:val="bottom"/>
          </w:tcPr>
          <w:p w:rsidR="00E40216" w:rsidRDefault="00E40216">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E40216" w:rsidRPr="00834661" w:rsidTr="001A7D9A">
        <w:trPr>
          <w:trHeight w:val="285"/>
        </w:trPr>
        <w:tc>
          <w:tcPr>
            <w:tcW w:w="1783" w:type="dxa"/>
            <w:gridSpan w:val="2"/>
            <w:vAlign w:val="center"/>
          </w:tcPr>
          <w:p w:rsidR="00E40216" w:rsidRDefault="00E40216">
            <w:pPr>
              <w:rPr>
                <w:rFonts w:ascii="宋体" w:cs="宋体"/>
                <w:color w:val="000000"/>
                <w:sz w:val="16"/>
                <w:szCs w:val="16"/>
              </w:rPr>
            </w:pPr>
          </w:p>
        </w:tc>
        <w:tc>
          <w:tcPr>
            <w:tcW w:w="647" w:type="dxa"/>
            <w:gridSpan w:val="2"/>
            <w:vAlign w:val="center"/>
          </w:tcPr>
          <w:p w:rsidR="00E40216" w:rsidRDefault="00E40216">
            <w:pPr>
              <w:rPr>
                <w:rFonts w:ascii="宋体" w:cs="宋体"/>
                <w:color w:val="000000"/>
                <w:sz w:val="16"/>
                <w:szCs w:val="16"/>
              </w:rPr>
            </w:pPr>
          </w:p>
        </w:tc>
        <w:tc>
          <w:tcPr>
            <w:tcW w:w="629" w:type="dxa"/>
            <w:gridSpan w:val="2"/>
            <w:vAlign w:val="center"/>
          </w:tcPr>
          <w:p w:rsidR="00E40216" w:rsidRDefault="00E40216">
            <w:pPr>
              <w:rPr>
                <w:rFonts w:ascii="宋体" w:cs="宋体"/>
                <w:color w:val="000000"/>
                <w:sz w:val="16"/>
                <w:szCs w:val="16"/>
              </w:rPr>
            </w:pPr>
          </w:p>
        </w:tc>
        <w:tc>
          <w:tcPr>
            <w:tcW w:w="630" w:type="dxa"/>
            <w:gridSpan w:val="2"/>
            <w:vAlign w:val="center"/>
          </w:tcPr>
          <w:p w:rsidR="00E40216" w:rsidRDefault="00E40216">
            <w:pPr>
              <w:rPr>
                <w:rFonts w:ascii="宋体" w:cs="宋体"/>
                <w:color w:val="000000"/>
                <w:sz w:val="16"/>
                <w:szCs w:val="16"/>
              </w:rPr>
            </w:pPr>
          </w:p>
        </w:tc>
        <w:tc>
          <w:tcPr>
            <w:tcW w:w="629" w:type="dxa"/>
            <w:vAlign w:val="center"/>
          </w:tcPr>
          <w:p w:rsidR="00E40216" w:rsidRDefault="00E40216">
            <w:pPr>
              <w:rPr>
                <w:rFonts w:ascii="宋体" w:cs="宋体"/>
                <w:color w:val="000000"/>
                <w:sz w:val="16"/>
                <w:szCs w:val="16"/>
              </w:rPr>
            </w:pPr>
          </w:p>
        </w:tc>
        <w:tc>
          <w:tcPr>
            <w:tcW w:w="992" w:type="dxa"/>
            <w:gridSpan w:val="2"/>
            <w:vAlign w:val="center"/>
          </w:tcPr>
          <w:p w:rsidR="00E40216" w:rsidRDefault="00E40216">
            <w:pPr>
              <w:rPr>
                <w:rFonts w:ascii="宋体" w:cs="宋体"/>
                <w:color w:val="000000"/>
                <w:sz w:val="16"/>
                <w:szCs w:val="16"/>
              </w:rPr>
            </w:pPr>
          </w:p>
        </w:tc>
        <w:tc>
          <w:tcPr>
            <w:tcW w:w="509" w:type="dxa"/>
            <w:vAlign w:val="center"/>
          </w:tcPr>
          <w:p w:rsidR="00E40216" w:rsidRDefault="00E40216">
            <w:pPr>
              <w:rPr>
                <w:rFonts w:ascii="宋体" w:cs="宋体"/>
                <w:color w:val="000000"/>
                <w:sz w:val="16"/>
                <w:szCs w:val="16"/>
              </w:rPr>
            </w:pPr>
          </w:p>
        </w:tc>
        <w:tc>
          <w:tcPr>
            <w:tcW w:w="647" w:type="dxa"/>
            <w:gridSpan w:val="2"/>
            <w:vAlign w:val="center"/>
          </w:tcPr>
          <w:p w:rsidR="00E40216" w:rsidRDefault="00E40216">
            <w:pPr>
              <w:rPr>
                <w:rFonts w:ascii="宋体" w:cs="宋体"/>
                <w:color w:val="000000"/>
                <w:sz w:val="16"/>
                <w:szCs w:val="16"/>
              </w:rPr>
            </w:pPr>
          </w:p>
        </w:tc>
        <w:tc>
          <w:tcPr>
            <w:tcW w:w="630" w:type="dxa"/>
            <w:vAlign w:val="center"/>
          </w:tcPr>
          <w:p w:rsidR="00E40216" w:rsidRDefault="00E40216">
            <w:pPr>
              <w:rPr>
                <w:rFonts w:ascii="宋体" w:cs="宋体"/>
                <w:color w:val="000000"/>
                <w:sz w:val="16"/>
                <w:szCs w:val="16"/>
              </w:rPr>
            </w:pPr>
          </w:p>
        </w:tc>
        <w:tc>
          <w:tcPr>
            <w:tcW w:w="630" w:type="dxa"/>
            <w:gridSpan w:val="2"/>
            <w:vAlign w:val="center"/>
          </w:tcPr>
          <w:p w:rsidR="00E40216" w:rsidRDefault="00E40216">
            <w:pPr>
              <w:rPr>
                <w:rFonts w:ascii="宋体" w:cs="宋体"/>
                <w:color w:val="000000"/>
                <w:sz w:val="16"/>
                <w:szCs w:val="16"/>
              </w:rPr>
            </w:pPr>
          </w:p>
        </w:tc>
        <w:tc>
          <w:tcPr>
            <w:tcW w:w="630" w:type="dxa"/>
            <w:gridSpan w:val="2"/>
            <w:vAlign w:val="center"/>
          </w:tcPr>
          <w:p w:rsidR="00E40216" w:rsidRDefault="00E40216">
            <w:pPr>
              <w:rPr>
                <w:rFonts w:ascii="宋体" w:cs="宋体"/>
                <w:color w:val="000000"/>
                <w:sz w:val="16"/>
                <w:szCs w:val="16"/>
              </w:rPr>
            </w:pPr>
          </w:p>
        </w:tc>
        <w:tc>
          <w:tcPr>
            <w:tcW w:w="2129" w:type="dxa"/>
            <w:gridSpan w:val="3"/>
            <w:vAlign w:val="center"/>
          </w:tcPr>
          <w:p w:rsidR="00E40216" w:rsidRDefault="00E40216">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E40216" w:rsidRPr="00834661" w:rsidTr="001A7D9A">
        <w:trPr>
          <w:trHeight w:val="270"/>
        </w:trPr>
        <w:tc>
          <w:tcPr>
            <w:tcW w:w="1783" w:type="dxa"/>
            <w:gridSpan w:val="2"/>
            <w:vAlign w:val="center"/>
          </w:tcPr>
          <w:p w:rsidR="00E40216" w:rsidRDefault="00E40216">
            <w:pPr>
              <w:rPr>
                <w:rFonts w:ascii="宋体" w:cs="宋体"/>
                <w:color w:val="000000"/>
                <w:sz w:val="16"/>
                <w:szCs w:val="16"/>
              </w:rPr>
            </w:pPr>
          </w:p>
        </w:tc>
        <w:tc>
          <w:tcPr>
            <w:tcW w:w="647" w:type="dxa"/>
            <w:gridSpan w:val="2"/>
            <w:vAlign w:val="center"/>
          </w:tcPr>
          <w:p w:rsidR="00E40216" w:rsidRDefault="00E40216">
            <w:pPr>
              <w:rPr>
                <w:rFonts w:ascii="宋体" w:cs="宋体"/>
                <w:color w:val="000000"/>
                <w:sz w:val="16"/>
                <w:szCs w:val="16"/>
              </w:rPr>
            </w:pPr>
          </w:p>
        </w:tc>
        <w:tc>
          <w:tcPr>
            <w:tcW w:w="629" w:type="dxa"/>
            <w:gridSpan w:val="2"/>
            <w:vAlign w:val="center"/>
          </w:tcPr>
          <w:p w:rsidR="00E40216" w:rsidRDefault="00E40216">
            <w:pPr>
              <w:rPr>
                <w:rFonts w:ascii="宋体" w:cs="宋体"/>
                <w:color w:val="000000"/>
                <w:sz w:val="16"/>
                <w:szCs w:val="16"/>
              </w:rPr>
            </w:pPr>
          </w:p>
        </w:tc>
        <w:tc>
          <w:tcPr>
            <w:tcW w:w="630" w:type="dxa"/>
            <w:gridSpan w:val="2"/>
            <w:vAlign w:val="center"/>
          </w:tcPr>
          <w:p w:rsidR="00E40216" w:rsidRDefault="00E40216">
            <w:pPr>
              <w:rPr>
                <w:rFonts w:ascii="宋体" w:cs="宋体"/>
                <w:color w:val="000000"/>
                <w:sz w:val="16"/>
                <w:szCs w:val="16"/>
              </w:rPr>
            </w:pPr>
          </w:p>
        </w:tc>
        <w:tc>
          <w:tcPr>
            <w:tcW w:w="629" w:type="dxa"/>
            <w:vAlign w:val="center"/>
          </w:tcPr>
          <w:p w:rsidR="00E40216" w:rsidRDefault="00E40216">
            <w:pPr>
              <w:rPr>
                <w:rFonts w:ascii="宋体" w:cs="宋体"/>
                <w:color w:val="000000"/>
                <w:sz w:val="16"/>
                <w:szCs w:val="16"/>
              </w:rPr>
            </w:pPr>
          </w:p>
        </w:tc>
        <w:tc>
          <w:tcPr>
            <w:tcW w:w="992" w:type="dxa"/>
            <w:gridSpan w:val="2"/>
            <w:vAlign w:val="center"/>
          </w:tcPr>
          <w:p w:rsidR="00E40216" w:rsidRDefault="00E40216">
            <w:pPr>
              <w:rPr>
                <w:rFonts w:ascii="宋体" w:cs="宋体"/>
                <w:color w:val="000000"/>
                <w:sz w:val="16"/>
                <w:szCs w:val="16"/>
              </w:rPr>
            </w:pPr>
          </w:p>
        </w:tc>
        <w:tc>
          <w:tcPr>
            <w:tcW w:w="509" w:type="dxa"/>
            <w:vAlign w:val="center"/>
          </w:tcPr>
          <w:p w:rsidR="00E40216" w:rsidRDefault="00E40216">
            <w:pPr>
              <w:rPr>
                <w:rFonts w:ascii="宋体" w:cs="宋体"/>
                <w:color w:val="000000"/>
                <w:sz w:val="16"/>
                <w:szCs w:val="16"/>
              </w:rPr>
            </w:pPr>
          </w:p>
        </w:tc>
        <w:tc>
          <w:tcPr>
            <w:tcW w:w="647" w:type="dxa"/>
            <w:gridSpan w:val="2"/>
            <w:vAlign w:val="center"/>
          </w:tcPr>
          <w:p w:rsidR="00E40216" w:rsidRDefault="00E40216">
            <w:pPr>
              <w:rPr>
                <w:rFonts w:ascii="宋体" w:cs="宋体"/>
                <w:color w:val="000000"/>
                <w:sz w:val="16"/>
                <w:szCs w:val="16"/>
              </w:rPr>
            </w:pPr>
          </w:p>
        </w:tc>
        <w:tc>
          <w:tcPr>
            <w:tcW w:w="630" w:type="dxa"/>
            <w:vAlign w:val="center"/>
          </w:tcPr>
          <w:p w:rsidR="00E40216" w:rsidRDefault="00E40216">
            <w:pPr>
              <w:rPr>
                <w:rFonts w:ascii="宋体" w:cs="宋体"/>
                <w:color w:val="000000"/>
                <w:sz w:val="16"/>
                <w:szCs w:val="16"/>
              </w:rPr>
            </w:pPr>
          </w:p>
        </w:tc>
        <w:tc>
          <w:tcPr>
            <w:tcW w:w="630" w:type="dxa"/>
            <w:gridSpan w:val="2"/>
            <w:vAlign w:val="center"/>
          </w:tcPr>
          <w:p w:rsidR="00E40216" w:rsidRDefault="00E40216">
            <w:pPr>
              <w:rPr>
                <w:rFonts w:ascii="宋体" w:cs="宋体"/>
                <w:color w:val="000000"/>
                <w:sz w:val="16"/>
                <w:szCs w:val="16"/>
              </w:rPr>
            </w:pPr>
          </w:p>
        </w:tc>
        <w:tc>
          <w:tcPr>
            <w:tcW w:w="630" w:type="dxa"/>
            <w:gridSpan w:val="2"/>
            <w:vAlign w:val="center"/>
          </w:tcPr>
          <w:p w:rsidR="00E40216" w:rsidRDefault="00E40216">
            <w:pPr>
              <w:rPr>
                <w:rFonts w:ascii="宋体" w:cs="宋体"/>
                <w:color w:val="000000"/>
                <w:sz w:val="16"/>
                <w:szCs w:val="16"/>
              </w:rPr>
            </w:pPr>
          </w:p>
        </w:tc>
        <w:tc>
          <w:tcPr>
            <w:tcW w:w="2129" w:type="dxa"/>
            <w:gridSpan w:val="3"/>
            <w:vAlign w:val="center"/>
          </w:tcPr>
          <w:p w:rsidR="00E40216" w:rsidRDefault="00E40216">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E40216" w:rsidRPr="00834661" w:rsidTr="001A7D9A">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E40216" w:rsidRPr="00834661" w:rsidTr="001A7D9A">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E40216" w:rsidRPr="00834661" w:rsidTr="001A7D9A">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E40216" w:rsidRDefault="00E40216">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E40216" w:rsidRDefault="00E40216">
            <w:pPr>
              <w:jc w:val="center"/>
              <w:rPr>
                <w:rFonts w:ascii="宋体" w:cs="宋体"/>
                <w:b/>
                <w:color w:val="000000"/>
                <w:sz w:val="16"/>
                <w:szCs w:val="16"/>
              </w:rPr>
            </w:pPr>
          </w:p>
        </w:tc>
      </w:tr>
      <w:tr w:rsidR="00E40216" w:rsidRPr="00834661" w:rsidTr="001A7D9A">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E40216" w:rsidRDefault="00E40216">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E40216" w:rsidRPr="00834661" w:rsidTr="001A7D9A">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E40216" w:rsidRDefault="00E40216">
            <w:pPr>
              <w:jc w:val="center"/>
              <w:rPr>
                <w:rFonts w:ascii="宋体" w:cs="宋体"/>
                <w:b/>
                <w:color w:val="000000"/>
                <w:sz w:val="16"/>
                <w:szCs w:val="16"/>
              </w:rPr>
            </w:pPr>
            <w:r>
              <w:rPr>
                <w:rFonts w:ascii="宋体" w:hAnsi="宋体" w:cs="宋体"/>
                <w:b/>
                <w:color w:val="000000"/>
                <w:sz w:val="16"/>
                <w:szCs w:val="16"/>
              </w:rPr>
              <w:t>0.17</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E40216" w:rsidRDefault="00E40216">
            <w:pPr>
              <w:jc w:val="center"/>
              <w:rPr>
                <w:rFonts w:asci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E40216" w:rsidRDefault="00E40216">
            <w:pPr>
              <w:jc w:val="center"/>
              <w:rPr>
                <w:rFonts w:ascii="宋体" w:cs="宋体"/>
                <w:color w:val="000000"/>
                <w:sz w:val="16"/>
                <w:szCs w:val="16"/>
              </w:rPr>
            </w:pPr>
            <w:r>
              <w:rPr>
                <w:rFonts w:ascii="宋体" w:hAnsi="宋体" w:cs="宋体"/>
                <w:color w:val="000000"/>
                <w:sz w:val="16"/>
                <w:szCs w:val="16"/>
              </w:rPr>
              <w:t>0.17</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E40216" w:rsidRDefault="00E40216">
            <w:pPr>
              <w:jc w:val="center"/>
              <w:rPr>
                <w:rFonts w:asci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E40216" w:rsidRDefault="00E40216">
            <w:pPr>
              <w:jc w:val="center"/>
              <w:rPr>
                <w:rFonts w:ascii="宋体" w:cs="宋体"/>
                <w:color w:val="000000"/>
                <w:sz w:val="16"/>
                <w:szCs w:val="16"/>
              </w:rPr>
            </w:pPr>
            <w:r>
              <w:rPr>
                <w:rFonts w:ascii="宋体" w:hAnsi="宋体" w:cs="宋体"/>
                <w:color w:val="000000"/>
                <w:sz w:val="16"/>
                <w:szCs w:val="16"/>
              </w:rPr>
              <w:t>0.17</w:t>
            </w:r>
          </w:p>
        </w:tc>
        <w:tc>
          <w:tcPr>
            <w:tcW w:w="915" w:type="dxa"/>
            <w:tcBorders>
              <w:top w:val="single" w:sz="4" w:space="0" w:color="000000"/>
              <w:left w:val="single" w:sz="4" w:space="0" w:color="000000"/>
              <w:bottom w:val="single" w:sz="12" w:space="0" w:color="000000"/>
              <w:right w:val="single" w:sz="4" w:space="0" w:color="000000"/>
            </w:tcBorders>
            <w:vAlign w:val="center"/>
          </w:tcPr>
          <w:p w:rsidR="00E40216" w:rsidRDefault="00E40216">
            <w:pPr>
              <w:jc w:val="center"/>
              <w:rPr>
                <w:rFonts w:asci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E40216" w:rsidRDefault="00E40216">
            <w:pPr>
              <w:jc w:val="center"/>
              <w:rPr>
                <w:rFonts w:ascii="宋体" w:cs="宋体"/>
                <w:b/>
                <w:color w:val="000000"/>
                <w:sz w:val="16"/>
                <w:szCs w:val="16"/>
              </w:rPr>
            </w:pPr>
            <w:r>
              <w:rPr>
                <w:rFonts w:ascii="宋体" w:hAnsi="宋体" w:cs="宋体"/>
                <w:b/>
                <w:color w:val="000000"/>
                <w:sz w:val="16"/>
                <w:szCs w:val="16"/>
              </w:rPr>
              <w:t>0.17</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E40216" w:rsidRDefault="00E40216">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E40216" w:rsidRDefault="00E40216" w:rsidP="0061173F">
            <w:pPr>
              <w:ind w:firstLineChars="200" w:firstLine="320"/>
              <w:rPr>
                <w:rFonts w:ascii="宋体" w:cs="宋体"/>
                <w:color w:val="000000"/>
                <w:sz w:val="16"/>
                <w:szCs w:val="16"/>
              </w:rPr>
            </w:pPr>
            <w:r>
              <w:rPr>
                <w:rFonts w:ascii="宋体" w:hAnsi="宋体" w:cs="宋体"/>
                <w:color w:val="000000"/>
                <w:sz w:val="16"/>
                <w:szCs w:val="16"/>
              </w:rPr>
              <w:t>0.17</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E40216" w:rsidRDefault="00E40216">
            <w:pPr>
              <w:jc w:val="center"/>
              <w:rPr>
                <w:rFonts w:asci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vAlign w:val="center"/>
          </w:tcPr>
          <w:p w:rsidR="00E40216" w:rsidRDefault="00E40216">
            <w:pPr>
              <w:jc w:val="center"/>
              <w:rPr>
                <w:rFonts w:ascii="宋体" w:cs="宋体"/>
                <w:color w:val="000000"/>
                <w:sz w:val="16"/>
                <w:szCs w:val="16"/>
              </w:rPr>
            </w:pPr>
            <w:r>
              <w:rPr>
                <w:rFonts w:ascii="宋体" w:hAnsi="宋体" w:cs="宋体"/>
                <w:color w:val="000000"/>
                <w:sz w:val="16"/>
                <w:szCs w:val="16"/>
              </w:rPr>
              <w:t>0.17</w:t>
            </w:r>
          </w:p>
        </w:tc>
        <w:tc>
          <w:tcPr>
            <w:tcW w:w="870" w:type="dxa"/>
            <w:tcBorders>
              <w:top w:val="single" w:sz="4" w:space="0" w:color="000000"/>
              <w:left w:val="single" w:sz="4" w:space="0" w:color="000000"/>
              <w:bottom w:val="single" w:sz="12" w:space="0" w:color="000000"/>
              <w:right w:val="single" w:sz="12" w:space="0" w:color="000000"/>
            </w:tcBorders>
            <w:vAlign w:val="center"/>
          </w:tcPr>
          <w:p w:rsidR="00E40216" w:rsidRDefault="00E40216">
            <w:pPr>
              <w:jc w:val="center"/>
              <w:rPr>
                <w:rFonts w:ascii="宋体" w:cs="宋体"/>
                <w:color w:val="000000"/>
                <w:sz w:val="16"/>
                <w:szCs w:val="16"/>
              </w:rPr>
            </w:pPr>
          </w:p>
        </w:tc>
      </w:tr>
      <w:tr w:rsidR="00E40216" w:rsidRPr="00834661" w:rsidTr="001A7D9A">
        <w:trPr>
          <w:trHeight w:val="600"/>
        </w:trPr>
        <w:tc>
          <w:tcPr>
            <w:tcW w:w="10485" w:type="dxa"/>
            <w:gridSpan w:val="22"/>
            <w:vAlign w:val="center"/>
          </w:tcPr>
          <w:p w:rsidR="00E40216" w:rsidRDefault="00E40216">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r w:rsidR="00E40216" w:rsidRPr="006A115C" w:rsidTr="001A7D9A">
        <w:trPr>
          <w:trHeight w:val="600"/>
        </w:trPr>
        <w:tc>
          <w:tcPr>
            <w:tcW w:w="10485" w:type="dxa"/>
            <w:gridSpan w:val="22"/>
            <w:vAlign w:val="center"/>
          </w:tcPr>
          <w:p w:rsidR="00E40216" w:rsidRPr="005D6280" w:rsidRDefault="00E40216" w:rsidP="005D6280">
            <w:pPr>
              <w:widowControl/>
              <w:jc w:val="left"/>
              <w:textAlignment w:val="center"/>
              <w:rPr>
                <w:rFonts w:ascii="宋体" w:cs="宋体"/>
                <w:color w:val="000000"/>
                <w:kern w:val="0"/>
                <w:sz w:val="16"/>
                <w:szCs w:val="16"/>
              </w:rPr>
            </w:pPr>
            <w:r w:rsidRPr="005D6280">
              <w:rPr>
                <w:rFonts w:ascii="宋体" w:hAnsi="宋体" w:cs="宋体" w:hint="eastAsia"/>
                <w:color w:val="000000"/>
                <w:kern w:val="0"/>
                <w:sz w:val="16"/>
                <w:szCs w:val="16"/>
              </w:rPr>
              <w:t>政府性基金预算财政拨款收入支出决算表</w:t>
            </w:r>
          </w:p>
        </w:tc>
      </w:tr>
    </w:tbl>
    <w:p w:rsidR="00E40216" w:rsidRDefault="00E40216" w:rsidP="005D6280">
      <w:pPr>
        <w:spacing w:line="360" w:lineRule="auto"/>
        <w:rPr>
          <w:rFonts w:ascii="隶书" w:eastAsia="隶书" w:hAnsi="隶书" w:cs="隶书" w:hint="eastAsia"/>
          <w:sz w:val="52"/>
          <w:szCs w:val="52"/>
        </w:rPr>
      </w:pPr>
    </w:p>
    <w:p w:rsidR="001A7D9A" w:rsidRDefault="001A7D9A" w:rsidP="005D6280">
      <w:pPr>
        <w:spacing w:line="360" w:lineRule="auto"/>
        <w:rPr>
          <w:rFonts w:ascii="隶书" w:eastAsia="隶书" w:hAnsi="隶书" w:cs="隶书" w:hint="eastAsia"/>
          <w:sz w:val="52"/>
          <w:szCs w:val="52"/>
        </w:rPr>
      </w:pPr>
    </w:p>
    <w:p w:rsidR="001A7D9A" w:rsidRDefault="001A7D9A" w:rsidP="005D6280">
      <w:pPr>
        <w:spacing w:line="360" w:lineRule="auto"/>
        <w:rPr>
          <w:rFonts w:ascii="隶书" w:eastAsia="隶书" w:hAnsi="隶书" w:cs="隶书" w:hint="eastAsia"/>
          <w:sz w:val="52"/>
          <w:szCs w:val="52"/>
        </w:rPr>
      </w:pPr>
    </w:p>
    <w:p w:rsidR="001A7D9A" w:rsidRDefault="001A7D9A" w:rsidP="005D6280">
      <w:pPr>
        <w:spacing w:line="360" w:lineRule="auto"/>
        <w:rPr>
          <w:rFonts w:ascii="隶书" w:eastAsia="隶书" w:hAnsi="隶书" w:cs="隶书" w:hint="eastAsia"/>
          <w:sz w:val="52"/>
          <w:szCs w:val="52"/>
        </w:rPr>
      </w:pPr>
    </w:p>
    <w:p w:rsidR="001A7D9A" w:rsidRDefault="001A7D9A" w:rsidP="005D6280">
      <w:pPr>
        <w:spacing w:line="360" w:lineRule="auto"/>
        <w:rPr>
          <w:rFonts w:ascii="隶书" w:eastAsia="隶书" w:hAnsi="隶书" w:cs="隶书" w:hint="eastAsia"/>
          <w:sz w:val="52"/>
          <w:szCs w:val="52"/>
        </w:rPr>
      </w:pPr>
    </w:p>
    <w:p w:rsidR="001A7D9A" w:rsidRDefault="001A7D9A" w:rsidP="005D6280">
      <w:pPr>
        <w:spacing w:line="360" w:lineRule="auto"/>
        <w:rPr>
          <w:rFonts w:ascii="隶书" w:eastAsia="隶书" w:hAnsi="隶书" w:cs="隶书" w:hint="eastAsia"/>
          <w:sz w:val="52"/>
          <w:szCs w:val="52"/>
        </w:rPr>
      </w:pPr>
    </w:p>
    <w:p w:rsidR="001A7D9A" w:rsidRDefault="001A7D9A" w:rsidP="005D6280">
      <w:pPr>
        <w:spacing w:line="360" w:lineRule="auto"/>
        <w:rPr>
          <w:rFonts w:ascii="隶书" w:eastAsia="隶书" w:hAnsi="隶书" w:cs="隶书" w:hint="eastAsia"/>
          <w:sz w:val="52"/>
          <w:szCs w:val="52"/>
        </w:rPr>
      </w:pPr>
    </w:p>
    <w:p w:rsidR="001A7D9A" w:rsidRDefault="001A7D9A" w:rsidP="005D6280">
      <w:pPr>
        <w:spacing w:line="360" w:lineRule="auto"/>
        <w:rPr>
          <w:rFonts w:ascii="隶书" w:eastAsia="隶书" w:hAnsi="隶书" w:cs="隶书" w:hint="eastAsia"/>
          <w:sz w:val="52"/>
          <w:szCs w:val="52"/>
        </w:rPr>
      </w:pPr>
    </w:p>
    <w:p w:rsidR="001A7D9A" w:rsidRDefault="001A7D9A" w:rsidP="005D6280">
      <w:pPr>
        <w:spacing w:line="360" w:lineRule="auto"/>
        <w:rPr>
          <w:rFonts w:ascii="隶书" w:eastAsia="隶书" w:hAnsi="隶书" w:cs="隶书" w:hint="eastAsia"/>
          <w:sz w:val="52"/>
          <w:szCs w:val="52"/>
        </w:rPr>
      </w:pPr>
    </w:p>
    <w:tbl>
      <w:tblPr>
        <w:tblW w:w="10500" w:type="dxa"/>
        <w:tblInd w:w="-902" w:type="dxa"/>
        <w:tblLayout w:type="fixed"/>
        <w:tblCellMar>
          <w:top w:w="15" w:type="dxa"/>
          <w:left w:w="15" w:type="dxa"/>
          <w:bottom w:w="15" w:type="dxa"/>
          <w:right w:w="15" w:type="dxa"/>
        </w:tblCellMar>
        <w:tblLook w:val="00A0"/>
      </w:tblPr>
      <w:tblGrid>
        <w:gridCol w:w="705"/>
        <w:gridCol w:w="2322"/>
        <w:gridCol w:w="1231"/>
        <w:gridCol w:w="1232"/>
        <w:gridCol w:w="1250"/>
        <w:gridCol w:w="1250"/>
        <w:gridCol w:w="1250"/>
        <w:gridCol w:w="1260"/>
      </w:tblGrid>
      <w:tr w:rsidR="001A7D9A" w:rsidTr="00E07440">
        <w:trPr>
          <w:trHeight w:val="375"/>
        </w:trPr>
        <w:tc>
          <w:tcPr>
            <w:tcW w:w="10500" w:type="dxa"/>
            <w:gridSpan w:val="8"/>
            <w:vAlign w:val="bottom"/>
          </w:tcPr>
          <w:p w:rsidR="001A7D9A" w:rsidRDefault="001A7D9A" w:rsidP="00E07440">
            <w:pPr>
              <w:widowControl/>
              <w:jc w:val="center"/>
              <w:textAlignment w:val="bottom"/>
              <w:rPr>
                <w:rFonts w:ascii="黑体" w:eastAsia="黑体" w:hAnsi="宋体" w:cs="黑体" w:hint="eastAsia"/>
                <w:color w:val="000000"/>
                <w:kern w:val="0"/>
                <w:sz w:val="28"/>
                <w:szCs w:val="28"/>
              </w:rPr>
            </w:pPr>
          </w:p>
          <w:p w:rsidR="001A7D9A" w:rsidRDefault="001A7D9A" w:rsidP="00E07440">
            <w:pPr>
              <w:widowControl/>
              <w:jc w:val="center"/>
              <w:textAlignment w:val="bottom"/>
              <w:rPr>
                <w:rFonts w:ascii="黑体" w:eastAsia="黑体" w:hAnsi="宋体" w:cs="黑体" w:hint="eastAsia"/>
                <w:color w:val="000000"/>
                <w:kern w:val="0"/>
                <w:sz w:val="28"/>
                <w:szCs w:val="28"/>
              </w:rPr>
            </w:pPr>
          </w:p>
          <w:p w:rsidR="001A7D9A" w:rsidRDefault="001A7D9A" w:rsidP="00E07440">
            <w:pPr>
              <w:widowControl/>
              <w:jc w:val="center"/>
              <w:textAlignment w:val="bottom"/>
              <w:rPr>
                <w:rFonts w:ascii="黑体" w:eastAsia="黑体" w:hAnsi="宋体" w:cs="黑体" w:hint="eastAsia"/>
                <w:color w:val="000000"/>
                <w:kern w:val="0"/>
                <w:sz w:val="28"/>
                <w:szCs w:val="28"/>
              </w:rPr>
            </w:pPr>
            <w:r>
              <w:rPr>
                <w:rFonts w:ascii="黑体" w:eastAsia="黑体" w:hAnsi="宋体" w:cs="黑体" w:hint="eastAsia"/>
                <w:color w:val="000000"/>
                <w:kern w:val="0"/>
                <w:sz w:val="28"/>
                <w:szCs w:val="28"/>
              </w:rPr>
              <w:t>政府性基金预算财政拨款收入支出决算表</w:t>
            </w:r>
          </w:p>
          <w:p w:rsidR="001A7D9A" w:rsidRPr="001630BE" w:rsidRDefault="001A7D9A" w:rsidP="00E07440">
            <w:pPr>
              <w:widowControl/>
              <w:jc w:val="right"/>
              <w:textAlignment w:val="bottom"/>
              <w:rPr>
                <w:rFonts w:ascii="黑体" w:eastAsia="黑体" w:hAnsi="宋体" w:cs="黑体" w:hint="eastAsia"/>
                <w:color w:val="000000"/>
                <w:kern w:val="0"/>
                <w:sz w:val="16"/>
                <w:szCs w:val="16"/>
              </w:rPr>
            </w:pPr>
            <w:r w:rsidRPr="001630BE">
              <w:rPr>
                <w:rFonts w:ascii="黑体" w:eastAsia="黑体" w:hAnsi="宋体" w:cs="黑体" w:hint="eastAsia"/>
                <w:color w:val="000000"/>
                <w:kern w:val="0"/>
                <w:sz w:val="16"/>
                <w:szCs w:val="16"/>
              </w:rPr>
              <w:t>公开0</w:t>
            </w:r>
            <w:r>
              <w:rPr>
                <w:rFonts w:ascii="黑体" w:eastAsia="黑体" w:hAnsi="宋体" w:cs="黑体" w:hint="eastAsia"/>
                <w:color w:val="000000"/>
                <w:kern w:val="0"/>
                <w:sz w:val="16"/>
                <w:szCs w:val="16"/>
              </w:rPr>
              <w:t>8</w:t>
            </w:r>
            <w:r w:rsidRPr="001630BE">
              <w:rPr>
                <w:rFonts w:ascii="黑体" w:eastAsia="黑体" w:hAnsi="宋体" w:cs="黑体" w:hint="eastAsia"/>
                <w:color w:val="000000"/>
                <w:kern w:val="0"/>
                <w:sz w:val="16"/>
                <w:szCs w:val="16"/>
              </w:rPr>
              <w:t>表</w:t>
            </w:r>
          </w:p>
          <w:p w:rsidR="001A7D9A" w:rsidRDefault="001A7D9A" w:rsidP="00E07440">
            <w:pPr>
              <w:widowControl/>
              <w:jc w:val="right"/>
              <w:textAlignment w:val="bottom"/>
              <w:rPr>
                <w:rFonts w:ascii="黑体" w:eastAsia="黑体" w:hAnsi="宋体" w:cs="黑体"/>
                <w:color w:val="000000"/>
                <w:sz w:val="28"/>
                <w:szCs w:val="28"/>
              </w:rPr>
            </w:pPr>
            <w:r w:rsidRPr="001630BE">
              <w:rPr>
                <w:rFonts w:ascii="黑体" w:eastAsia="黑体" w:hAnsi="宋体" w:cs="黑体" w:hint="eastAsia"/>
                <w:color w:val="000000"/>
                <w:kern w:val="0"/>
                <w:sz w:val="16"/>
                <w:szCs w:val="16"/>
              </w:rPr>
              <w:t>单位：万元</w:t>
            </w:r>
          </w:p>
        </w:tc>
      </w:tr>
      <w:tr w:rsidR="001A7D9A" w:rsidTr="00E07440">
        <w:trPr>
          <w:trHeight w:val="285"/>
        </w:trPr>
        <w:tc>
          <w:tcPr>
            <w:tcW w:w="3027" w:type="dxa"/>
            <w:gridSpan w:val="2"/>
            <w:tcBorders>
              <w:top w:val="single" w:sz="12" w:space="0" w:color="000000"/>
              <w:left w:val="single" w:sz="12" w:space="0" w:color="000000"/>
              <w:bottom w:val="single" w:sz="4" w:space="0" w:color="000000"/>
              <w:right w:val="single" w:sz="4" w:space="0" w:color="000000"/>
            </w:tcBorders>
            <w:vAlign w:val="center"/>
          </w:tcPr>
          <w:p w:rsidR="001A7D9A" w:rsidRDefault="001A7D9A" w:rsidP="00E07440">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vMerge w:val="restart"/>
            <w:tcBorders>
              <w:top w:val="single" w:sz="12" w:space="0" w:color="000000"/>
              <w:left w:val="single" w:sz="4" w:space="0" w:color="000000"/>
              <w:bottom w:val="single" w:sz="4" w:space="0" w:color="000000"/>
              <w:right w:val="single" w:sz="4" w:space="0" w:color="000000"/>
            </w:tcBorders>
            <w:vAlign w:val="center"/>
          </w:tcPr>
          <w:p w:rsidR="001A7D9A" w:rsidRDefault="001A7D9A" w:rsidP="00E0744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1A7D9A" w:rsidRDefault="001A7D9A" w:rsidP="00E0744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3"/>
            <w:tcBorders>
              <w:top w:val="single" w:sz="12" w:space="0" w:color="000000"/>
              <w:left w:val="single" w:sz="4" w:space="0" w:color="000000"/>
              <w:bottom w:val="single" w:sz="4" w:space="0" w:color="000000"/>
              <w:right w:val="single" w:sz="4" w:space="0" w:color="000000"/>
            </w:tcBorders>
            <w:vAlign w:val="center"/>
          </w:tcPr>
          <w:p w:rsidR="001A7D9A" w:rsidRDefault="001A7D9A" w:rsidP="00E0744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1A7D9A" w:rsidRDefault="001A7D9A" w:rsidP="00E0744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1A7D9A" w:rsidTr="00E07440">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1A7D9A" w:rsidRDefault="001A7D9A" w:rsidP="00E0744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vMerge/>
            <w:tcBorders>
              <w:top w:val="single" w:sz="12" w:space="0" w:color="000000"/>
              <w:left w:val="single" w:sz="4" w:space="0" w:color="000000"/>
              <w:bottom w:val="single" w:sz="4" w:space="0" w:color="000000"/>
              <w:right w:val="single" w:sz="4" w:space="0" w:color="000000"/>
            </w:tcBorders>
            <w:vAlign w:val="center"/>
          </w:tcPr>
          <w:p w:rsidR="001A7D9A" w:rsidRDefault="001A7D9A" w:rsidP="00E07440">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1A7D9A" w:rsidRDefault="001A7D9A" w:rsidP="00E07440">
            <w:pPr>
              <w:jc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1A7D9A" w:rsidRDefault="001A7D9A" w:rsidP="00E07440">
            <w:pPr>
              <w:jc w:val="center"/>
              <w:rPr>
                <w:rFonts w:ascii="宋体" w:cs="宋体"/>
                <w:b/>
                <w:color w:val="000000"/>
                <w:sz w:val="16"/>
                <w:szCs w:val="16"/>
              </w:rPr>
            </w:pPr>
          </w:p>
        </w:tc>
      </w:tr>
      <w:tr w:rsidR="001A7D9A" w:rsidTr="00E07440">
        <w:trPr>
          <w:trHeight w:val="285"/>
        </w:trPr>
        <w:tc>
          <w:tcPr>
            <w:tcW w:w="3027" w:type="dxa"/>
            <w:gridSpan w:val="2"/>
            <w:tcBorders>
              <w:top w:val="single" w:sz="4" w:space="0" w:color="000000"/>
              <w:left w:val="single" w:sz="12" w:space="0" w:color="000000"/>
              <w:bottom w:val="single" w:sz="4" w:space="0" w:color="000000"/>
              <w:right w:val="single" w:sz="4" w:space="0" w:color="000000"/>
            </w:tcBorders>
            <w:vAlign w:val="center"/>
          </w:tcPr>
          <w:p w:rsidR="001A7D9A" w:rsidRDefault="001A7D9A" w:rsidP="00E0744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1A7D9A" w:rsidRDefault="001A7D9A" w:rsidP="00E07440">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1A7D9A" w:rsidTr="00E07440">
        <w:trPr>
          <w:trHeight w:val="285"/>
        </w:trPr>
        <w:tc>
          <w:tcPr>
            <w:tcW w:w="3027" w:type="dxa"/>
            <w:gridSpan w:val="2"/>
            <w:tcBorders>
              <w:top w:val="single" w:sz="4" w:space="0" w:color="000000"/>
              <w:left w:val="single" w:sz="12" w:space="0" w:color="000000"/>
              <w:bottom w:val="single" w:sz="4" w:space="0" w:color="000000"/>
              <w:right w:val="single" w:sz="4" w:space="0" w:color="000000"/>
            </w:tcBorders>
            <w:vAlign w:val="center"/>
          </w:tcPr>
          <w:p w:rsidR="001A7D9A" w:rsidRDefault="001A7D9A" w:rsidP="00E07440">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32"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b/>
                <w:color w:val="000000"/>
                <w:sz w:val="16"/>
                <w:szCs w:val="16"/>
              </w:rPr>
            </w:pPr>
            <w:r>
              <w:rPr>
                <w:rFonts w:ascii="宋体" w:cs="宋体"/>
                <w:b/>
                <w:color w:val="000000"/>
                <w:kern w:val="0"/>
                <w:sz w:val="16"/>
                <w:szCs w:val="16"/>
              </w:rPr>
              <w:t>0</w:t>
            </w: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1A7D9A" w:rsidRDefault="001A7D9A" w:rsidP="00E07440">
            <w:pPr>
              <w:widowControl/>
              <w:jc w:val="right"/>
              <w:textAlignment w:val="center"/>
              <w:rPr>
                <w:rFonts w:ascii="宋体" w:cs="宋体"/>
                <w:b/>
                <w:color w:val="000000"/>
                <w:sz w:val="16"/>
                <w:szCs w:val="16"/>
              </w:rPr>
            </w:pPr>
            <w:r>
              <w:rPr>
                <w:rFonts w:ascii="宋体" w:cs="宋体"/>
                <w:b/>
                <w:color w:val="000000"/>
                <w:kern w:val="0"/>
                <w:sz w:val="16"/>
                <w:szCs w:val="16"/>
              </w:rPr>
              <w:t>0</w:t>
            </w:r>
          </w:p>
        </w:tc>
      </w:tr>
      <w:tr w:rsidR="001A7D9A" w:rsidTr="00E07440">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A7D9A" w:rsidRPr="002A0827" w:rsidRDefault="001A7D9A" w:rsidP="00E07440">
            <w:pPr>
              <w:rPr>
                <w:rFonts w:ascii="宋体" w:hAnsi="宋体" w:cs="Arial"/>
                <w:color w:val="000000"/>
                <w:sz w:val="16"/>
                <w:szCs w:val="16"/>
              </w:rPr>
            </w:pPr>
            <w:r>
              <w:rPr>
                <w:rFonts w:ascii="宋体" w:hAnsi="宋体" w:cs="Arial" w:hint="eastAsia"/>
                <w:color w:val="000000"/>
                <w:sz w:val="16"/>
                <w:szCs w:val="16"/>
              </w:rPr>
              <w:t>220</w:t>
            </w:r>
          </w:p>
        </w:tc>
        <w:tc>
          <w:tcPr>
            <w:tcW w:w="2322" w:type="dxa"/>
            <w:tcBorders>
              <w:top w:val="single" w:sz="4" w:space="0" w:color="000000"/>
              <w:left w:val="single" w:sz="4" w:space="0" w:color="000000"/>
              <w:bottom w:val="single" w:sz="4" w:space="0" w:color="000000"/>
              <w:right w:val="single" w:sz="4" w:space="0" w:color="000000"/>
            </w:tcBorders>
            <w:vAlign w:val="center"/>
          </w:tcPr>
          <w:p w:rsidR="001A7D9A" w:rsidRPr="002A0827" w:rsidRDefault="001A7D9A" w:rsidP="00E07440">
            <w:pPr>
              <w:rPr>
                <w:rFonts w:ascii="宋体" w:hAnsi="宋体" w:cs="Arial"/>
                <w:color w:val="000000"/>
                <w:sz w:val="16"/>
                <w:szCs w:val="16"/>
              </w:rPr>
            </w:pPr>
            <w:r>
              <w:rPr>
                <w:rFonts w:ascii="宋体" w:hAnsi="宋体" w:cs="Arial"/>
                <w:color w:val="000000"/>
                <w:sz w:val="16"/>
                <w:szCs w:val="16"/>
              </w:rPr>
              <w:t>国土海洋气象等支出</w:t>
            </w:r>
          </w:p>
        </w:tc>
        <w:tc>
          <w:tcPr>
            <w:tcW w:w="1231"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1A7D9A" w:rsidRDefault="001A7D9A" w:rsidP="00E0744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1A7D9A" w:rsidTr="00E07440">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1A7D9A" w:rsidRPr="002A0827" w:rsidRDefault="001A7D9A" w:rsidP="00E07440">
            <w:pPr>
              <w:rPr>
                <w:rFonts w:ascii="宋体" w:hAnsi="宋体" w:cs="Arial"/>
                <w:color w:val="000000"/>
                <w:sz w:val="16"/>
                <w:szCs w:val="16"/>
              </w:rPr>
            </w:pPr>
            <w:r>
              <w:rPr>
                <w:rFonts w:ascii="宋体" w:hAnsi="宋体" w:cs="Arial" w:hint="eastAsia"/>
                <w:color w:val="000000"/>
                <w:sz w:val="16"/>
                <w:szCs w:val="16"/>
              </w:rPr>
              <w:t>22004</w:t>
            </w:r>
          </w:p>
        </w:tc>
        <w:tc>
          <w:tcPr>
            <w:tcW w:w="2322" w:type="dxa"/>
            <w:tcBorders>
              <w:top w:val="single" w:sz="4" w:space="0" w:color="000000"/>
              <w:left w:val="single" w:sz="4" w:space="0" w:color="000000"/>
              <w:bottom w:val="single" w:sz="4" w:space="0" w:color="000000"/>
              <w:right w:val="single" w:sz="4" w:space="0" w:color="000000"/>
            </w:tcBorders>
            <w:vAlign w:val="center"/>
          </w:tcPr>
          <w:p w:rsidR="001A7D9A" w:rsidRPr="002A0827" w:rsidRDefault="001A7D9A" w:rsidP="00E07440">
            <w:pPr>
              <w:rPr>
                <w:rFonts w:ascii="宋体" w:hAnsi="宋体" w:cs="Arial"/>
                <w:color w:val="000000"/>
                <w:sz w:val="16"/>
                <w:szCs w:val="16"/>
              </w:rPr>
            </w:pPr>
            <w:r>
              <w:rPr>
                <w:rFonts w:ascii="宋体" w:hAnsi="宋体" w:cs="Arial"/>
                <w:color w:val="000000"/>
                <w:sz w:val="16"/>
                <w:szCs w:val="16"/>
              </w:rPr>
              <w:t>地震事务</w:t>
            </w:r>
          </w:p>
        </w:tc>
        <w:tc>
          <w:tcPr>
            <w:tcW w:w="1231"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1A7D9A" w:rsidTr="00E07440">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A7D9A" w:rsidRPr="002A0827" w:rsidRDefault="001A7D9A" w:rsidP="00E07440">
            <w:pPr>
              <w:rPr>
                <w:rFonts w:ascii="宋体" w:hAnsi="宋体" w:cs="Arial"/>
                <w:color w:val="000000"/>
                <w:sz w:val="16"/>
                <w:szCs w:val="16"/>
              </w:rPr>
            </w:pPr>
            <w:r>
              <w:rPr>
                <w:rFonts w:ascii="宋体" w:hAnsi="宋体" w:cs="Arial" w:hint="eastAsia"/>
                <w:color w:val="000000"/>
                <w:sz w:val="16"/>
                <w:szCs w:val="16"/>
              </w:rPr>
              <w:t>2200450</w:t>
            </w:r>
          </w:p>
        </w:tc>
        <w:tc>
          <w:tcPr>
            <w:tcW w:w="2322" w:type="dxa"/>
            <w:tcBorders>
              <w:top w:val="single" w:sz="4" w:space="0" w:color="000000"/>
              <w:left w:val="single" w:sz="4" w:space="0" w:color="000000"/>
              <w:bottom w:val="single" w:sz="4" w:space="0" w:color="000000"/>
              <w:right w:val="single" w:sz="4" w:space="0" w:color="000000"/>
            </w:tcBorders>
            <w:vAlign w:val="center"/>
          </w:tcPr>
          <w:p w:rsidR="001A7D9A" w:rsidRPr="002A0827" w:rsidRDefault="001A7D9A" w:rsidP="00E07440">
            <w:pPr>
              <w:rPr>
                <w:rFonts w:ascii="宋体" w:hAnsi="宋体" w:cs="Arial"/>
                <w:color w:val="000000"/>
                <w:sz w:val="16"/>
                <w:szCs w:val="16"/>
              </w:rPr>
            </w:pPr>
            <w:r>
              <w:rPr>
                <w:rFonts w:ascii="宋体" w:hAnsi="宋体" w:cs="Arial"/>
                <w:color w:val="000000"/>
                <w:sz w:val="16"/>
                <w:szCs w:val="16"/>
              </w:rPr>
              <w:t>地震事业机构</w:t>
            </w:r>
          </w:p>
        </w:tc>
        <w:tc>
          <w:tcPr>
            <w:tcW w:w="1231"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1A7D9A" w:rsidTr="00E07440">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A7D9A" w:rsidRDefault="001A7D9A" w:rsidP="00E07440">
            <w:pPr>
              <w:widowControl/>
              <w:jc w:val="left"/>
              <w:textAlignment w:val="center"/>
              <w:rPr>
                <w:rFonts w:ascii="宋体" w:cs="宋体"/>
                <w:color w:val="000000"/>
                <w:sz w:val="16"/>
                <w:szCs w:val="16"/>
              </w:rPr>
            </w:pPr>
          </w:p>
        </w:tc>
        <w:tc>
          <w:tcPr>
            <w:tcW w:w="2322"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left"/>
              <w:textAlignment w:val="center"/>
              <w:rPr>
                <w:rFonts w:ascii="宋体" w:cs="宋体"/>
                <w:color w:val="000000"/>
                <w:sz w:val="16"/>
                <w:szCs w:val="16"/>
              </w:rPr>
            </w:pPr>
          </w:p>
        </w:tc>
        <w:tc>
          <w:tcPr>
            <w:tcW w:w="1231"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1A7D9A" w:rsidTr="00E07440">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A7D9A" w:rsidRDefault="001A7D9A" w:rsidP="00E07440">
            <w:pPr>
              <w:widowControl/>
              <w:jc w:val="left"/>
              <w:textAlignment w:val="center"/>
              <w:rPr>
                <w:rFonts w:ascii="宋体" w:cs="宋体"/>
                <w:color w:val="000000"/>
                <w:sz w:val="16"/>
                <w:szCs w:val="16"/>
              </w:rPr>
            </w:pPr>
          </w:p>
        </w:tc>
        <w:tc>
          <w:tcPr>
            <w:tcW w:w="2322"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left"/>
              <w:textAlignment w:val="center"/>
              <w:rPr>
                <w:rFonts w:ascii="宋体" w:cs="宋体"/>
                <w:color w:val="000000"/>
                <w:sz w:val="16"/>
                <w:szCs w:val="16"/>
              </w:rPr>
            </w:pPr>
          </w:p>
        </w:tc>
        <w:tc>
          <w:tcPr>
            <w:tcW w:w="1231"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1A7D9A" w:rsidTr="00E07440">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1A7D9A" w:rsidRDefault="001A7D9A" w:rsidP="00E07440">
            <w:pPr>
              <w:widowControl/>
              <w:jc w:val="left"/>
              <w:textAlignment w:val="center"/>
              <w:rPr>
                <w:rFonts w:ascii="宋体" w:cs="宋体"/>
                <w:color w:val="000000"/>
                <w:sz w:val="16"/>
                <w:szCs w:val="16"/>
              </w:rPr>
            </w:pPr>
          </w:p>
        </w:tc>
        <w:tc>
          <w:tcPr>
            <w:tcW w:w="2322"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left"/>
              <w:textAlignment w:val="center"/>
              <w:rPr>
                <w:rFonts w:ascii="宋体" w:cs="宋体"/>
                <w:color w:val="000000"/>
                <w:sz w:val="16"/>
                <w:szCs w:val="16"/>
              </w:rPr>
            </w:pPr>
          </w:p>
        </w:tc>
        <w:tc>
          <w:tcPr>
            <w:tcW w:w="1231"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1A7D9A" w:rsidTr="00E07440">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A7D9A" w:rsidRDefault="001A7D9A" w:rsidP="00E07440">
            <w:pPr>
              <w:widowControl/>
              <w:jc w:val="left"/>
              <w:textAlignment w:val="center"/>
              <w:rPr>
                <w:rFonts w:ascii="宋体" w:cs="宋体"/>
                <w:b/>
                <w:color w:val="000000"/>
                <w:sz w:val="16"/>
                <w:szCs w:val="16"/>
              </w:rPr>
            </w:pPr>
          </w:p>
        </w:tc>
        <w:tc>
          <w:tcPr>
            <w:tcW w:w="2322"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left"/>
              <w:textAlignment w:val="center"/>
              <w:rPr>
                <w:rFonts w:ascii="宋体" w:cs="宋体"/>
                <w:b/>
                <w:color w:val="000000"/>
                <w:sz w:val="16"/>
                <w:szCs w:val="16"/>
              </w:rPr>
            </w:pPr>
          </w:p>
        </w:tc>
        <w:tc>
          <w:tcPr>
            <w:tcW w:w="1231"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1A7D9A" w:rsidRDefault="001A7D9A" w:rsidP="00E07440">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1A7D9A" w:rsidTr="00E07440">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A7D9A" w:rsidRDefault="001A7D9A" w:rsidP="00E07440">
            <w:pPr>
              <w:widowControl/>
              <w:jc w:val="left"/>
              <w:textAlignment w:val="center"/>
              <w:rPr>
                <w:rFonts w:ascii="宋体" w:cs="宋体"/>
                <w:color w:val="000000"/>
                <w:sz w:val="16"/>
                <w:szCs w:val="16"/>
              </w:rPr>
            </w:pPr>
          </w:p>
        </w:tc>
        <w:tc>
          <w:tcPr>
            <w:tcW w:w="2322"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left"/>
              <w:textAlignment w:val="center"/>
              <w:rPr>
                <w:rFonts w:ascii="宋体" w:cs="宋体"/>
                <w:color w:val="000000"/>
                <w:sz w:val="16"/>
                <w:szCs w:val="16"/>
              </w:rPr>
            </w:pPr>
          </w:p>
        </w:tc>
        <w:tc>
          <w:tcPr>
            <w:tcW w:w="1231"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1A7D9A" w:rsidRDefault="001A7D9A" w:rsidP="00E07440">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1A7D9A" w:rsidTr="00E07440">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A7D9A" w:rsidRDefault="001A7D9A" w:rsidP="00E07440">
            <w:pPr>
              <w:widowControl/>
              <w:jc w:val="left"/>
              <w:textAlignment w:val="center"/>
              <w:rPr>
                <w:rFonts w:ascii="宋体" w:cs="宋体"/>
                <w:color w:val="000000"/>
                <w:kern w:val="0"/>
                <w:sz w:val="16"/>
                <w:szCs w:val="16"/>
              </w:rPr>
            </w:pPr>
          </w:p>
        </w:tc>
        <w:tc>
          <w:tcPr>
            <w:tcW w:w="2322"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left"/>
              <w:textAlignment w:val="center"/>
              <w:rPr>
                <w:rFonts w:ascii="宋体" w:cs="宋体"/>
                <w:color w:val="000000"/>
                <w:kern w:val="0"/>
                <w:sz w:val="16"/>
                <w:szCs w:val="16"/>
              </w:rPr>
            </w:pPr>
          </w:p>
        </w:tc>
        <w:tc>
          <w:tcPr>
            <w:tcW w:w="1231"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1A7D9A" w:rsidRDefault="001A7D9A" w:rsidP="00E07440">
            <w:pPr>
              <w:widowControl/>
              <w:jc w:val="right"/>
              <w:textAlignment w:val="center"/>
              <w:rPr>
                <w:rFonts w:ascii="宋体" w:cs="宋体"/>
                <w:color w:val="000000"/>
                <w:kern w:val="0"/>
                <w:sz w:val="16"/>
                <w:szCs w:val="16"/>
              </w:rPr>
            </w:pPr>
          </w:p>
        </w:tc>
      </w:tr>
      <w:tr w:rsidR="001A7D9A" w:rsidTr="00E07440">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A7D9A" w:rsidRDefault="001A7D9A" w:rsidP="00E07440">
            <w:pPr>
              <w:widowControl/>
              <w:jc w:val="left"/>
              <w:textAlignment w:val="center"/>
              <w:rPr>
                <w:rFonts w:ascii="宋体" w:cs="宋体"/>
                <w:color w:val="000000"/>
                <w:kern w:val="0"/>
                <w:sz w:val="16"/>
                <w:szCs w:val="16"/>
              </w:rPr>
            </w:pPr>
          </w:p>
        </w:tc>
        <w:tc>
          <w:tcPr>
            <w:tcW w:w="2322"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left"/>
              <w:textAlignment w:val="center"/>
              <w:rPr>
                <w:rFonts w:ascii="宋体" w:cs="宋体"/>
                <w:color w:val="000000"/>
                <w:kern w:val="0"/>
                <w:sz w:val="16"/>
                <w:szCs w:val="16"/>
              </w:rPr>
            </w:pPr>
          </w:p>
        </w:tc>
        <w:tc>
          <w:tcPr>
            <w:tcW w:w="1231"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1A7D9A" w:rsidRDefault="001A7D9A" w:rsidP="00E07440">
            <w:pPr>
              <w:widowControl/>
              <w:jc w:val="right"/>
              <w:textAlignment w:val="center"/>
              <w:rPr>
                <w:rFonts w:ascii="宋体" w:cs="宋体"/>
                <w:color w:val="000000"/>
                <w:kern w:val="0"/>
                <w:sz w:val="16"/>
                <w:szCs w:val="16"/>
              </w:rPr>
            </w:pPr>
          </w:p>
        </w:tc>
      </w:tr>
      <w:tr w:rsidR="001A7D9A" w:rsidTr="00E07440">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A7D9A" w:rsidRDefault="001A7D9A" w:rsidP="00E07440">
            <w:pPr>
              <w:widowControl/>
              <w:jc w:val="left"/>
              <w:textAlignment w:val="center"/>
              <w:rPr>
                <w:rFonts w:ascii="宋体" w:cs="宋体"/>
                <w:color w:val="000000"/>
                <w:kern w:val="0"/>
                <w:sz w:val="16"/>
                <w:szCs w:val="16"/>
              </w:rPr>
            </w:pPr>
          </w:p>
        </w:tc>
        <w:tc>
          <w:tcPr>
            <w:tcW w:w="2322"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left"/>
              <w:textAlignment w:val="center"/>
              <w:rPr>
                <w:rFonts w:ascii="宋体" w:cs="宋体"/>
                <w:color w:val="000000"/>
                <w:kern w:val="0"/>
                <w:sz w:val="16"/>
                <w:szCs w:val="16"/>
              </w:rPr>
            </w:pPr>
          </w:p>
        </w:tc>
        <w:tc>
          <w:tcPr>
            <w:tcW w:w="1231"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A7D9A" w:rsidRDefault="001A7D9A" w:rsidP="00E07440">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1A7D9A" w:rsidRDefault="001A7D9A" w:rsidP="00E07440">
            <w:pPr>
              <w:widowControl/>
              <w:jc w:val="right"/>
              <w:textAlignment w:val="center"/>
              <w:rPr>
                <w:rFonts w:ascii="宋体" w:cs="宋体"/>
                <w:color w:val="000000"/>
                <w:kern w:val="0"/>
                <w:sz w:val="16"/>
                <w:szCs w:val="16"/>
              </w:rPr>
            </w:pPr>
          </w:p>
        </w:tc>
      </w:tr>
      <w:tr w:rsidR="001A7D9A" w:rsidTr="00E07440">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1A7D9A" w:rsidRDefault="001A7D9A" w:rsidP="00E07440">
            <w:pPr>
              <w:widowControl/>
              <w:jc w:val="left"/>
              <w:textAlignment w:val="center"/>
              <w:rPr>
                <w:rFonts w:ascii="宋体" w:cs="宋体"/>
                <w:color w:val="000000"/>
                <w:sz w:val="16"/>
                <w:szCs w:val="16"/>
              </w:rPr>
            </w:pPr>
          </w:p>
        </w:tc>
        <w:tc>
          <w:tcPr>
            <w:tcW w:w="2322" w:type="dxa"/>
            <w:tcBorders>
              <w:top w:val="single" w:sz="4" w:space="0" w:color="000000"/>
              <w:left w:val="single" w:sz="4" w:space="0" w:color="000000"/>
              <w:bottom w:val="single" w:sz="12" w:space="0" w:color="000000"/>
              <w:right w:val="single" w:sz="4" w:space="0" w:color="000000"/>
            </w:tcBorders>
            <w:vAlign w:val="center"/>
          </w:tcPr>
          <w:p w:rsidR="001A7D9A" w:rsidRDefault="001A7D9A" w:rsidP="00E07440">
            <w:pPr>
              <w:widowControl/>
              <w:jc w:val="left"/>
              <w:textAlignment w:val="center"/>
              <w:rPr>
                <w:rFonts w:ascii="宋体" w:cs="宋体"/>
                <w:color w:val="000000"/>
                <w:sz w:val="16"/>
                <w:szCs w:val="16"/>
              </w:rPr>
            </w:pPr>
          </w:p>
        </w:tc>
        <w:tc>
          <w:tcPr>
            <w:tcW w:w="1231" w:type="dxa"/>
            <w:tcBorders>
              <w:top w:val="single" w:sz="4" w:space="0" w:color="000000"/>
              <w:left w:val="single" w:sz="4" w:space="0" w:color="000000"/>
              <w:bottom w:val="single" w:sz="12"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1A7D9A" w:rsidRDefault="001A7D9A" w:rsidP="00E07440">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1A7D9A" w:rsidRDefault="001A7D9A" w:rsidP="00E07440">
            <w:pPr>
              <w:widowControl/>
              <w:jc w:val="right"/>
              <w:textAlignment w:val="center"/>
              <w:rPr>
                <w:rFonts w:ascii="宋体" w:cs="宋体"/>
                <w:color w:val="000000"/>
                <w:sz w:val="16"/>
                <w:szCs w:val="16"/>
              </w:rPr>
            </w:pPr>
          </w:p>
        </w:tc>
      </w:tr>
    </w:tbl>
    <w:p w:rsidR="001A7D9A" w:rsidRDefault="001A7D9A" w:rsidP="001A7D9A">
      <w:pPr>
        <w:jc w:val="center"/>
        <w:rPr>
          <w:rFonts w:ascii="黑体" w:eastAsia="黑体" w:hAnsi="黑体" w:hint="eastAsia"/>
        </w:rPr>
      </w:pPr>
    </w:p>
    <w:p w:rsidR="001A7D9A" w:rsidRDefault="001A7D9A" w:rsidP="001A7D9A">
      <w:pPr>
        <w:jc w:val="center"/>
        <w:rPr>
          <w:rFonts w:ascii="黑体" w:eastAsia="黑体" w:hAnsi="黑体" w:hint="eastAsia"/>
        </w:rPr>
      </w:pPr>
    </w:p>
    <w:p w:rsidR="001A7D9A" w:rsidRDefault="001A7D9A" w:rsidP="001A7D9A">
      <w:pPr>
        <w:jc w:val="center"/>
        <w:rPr>
          <w:rFonts w:ascii="黑体" w:eastAsia="黑体" w:hAnsi="黑体" w:hint="eastAsia"/>
        </w:rPr>
      </w:pPr>
    </w:p>
    <w:p w:rsidR="001A7D9A" w:rsidRDefault="001A7D9A" w:rsidP="001A7D9A">
      <w:pPr>
        <w:jc w:val="center"/>
        <w:rPr>
          <w:rFonts w:ascii="黑体" w:eastAsia="黑体" w:hAnsi="黑体" w:hint="eastAsia"/>
        </w:rPr>
      </w:pPr>
    </w:p>
    <w:p w:rsidR="001A7D9A" w:rsidRDefault="001A7D9A" w:rsidP="001A7D9A">
      <w:pPr>
        <w:jc w:val="center"/>
        <w:rPr>
          <w:rFonts w:ascii="黑体" w:eastAsia="黑体" w:hAnsi="黑体" w:hint="eastAsia"/>
        </w:rPr>
      </w:pPr>
    </w:p>
    <w:p w:rsidR="001A7D9A" w:rsidRDefault="001A7D9A" w:rsidP="001A7D9A">
      <w:pPr>
        <w:jc w:val="center"/>
        <w:rPr>
          <w:rFonts w:ascii="黑体" w:eastAsia="黑体" w:hAnsi="黑体" w:hint="eastAsia"/>
        </w:rPr>
      </w:pPr>
    </w:p>
    <w:p w:rsidR="001A7D9A" w:rsidRDefault="001A7D9A" w:rsidP="001A7D9A">
      <w:pPr>
        <w:jc w:val="center"/>
        <w:rPr>
          <w:rFonts w:ascii="黑体" w:eastAsia="黑体" w:hAnsi="黑体" w:hint="eastAsia"/>
        </w:rPr>
      </w:pPr>
    </w:p>
    <w:p w:rsidR="001A7D9A" w:rsidRDefault="001A7D9A" w:rsidP="001A7D9A">
      <w:pPr>
        <w:jc w:val="center"/>
        <w:rPr>
          <w:rFonts w:ascii="黑体" w:eastAsia="黑体" w:hAnsi="黑体" w:hint="eastAsia"/>
        </w:rPr>
      </w:pPr>
    </w:p>
    <w:p w:rsidR="001A7D9A" w:rsidRDefault="001A7D9A" w:rsidP="001A7D9A">
      <w:pPr>
        <w:jc w:val="center"/>
        <w:rPr>
          <w:rFonts w:ascii="黑体" w:eastAsia="黑体" w:hAnsi="黑体" w:hint="eastAsia"/>
        </w:rPr>
      </w:pPr>
    </w:p>
    <w:p w:rsidR="001A7D9A" w:rsidRDefault="001A7D9A" w:rsidP="001A7D9A">
      <w:pPr>
        <w:jc w:val="center"/>
        <w:rPr>
          <w:rFonts w:ascii="黑体" w:eastAsia="黑体" w:hAnsi="黑体" w:hint="eastAsia"/>
        </w:rPr>
      </w:pPr>
    </w:p>
    <w:p w:rsidR="001A7D9A" w:rsidRDefault="001A7D9A" w:rsidP="005D6280">
      <w:pPr>
        <w:spacing w:line="360" w:lineRule="auto"/>
        <w:rPr>
          <w:rFonts w:ascii="隶书" w:eastAsia="隶书" w:hAnsi="隶书" w:cs="隶书" w:hint="eastAsia"/>
          <w:sz w:val="52"/>
          <w:szCs w:val="52"/>
        </w:rPr>
      </w:pPr>
    </w:p>
    <w:p w:rsidR="001A7D9A" w:rsidRDefault="001A7D9A" w:rsidP="005D6280">
      <w:pPr>
        <w:spacing w:line="360" w:lineRule="auto"/>
        <w:rPr>
          <w:rFonts w:ascii="隶书" w:eastAsia="隶书" w:hAnsi="隶书" w:cs="隶书" w:hint="eastAsia"/>
          <w:sz w:val="52"/>
          <w:szCs w:val="52"/>
        </w:rPr>
      </w:pPr>
    </w:p>
    <w:p w:rsidR="001A7D9A" w:rsidRPr="005D6280" w:rsidRDefault="001A7D9A" w:rsidP="005D6280">
      <w:pPr>
        <w:spacing w:line="360" w:lineRule="auto"/>
        <w:rPr>
          <w:rFonts w:ascii="隶书" w:eastAsia="隶书" w:hAnsi="隶书" w:cs="隶书"/>
          <w:sz w:val="52"/>
          <w:szCs w:val="52"/>
        </w:rPr>
        <w:sectPr w:rsidR="001A7D9A" w:rsidRPr="005D6280">
          <w:pgSz w:w="11906" w:h="16838"/>
          <w:pgMar w:top="1440" w:right="1531" w:bottom="1440" w:left="1587" w:header="850" w:footer="992" w:gutter="0"/>
          <w:pgNumType w:fmt="numberInDash"/>
          <w:cols w:space="0"/>
          <w:docGrid w:type="lines" w:linePitch="317"/>
        </w:sectPr>
      </w:pPr>
    </w:p>
    <w:p w:rsidR="00E40216" w:rsidRDefault="00E40216">
      <w:pPr>
        <w:jc w:val="left"/>
        <w:rPr>
          <w:rFonts w:ascii="黑体" w:eastAsia="黑体" w:hAnsi="黑体" w:cs="黑体"/>
          <w:sz w:val="32"/>
          <w:szCs w:val="32"/>
        </w:rPr>
      </w:pPr>
    </w:p>
    <w:p w:rsidR="00E40216" w:rsidRDefault="00E40216">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E40216" w:rsidRDefault="00E40216">
      <w:pPr>
        <w:jc w:val="center"/>
        <w:rPr>
          <w:rFonts w:ascii="隶书" w:eastAsia="隶书" w:hAnsi="隶书" w:cs="隶书"/>
          <w:sz w:val="48"/>
          <w:szCs w:val="48"/>
        </w:rPr>
      </w:pPr>
    </w:p>
    <w:p w:rsidR="00E40216" w:rsidRDefault="00E40216">
      <w:pPr>
        <w:jc w:val="center"/>
        <w:rPr>
          <w:rFonts w:ascii="隶书" w:eastAsia="隶书" w:hAnsi="隶书" w:cs="隶书"/>
          <w:sz w:val="48"/>
          <w:szCs w:val="48"/>
        </w:rPr>
      </w:pPr>
      <w:r>
        <w:rPr>
          <w:rFonts w:ascii="隶书" w:eastAsia="隶书" w:hAnsi="隶书" w:cs="隶书" w:hint="eastAsia"/>
          <w:sz w:val="48"/>
          <w:szCs w:val="48"/>
        </w:rPr>
        <w:t>延津县委政法委</w:t>
      </w:r>
    </w:p>
    <w:p w:rsidR="00E40216" w:rsidRDefault="00E40216">
      <w:pPr>
        <w:jc w:val="center"/>
        <w:rPr>
          <w:rFonts w:ascii="隶书" w:eastAsia="隶书" w:hAnsi="隶书" w:cs="隶书"/>
          <w:sz w:val="48"/>
          <w:szCs w:val="48"/>
        </w:rPr>
        <w:sectPr w:rsidR="00E40216">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E40216" w:rsidRDefault="00E40216" w:rsidP="0061173F">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E40216" w:rsidRDefault="00E40216" w:rsidP="0061173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568.04</w:t>
      </w:r>
      <w:r>
        <w:rPr>
          <w:rFonts w:ascii="仿宋_GB2312" w:eastAsia="仿宋_GB2312" w:hAnsi="宋体" w:cs="Courier New" w:hint="eastAsia"/>
          <w:sz w:val="32"/>
          <w:szCs w:val="32"/>
        </w:rPr>
        <w:t>万元，支出总计</w:t>
      </w:r>
      <w:r>
        <w:rPr>
          <w:rFonts w:ascii="仿宋_GB2312" w:eastAsia="仿宋_GB2312" w:hAnsi="宋体" w:cs="Courier New"/>
          <w:sz w:val="32"/>
          <w:szCs w:val="32"/>
        </w:rPr>
        <w:t>464.82</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年相比，收入增加</w:t>
      </w:r>
      <w:r>
        <w:rPr>
          <w:rFonts w:ascii="仿宋_GB2312" w:eastAsia="仿宋_GB2312" w:hAnsi="宋体" w:cs="Courier New"/>
          <w:sz w:val="32"/>
          <w:szCs w:val="32"/>
        </w:rPr>
        <w:t>120.45</w:t>
      </w:r>
      <w:r>
        <w:rPr>
          <w:rFonts w:ascii="仿宋_GB2312" w:eastAsia="仿宋_GB2312" w:hAnsi="宋体" w:cs="Courier New" w:hint="eastAsia"/>
          <w:sz w:val="32"/>
          <w:szCs w:val="32"/>
        </w:rPr>
        <w:t>万元，增长</w:t>
      </w:r>
      <w:r>
        <w:rPr>
          <w:rFonts w:ascii="仿宋_GB2312" w:eastAsia="仿宋_GB2312" w:hAnsi="宋体" w:cs="Courier New"/>
          <w:sz w:val="32"/>
          <w:szCs w:val="32"/>
        </w:rPr>
        <w:t>21.20%,</w:t>
      </w:r>
      <w:r>
        <w:rPr>
          <w:rFonts w:ascii="仿宋_GB2312" w:eastAsia="仿宋_GB2312" w:hAnsi="宋体" w:cs="Courier New" w:hint="eastAsia"/>
          <w:sz w:val="32"/>
          <w:szCs w:val="32"/>
        </w:rPr>
        <w:t>主要是省、市平安建设奖励及司法救助；支出增加</w:t>
      </w:r>
      <w:r>
        <w:rPr>
          <w:rFonts w:ascii="仿宋_GB2312" w:eastAsia="仿宋_GB2312" w:hAnsi="宋体" w:cs="Courier New"/>
          <w:sz w:val="32"/>
          <w:szCs w:val="32"/>
        </w:rPr>
        <w:t>131.66</w:t>
      </w:r>
      <w:r>
        <w:rPr>
          <w:rFonts w:ascii="仿宋_GB2312" w:eastAsia="仿宋_GB2312" w:hAnsi="宋体" w:cs="Courier New" w:hint="eastAsia"/>
          <w:sz w:val="32"/>
          <w:szCs w:val="32"/>
        </w:rPr>
        <w:t>万元，增长</w:t>
      </w:r>
      <w:r>
        <w:rPr>
          <w:rFonts w:ascii="仿宋_GB2312" w:eastAsia="仿宋_GB2312" w:hAnsi="宋体" w:cs="Courier New"/>
          <w:sz w:val="32"/>
          <w:szCs w:val="32"/>
        </w:rPr>
        <w:t>28.00%</w:t>
      </w:r>
      <w:r>
        <w:rPr>
          <w:rFonts w:ascii="仿宋_GB2312" w:eastAsia="仿宋_GB2312" w:hAnsi="宋体" w:cs="Courier New" w:hint="eastAsia"/>
          <w:sz w:val="32"/>
          <w:szCs w:val="32"/>
        </w:rPr>
        <w:t>，主要用于乡镇平安建设、综合治理、司法救助及巡防队员被装购置费等。</w:t>
      </w:r>
    </w:p>
    <w:p w:rsidR="00E40216" w:rsidRDefault="00E40216" w:rsidP="0061173F">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E40216" w:rsidRDefault="00E40216" w:rsidP="0061173F">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宋体" w:cs="Courier New"/>
          <w:sz w:val="32"/>
          <w:szCs w:val="32"/>
        </w:rPr>
        <w:t>568.04</w:t>
      </w:r>
      <w:r>
        <w:rPr>
          <w:rFonts w:ascii="仿宋_GB2312" w:eastAsia="仿宋_GB2312" w:hAnsi="Times New Roman" w:hint="eastAsia"/>
          <w:sz w:val="32"/>
          <w:szCs w:val="32"/>
        </w:rPr>
        <w:t>万元，全部为财政拨款收入。</w:t>
      </w:r>
    </w:p>
    <w:p w:rsidR="00E40216" w:rsidRDefault="00E40216" w:rsidP="0061173F">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E40216" w:rsidRDefault="00E40216" w:rsidP="0061173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464.82</w:t>
      </w:r>
      <w:r>
        <w:rPr>
          <w:rFonts w:ascii="仿宋_GB2312" w:eastAsia="仿宋_GB2312" w:hAnsi="宋体" w:cs="Courier New" w:hint="eastAsia"/>
          <w:sz w:val="32"/>
          <w:szCs w:val="32"/>
        </w:rPr>
        <w:t>万元，全部为基本支出。</w:t>
      </w:r>
    </w:p>
    <w:p w:rsidR="00E40216" w:rsidRDefault="00E40216" w:rsidP="0061173F">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E40216" w:rsidRDefault="00E40216" w:rsidP="0061173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sz w:val="32"/>
          <w:szCs w:val="32"/>
        </w:rPr>
        <w:t>568.04</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年相比，财政拨款收入增加</w:t>
      </w:r>
      <w:r>
        <w:rPr>
          <w:rFonts w:ascii="仿宋_GB2312" w:eastAsia="仿宋_GB2312" w:hAnsi="宋体" w:cs="Courier New"/>
          <w:sz w:val="32"/>
          <w:szCs w:val="32"/>
        </w:rPr>
        <w:t>120.45</w:t>
      </w:r>
      <w:r>
        <w:rPr>
          <w:rFonts w:ascii="仿宋_GB2312" w:eastAsia="仿宋_GB2312" w:hAnsi="宋体" w:cs="Courier New" w:hint="eastAsia"/>
          <w:sz w:val="32"/>
          <w:szCs w:val="32"/>
        </w:rPr>
        <w:t>万元，增长</w:t>
      </w:r>
      <w:r>
        <w:rPr>
          <w:rFonts w:ascii="仿宋_GB2312" w:eastAsia="仿宋_GB2312" w:hAnsi="宋体" w:cs="Courier New"/>
          <w:sz w:val="32"/>
          <w:szCs w:val="32"/>
        </w:rPr>
        <w:t>21.20%</w:t>
      </w:r>
      <w:r>
        <w:rPr>
          <w:rFonts w:ascii="仿宋_GB2312" w:eastAsia="仿宋_GB2312" w:hAnsi="宋体" w:cs="Courier New" w:hint="eastAsia"/>
          <w:sz w:val="32"/>
          <w:szCs w:val="32"/>
        </w:rPr>
        <w:t>，为省、市平安建设奖励及司法救助支出；支出决算</w:t>
      </w:r>
      <w:r>
        <w:rPr>
          <w:rFonts w:ascii="仿宋_GB2312" w:eastAsia="仿宋_GB2312" w:hAnsi="宋体" w:cs="Courier New"/>
          <w:sz w:val="32"/>
          <w:szCs w:val="32"/>
        </w:rPr>
        <w:t>464.82</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年相比支出增加</w:t>
      </w:r>
      <w:r>
        <w:rPr>
          <w:rFonts w:ascii="仿宋_GB2312" w:eastAsia="仿宋_GB2312" w:hAnsi="宋体" w:cs="Courier New"/>
          <w:sz w:val="32"/>
          <w:szCs w:val="32"/>
        </w:rPr>
        <w:t>131.66</w:t>
      </w:r>
      <w:r>
        <w:rPr>
          <w:rFonts w:ascii="仿宋_GB2312" w:eastAsia="仿宋_GB2312" w:hAnsi="宋体" w:cs="Courier New" w:hint="eastAsia"/>
          <w:sz w:val="32"/>
          <w:szCs w:val="32"/>
        </w:rPr>
        <w:t>万元，增长</w:t>
      </w:r>
      <w:r>
        <w:rPr>
          <w:rFonts w:ascii="仿宋_GB2312" w:eastAsia="仿宋_GB2312" w:hAnsi="宋体" w:cs="Courier New"/>
          <w:sz w:val="32"/>
          <w:szCs w:val="32"/>
        </w:rPr>
        <w:t>28.00%</w:t>
      </w:r>
      <w:r>
        <w:rPr>
          <w:rFonts w:ascii="仿宋_GB2312" w:eastAsia="仿宋_GB2312" w:hAnsi="宋体" w:cs="Courier New" w:hint="eastAsia"/>
          <w:sz w:val="32"/>
          <w:szCs w:val="32"/>
        </w:rPr>
        <w:t>，主要用于乡镇平安建设、综合治理、司法救助及巡防队员被装购置费等。</w:t>
      </w:r>
    </w:p>
    <w:p w:rsidR="00E40216" w:rsidRDefault="00E40216" w:rsidP="0061173F">
      <w:pPr>
        <w:tabs>
          <w:tab w:val="left" w:pos="534"/>
        </w:tabs>
        <w:adjustRightInd w:val="0"/>
        <w:snapToGrid w:val="0"/>
        <w:spacing w:line="360" w:lineRule="auto"/>
        <w:ind w:firstLineChars="200" w:firstLine="640"/>
        <w:outlineLvl w:val="1"/>
        <w:rPr>
          <w:rFonts w:ascii="黑体" w:eastAsia="黑体" w:hAnsi="黑体"/>
          <w:sz w:val="32"/>
          <w:szCs w:val="32"/>
        </w:rPr>
      </w:pPr>
      <w:bookmarkStart w:id="0" w:name="_GoBack"/>
      <w:bookmarkEnd w:id="0"/>
      <w:r>
        <w:rPr>
          <w:rFonts w:ascii="黑体" w:eastAsia="黑体" w:hAnsi="黑体" w:hint="eastAsia"/>
          <w:sz w:val="32"/>
          <w:szCs w:val="32"/>
        </w:rPr>
        <w:t>五、关于一般公共预算财政拨款支出决算情况说明</w:t>
      </w:r>
    </w:p>
    <w:p w:rsidR="00E40216" w:rsidRDefault="00E40216" w:rsidP="0061173F">
      <w:pPr>
        <w:numPr>
          <w:ilvl w:val="0"/>
          <w:numId w:val="2"/>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E40216" w:rsidRDefault="00E40216" w:rsidP="0061173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464.82</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年相比，一般公共预算财政拨款支出增加</w:t>
      </w:r>
      <w:r>
        <w:rPr>
          <w:rFonts w:ascii="仿宋_GB2312" w:eastAsia="仿宋_GB2312" w:hAnsi="宋体" w:cs="Courier New"/>
          <w:sz w:val="32"/>
          <w:szCs w:val="32"/>
        </w:rPr>
        <w:t>131.66</w:t>
      </w:r>
      <w:r>
        <w:rPr>
          <w:rFonts w:ascii="仿宋_GB2312" w:eastAsia="仿宋_GB2312" w:hAnsi="宋体" w:cs="Courier New" w:hint="eastAsia"/>
          <w:sz w:val="32"/>
          <w:szCs w:val="32"/>
        </w:rPr>
        <w:t>万元，增长</w:t>
      </w:r>
      <w:r>
        <w:rPr>
          <w:rFonts w:ascii="仿宋_GB2312" w:eastAsia="仿宋_GB2312" w:hAnsi="宋体" w:cs="Courier New"/>
          <w:sz w:val="32"/>
          <w:szCs w:val="32"/>
        </w:rPr>
        <w:t>28.00%</w:t>
      </w:r>
      <w:r>
        <w:rPr>
          <w:rFonts w:ascii="仿宋_GB2312" w:eastAsia="仿宋_GB2312" w:hAnsi="宋体" w:cs="Courier New" w:hint="eastAsia"/>
          <w:sz w:val="32"/>
          <w:szCs w:val="32"/>
        </w:rPr>
        <w:t>。</w:t>
      </w:r>
    </w:p>
    <w:p w:rsidR="00E40216" w:rsidRDefault="00E40216" w:rsidP="0061173F">
      <w:pPr>
        <w:numPr>
          <w:ilvl w:val="0"/>
          <w:numId w:val="2"/>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E40216" w:rsidRDefault="00E40216" w:rsidP="0061173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lastRenderedPageBreak/>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sz w:val="32"/>
          <w:szCs w:val="32"/>
        </w:rPr>
        <w:t>464.82</w:t>
      </w:r>
      <w:r>
        <w:rPr>
          <w:rFonts w:ascii="仿宋_GB2312" w:eastAsia="仿宋_GB2312" w:hAnsi="宋体" w:cs="Courier New" w:hint="eastAsia"/>
          <w:sz w:val="32"/>
          <w:szCs w:val="32"/>
        </w:rPr>
        <w:t>万元，主要用于以下方面：行政运行支出</w:t>
      </w:r>
      <w:r>
        <w:rPr>
          <w:rFonts w:ascii="仿宋_GB2312" w:eastAsia="仿宋_GB2312" w:hAnsi="宋体" w:cs="Courier New"/>
          <w:sz w:val="32"/>
          <w:szCs w:val="32"/>
        </w:rPr>
        <w:t>464.82</w:t>
      </w:r>
      <w:r>
        <w:rPr>
          <w:rFonts w:ascii="仿宋_GB2312" w:eastAsia="仿宋_GB2312" w:hAnsi="宋体" w:cs="Courier New" w:hint="eastAsia"/>
          <w:sz w:val="32"/>
          <w:szCs w:val="32"/>
        </w:rPr>
        <w:t>万元，占</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E40216" w:rsidRPr="00C62CBC" w:rsidRDefault="00E40216" w:rsidP="0061173F">
      <w:pPr>
        <w:numPr>
          <w:ilvl w:val="0"/>
          <w:numId w:val="2"/>
        </w:numPr>
        <w:adjustRightInd w:val="0"/>
        <w:snapToGrid w:val="0"/>
        <w:spacing w:line="360" w:lineRule="auto"/>
        <w:ind w:firstLineChars="200" w:firstLine="643"/>
        <w:rPr>
          <w:rFonts w:ascii="楷体_GB2312" w:eastAsia="楷体_GB2312" w:hAnsi="楷体_GB2312" w:cs="楷体_GB2312"/>
          <w:b/>
          <w:sz w:val="32"/>
          <w:szCs w:val="32"/>
        </w:rPr>
      </w:pPr>
      <w:r w:rsidRPr="00C62CBC">
        <w:rPr>
          <w:rFonts w:ascii="楷体_GB2312" w:eastAsia="楷体_GB2312" w:hAnsi="楷体_GB2312" w:cs="楷体_GB2312" w:hint="eastAsia"/>
          <w:b/>
          <w:sz w:val="32"/>
          <w:szCs w:val="32"/>
        </w:rPr>
        <w:t>财政拨款支出决算具体情况。</w:t>
      </w:r>
    </w:p>
    <w:p w:rsidR="00E40216" w:rsidRDefault="00E40216" w:rsidP="0061173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sz w:val="32"/>
          <w:szCs w:val="32"/>
        </w:rPr>
        <w:t>403.90</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464.82</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115.08%</w:t>
      </w:r>
      <w:r>
        <w:rPr>
          <w:rFonts w:ascii="仿宋_GB2312" w:eastAsia="仿宋_GB2312" w:hAnsi="宋体" w:cs="Courier New" w:hint="eastAsia"/>
          <w:sz w:val="32"/>
          <w:szCs w:val="32"/>
        </w:rPr>
        <w:t>。决算数大于预算数。为当年上级下达平安建设奖励金。</w:t>
      </w:r>
    </w:p>
    <w:p w:rsidR="00E40216" w:rsidRPr="00C62CBC" w:rsidRDefault="00E40216" w:rsidP="0061173F">
      <w:pPr>
        <w:adjustRightInd w:val="0"/>
        <w:snapToGrid w:val="0"/>
        <w:spacing w:line="360" w:lineRule="auto"/>
        <w:ind w:firstLineChars="200" w:firstLine="643"/>
        <w:rPr>
          <w:rFonts w:ascii="黑体" w:eastAsia="黑体" w:hAnsi="黑体"/>
          <w:b/>
          <w:sz w:val="32"/>
          <w:szCs w:val="32"/>
        </w:rPr>
      </w:pPr>
      <w:r>
        <w:rPr>
          <w:rFonts w:ascii="仿宋_GB2312" w:eastAsia="仿宋_GB2312" w:hAnsi="宋体" w:cs="Courier New" w:hint="eastAsia"/>
          <w:b/>
          <w:bCs/>
          <w:sz w:val="32"/>
          <w:szCs w:val="32"/>
        </w:rPr>
        <w:t>六、</w:t>
      </w:r>
      <w:r w:rsidRPr="00C62CBC">
        <w:rPr>
          <w:rFonts w:ascii="黑体" w:eastAsia="黑体" w:hAnsi="黑体" w:hint="eastAsia"/>
          <w:b/>
          <w:sz w:val="32"/>
          <w:szCs w:val="32"/>
        </w:rPr>
        <w:t>关于一般公共预算财政拨款基本支出决算情况说明</w:t>
      </w:r>
    </w:p>
    <w:p w:rsidR="00E40216" w:rsidRDefault="00E40216" w:rsidP="0061173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sz w:val="32"/>
          <w:szCs w:val="32"/>
        </w:rPr>
        <w:t>464.82</w:t>
      </w:r>
      <w:r>
        <w:rPr>
          <w:rFonts w:ascii="仿宋_GB2312" w:eastAsia="仿宋_GB2312" w:hAnsi="宋体" w:cs="Courier New" w:hint="eastAsia"/>
          <w:sz w:val="32"/>
          <w:szCs w:val="32"/>
        </w:rPr>
        <w:t>万元，其中：</w:t>
      </w:r>
      <w:r>
        <w:rPr>
          <w:rFonts w:ascii="仿宋_GB2312" w:eastAsia="仿宋_GB2312" w:hAnsi="Times New Roman" w:cs="仿宋_GB2312" w:hint="eastAsia"/>
          <w:b/>
          <w:spacing w:val="-1"/>
          <w:kern w:val="0"/>
          <w:sz w:val="32"/>
          <w:szCs w:val="32"/>
        </w:rPr>
        <w:t>人员经费</w:t>
      </w:r>
      <w:r>
        <w:rPr>
          <w:rFonts w:ascii="仿宋_GB2312" w:eastAsia="仿宋_GB2312" w:hAnsi="Times New Roman" w:cs="仿宋_GB2312"/>
          <w:b/>
          <w:spacing w:val="-1"/>
          <w:kern w:val="0"/>
          <w:sz w:val="32"/>
          <w:szCs w:val="32"/>
        </w:rPr>
        <w:t>270.15</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主要包括：基本工资、津贴补贴、奖金、其他社会保障缴费、伙食补助费、离退休费、生活补助、救济费、住房公积金、其他对个人和家庭的补助支出等；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b/>
          <w:spacing w:val="-1"/>
          <w:kern w:val="0"/>
          <w:sz w:val="32"/>
          <w:szCs w:val="32"/>
        </w:rPr>
        <w:t>194.66</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，主要包括：办公费、手续费、邮电费、物业管理费、差旅费、维护费、租赁费、会议费、培训费、被装购置费、劳务费、福利费、办公设备购置等。</w:t>
      </w:r>
    </w:p>
    <w:p w:rsidR="00E40216" w:rsidRPr="00C62CBC" w:rsidRDefault="00E40216" w:rsidP="0061173F">
      <w:pPr>
        <w:adjustRightInd w:val="0"/>
        <w:snapToGrid w:val="0"/>
        <w:spacing w:line="360" w:lineRule="auto"/>
        <w:ind w:leftChars="200" w:left="420" w:firstLineChars="100" w:firstLine="321"/>
        <w:outlineLvl w:val="1"/>
        <w:rPr>
          <w:rFonts w:ascii="黑体" w:eastAsia="黑体" w:hAnsi="黑体"/>
          <w:b/>
          <w:sz w:val="32"/>
          <w:szCs w:val="32"/>
        </w:rPr>
      </w:pPr>
      <w:r w:rsidRPr="00C62CBC">
        <w:rPr>
          <w:rFonts w:ascii="黑体" w:eastAsia="黑体" w:hAnsi="黑体" w:hint="eastAsia"/>
          <w:b/>
          <w:sz w:val="32"/>
          <w:szCs w:val="32"/>
        </w:rPr>
        <w:t>七、关于一般公共预算财政拨款“三公”经费支出决算情况说明</w:t>
      </w:r>
    </w:p>
    <w:p w:rsidR="00E40216" w:rsidRDefault="00E40216" w:rsidP="0061173F">
      <w:pPr>
        <w:numPr>
          <w:ilvl w:val="0"/>
          <w:numId w:val="3"/>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sidRPr="00C62CBC">
        <w:rPr>
          <w:rFonts w:ascii="楷体_GB2312" w:eastAsia="楷体_GB2312" w:hAnsi="楷体_GB2312" w:cs="楷体_GB2312" w:hint="eastAsia"/>
          <w:b/>
          <w:sz w:val="32"/>
          <w:szCs w:val="32"/>
        </w:rPr>
        <w:t>三公”经费财政拨款支出决算总体情况说明</w:t>
      </w:r>
      <w:r>
        <w:rPr>
          <w:rFonts w:ascii="楷体_GB2312" w:eastAsia="楷体_GB2312" w:hAnsi="楷体_GB2312" w:cs="楷体_GB2312" w:hint="eastAsia"/>
          <w:sz w:val="32"/>
          <w:szCs w:val="32"/>
        </w:rPr>
        <w:t>。</w:t>
      </w:r>
    </w:p>
    <w:p w:rsidR="00E40216" w:rsidRDefault="00E40216" w:rsidP="0061173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sz w:val="32"/>
          <w:szCs w:val="32"/>
        </w:rPr>
        <w:t>0.17</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0.17</w:t>
      </w:r>
      <w:r>
        <w:rPr>
          <w:rFonts w:ascii="仿宋_GB2312" w:eastAsia="仿宋_GB2312" w:hAnsi="宋体" w:cs="Courier New" w:hint="eastAsia"/>
          <w:sz w:val="32"/>
          <w:szCs w:val="32"/>
        </w:rPr>
        <w:t>万元，完成预算的</w:t>
      </w:r>
      <w:r>
        <w:rPr>
          <w:rFonts w:ascii="仿宋_GB2312" w:eastAsia="仿宋_GB2312" w:hAnsi="宋体" w:cs="Courier New"/>
          <w:sz w:val="32"/>
          <w:szCs w:val="32"/>
        </w:rPr>
        <w:t>100%</w:t>
      </w:r>
      <w:r>
        <w:rPr>
          <w:rFonts w:ascii="仿宋_GB2312" w:eastAsia="仿宋_GB2312" w:hAnsi="宋体" w:cs="Courier New" w:hint="eastAsia"/>
          <w:sz w:val="32"/>
          <w:szCs w:val="32"/>
        </w:rPr>
        <w:t>，其中：因公出国费为</w:t>
      </w:r>
      <w:r>
        <w:rPr>
          <w:rFonts w:ascii="仿宋_GB2312" w:eastAsia="仿宋_GB2312" w:hAnsi="宋体" w:cs="Courier New"/>
          <w:sz w:val="32"/>
          <w:szCs w:val="32"/>
        </w:rPr>
        <w:t>0</w:t>
      </w:r>
      <w:r>
        <w:rPr>
          <w:rFonts w:ascii="仿宋_GB2312" w:eastAsia="仿宋_GB2312" w:hAnsi="宋体" w:cs="Courier New" w:hint="eastAsia"/>
          <w:sz w:val="32"/>
          <w:szCs w:val="32"/>
        </w:rPr>
        <w:t>元，公务用车购置及运行费支出决算为</w:t>
      </w:r>
      <w:r>
        <w:rPr>
          <w:rFonts w:ascii="仿宋_GB2312" w:eastAsia="仿宋_GB2312" w:hAnsi="宋体" w:cs="Courier New"/>
          <w:sz w:val="32"/>
          <w:szCs w:val="32"/>
        </w:rPr>
        <w:t>0.17</w:t>
      </w:r>
      <w:r>
        <w:rPr>
          <w:rFonts w:ascii="仿宋_GB2312" w:eastAsia="仿宋_GB2312" w:hAnsi="宋体" w:cs="Courier New" w:hint="eastAsia"/>
          <w:sz w:val="32"/>
          <w:szCs w:val="32"/>
        </w:rPr>
        <w:t>万元，完成预算的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E40216" w:rsidRDefault="00E40216" w:rsidP="0061173F">
      <w:pPr>
        <w:numPr>
          <w:ilvl w:val="0"/>
          <w:numId w:val="3"/>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sidRPr="00C62CBC">
        <w:rPr>
          <w:rFonts w:ascii="楷体_GB2312" w:eastAsia="楷体_GB2312" w:hAnsi="楷体_GB2312" w:cs="楷体_GB2312" w:hint="eastAsia"/>
          <w:b/>
          <w:sz w:val="32"/>
          <w:szCs w:val="32"/>
        </w:rPr>
        <w:t>三公”经费财政拨款支出决算具体情况说明。</w:t>
      </w:r>
    </w:p>
    <w:p w:rsidR="00E40216" w:rsidRDefault="00E40216" w:rsidP="0061173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lastRenderedPageBreak/>
        <w:t>2016</w:t>
      </w:r>
      <w:r>
        <w:rPr>
          <w:rFonts w:ascii="仿宋_GB2312" w:eastAsia="仿宋_GB2312" w:hAnsi="宋体" w:cs="Courier New" w:hint="eastAsia"/>
          <w:sz w:val="32"/>
          <w:szCs w:val="32"/>
        </w:rPr>
        <w:t>年度“三公”经费财政拨款支出决算中，公务用车购置及运行费支出决算</w:t>
      </w:r>
      <w:r>
        <w:rPr>
          <w:rFonts w:ascii="仿宋_GB2312" w:eastAsia="仿宋_GB2312" w:hAnsi="宋体" w:cs="Courier New"/>
          <w:sz w:val="32"/>
          <w:szCs w:val="32"/>
        </w:rPr>
        <w:t>0.17</w:t>
      </w:r>
      <w:r>
        <w:rPr>
          <w:rFonts w:ascii="仿宋_GB2312" w:eastAsia="仿宋_GB2312" w:hAnsi="宋体" w:cs="Courier New" w:hint="eastAsia"/>
          <w:sz w:val="32"/>
          <w:szCs w:val="32"/>
        </w:rPr>
        <w:t>万元，占</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E40216" w:rsidRDefault="00E40216" w:rsidP="0061173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具体情况如下：</w:t>
      </w:r>
    </w:p>
    <w:p w:rsidR="00E40216" w:rsidRDefault="00E40216" w:rsidP="0061173F">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b/>
          <w:bCs/>
          <w:sz w:val="32"/>
          <w:szCs w:val="32"/>
        </w:rPr>
        <w:t>1</w:t>
      </w:r>
      <w:r>
        <w:rPr>
          <w:rFonts w:ascii="仿宋_GB2312" w:eastAsia="仿宋_GB2312" w:hAnsi="宋体" w:cs="Courier New" w:hint="eastAsia"/>
          <w:b/>
          <w:bCs/>
          <w:sz w:val="32"/>
          <w:szCs w:val="32"/>
        </w:rPr>
        <w:t>、公务用车购置及运行费</w:t>
      </w:r>
      <w:r>
        <w:rPr>
          <w:rFonts w:ascii="仿宋_GB2312" w:eastAsia="仿宋_GB2312" w:hAnsi="宋体" w:cs="Courier New" w:hint="eastAsia"/>
          <w:sz w:val="32"/>
          <w:szCs w:val="32"/>
        </w:rPr>
        <w:t>支出</w:t>
      </w:r>
      <w:r>
        <w:rPr>
          <w:rFonts w:ascii="仿宋_GB2312" w:eastAsia="仿宋_GB2312" w:hAnsi="宋体" w:cs="Courier New"/>
          <w:sz w:val="32"/>
          <w:szCs w:val="32"/>
        </w:rPr>
        <w:t>0.17</w:t>
      </w:r>
      <w:r>
        <w:rPr>
          <w:rFonts w:ascii="仿宋_GB2312" w:eastAsia="仿宋_GB2312" w:hAnsi="宋体" w:cs="Courier New" w:hint="eastAsia"/>
          <w:sz w:val="32"/>
          <w:szCs w:val="32"/>
        </w:rPr>
        <w:t>万元。其中：</w:t>
      </w:r>
    </w:p>
    <w:p w:rsidR="00E40216" w:rsidRDefault="00E40216" w:rsidP="0061173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highlight w:val="yellow"/>
        </w:rPr>
      </w:pP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w:t>
      </w:r>
      <w:r>
        <w:rPr>
          <w:rFonts w:ascii="仿宋_GB2312" w:eastAsia="仿宋_GB2312" w:hAnsi="宋体" w:cs="Courier New"/>
          <w:sz w:val="32"/>
          <w:szCs w:val="32"/>
        </w:rPr>
        <w:t>0</w:t>
      </w:r>
      <w:r>
        <w:rPr>
          <w:rFonts w:ascii="仿宋_GB2312" w:eastAsia="仿宋_GB2312" w:hAnsi="宋体" w:cs="Courier New" w:hint="eastAsia"/>
          <w:sz w:val="32"/>
          <w:szCs w:val="32"/>
        </w:rPr>
        <w:t>万元。</w:t>
      </w:r>
    </w:p>
    <w:p w:rsidR="00E40216" w:rsidRDefault="00E40216" w:rsidP="0061173F">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公务用车运行</w:t>
      </w:r>
      <w:r>
        <w:rPr>
          <w:rFonts w:ascii="仿宋_GB2312" w:eastAsia="仿宋_GB2312" w:hAnsi="宋体" w:cs="Courier New" w:hint="eastAsia"/>
          <w:sz w:val="32"/>
          <w:szCs w:val="32"/>
        </w:rPr>
        <w:t>支出</w:t>
      </w:r>
      <w:r>
        <w:rPr>
          <w:rFonts w:ascii="仿宋_GB2312" w:eastAsia="仿宋_GB2312" w:hAnsi="宋体" w:cs="Courier New"/>
          <w:sz w:val="32"/>
          <w:szCs w:val="32"/>
        </w:rPr>
        <w:t>0.17</w:t>
      </w:r>
      <w:r>
        <w:rPr>
          <w:rFonts w:ascii="仿宋_GB2312" w:eastAsia="仿宋_GB2312" w:hAnsi="宋体" w:cs="Courier New" w:hint="eastAsia"/>
          <w:sz w:val="32"/>
          <w:szCs w:val="32"/>
        </w:rPr>
        <w:t>万元。用于综治办学习租车费用。</w:t>
      </w:r>
    </w:p>
    <w:p w:rsidR="00AA2FE7" w:rsidRDefault="00AA2FE7" w:rsidP="00AA2FE7">
      <w:pPr>
        <w:kinsoku w:val="0"/>
        <w:overflowPunct w:val="0"/>
        <w:autoSpaceDE w:val="0"/>
        <w:autoSpaceDN w:val="0"/>
        <w:adjustRightInd w:val="0"/>
        <w:snapToGrid w:val="0"/>
        <w:spacing w:line="360" w:lineRule="auto"/>
        <w:ind w:leftChars="200" w:left="420" w:firstLineChars="100" w:firstLine="320"/>
        <w:rPr>
          <w:rFonts w:ascii="仿宋" w:eastAsia="仿宋" w:hAnsi="仿宋" w:cs="Courier New"/>
          <w:sz w:val="32"/>
          <w:szCs w:val="32"/>
        </w:rPr>
      </w:pPr>
      <w:r w:rsidRPr="00AA2FE7">
        <w:rPr>
          <w:rFonts w:ascii="仿宋" w:eastAsia="仿宋" w:hAnsi="仿宋" w:cs="Courier New"/>
          <w:bCs/>
          <w:sz w:val="32"/>
          <w:szCs w:val="32"/>
        </w:rPr>
        <w:t>2</w:t>
      </w:r>
      <w:r w:rsidRPr="00AA2FE7">
        <w:rPr>
          <w:rFonts w:ascii="仿宋" w:eastAsia="仿宋" w:hAnsi="仿宋" w:cs="Courier New" w:hint="eastAsia"/>
          <w:bCs/>
          <w:sz w:val="32"/>
          <w:szCs w:val="32"/>
        </w:rPr>
        <w:t>、公务接待费支出0万元。</w:t>
      </w:r>
      <w:r w:rsidRPr="009C4B4F">
        <w:rPr>
          <w:rFonts w:ascii="仿宋" w:eastAsia="仿宋" w:hAnsi="仿宋" w:cs="Courier New" w:hint="eastAsia"/>
          <w:sz w:val="32"/>
          <w:szCs w:val="32"/>
        </w:rPr>
        <w:t>国内来访团组</w:t>
      </w:r>
      <w:r>
        <w:rPr>
          <w:rFonts w:ascii="仿宋" w:eastAsia="仿宋" w:hAnsi="仿宋" w:cs="Courier New" w:hint="eastAsia"/>
          <w:sz w:val="32"/>
          <w:szCs w:val="32"/>
        </w:rPr>
        <w:t>0</w:t>
      </w:r>
      <w:r w:rsidRPr="009C4B4F">
        <w:rPr>
          <w:rFonts w:ascii="仿宋" w:eastAsia="仿宋" w:hAnsi="仿宋" w:cs="Courier New" w:hint="eastAsia"/>
          <w:sz w:val="32"/>
          <w:szCs w:val="32"/>
        </w:rPr>
        <w:t>个、国内来访</w:t>
      </w:r>
      <w:r>
        <w:rPr>
          <w:rFonts w:ascii="仿宋" w:eastAsia="仿宋" w:hAnsi="仿宋" w:cs="Courier New" w:hint="eastAsia"/>
          <w:sz w:val="32"/>
          <w:szCs w:val="32"/>
        </w:rPr>
        <w:t>0</w:t>
      </w:r>
      <w:r w:rsidRPr="009C4B4F">
        <w:rPr>
          <w:rFonts w:ascii="仿宋" w:eastAsia="仿宋" w:hAnsi="仿宋" w:cs="Courier New" w:hint="eastAsia"/>
          <w:sz w:val="32"/>
          <w:szCs w:val="32"/>
        </w:rPr>
        <w:t>人次。</w:t>
      </w:r>
    </w:p>
    <w:p w:rsidR="00AA2FE7" w:rsidRDefault="00AA2FE7" w:rsidP="00AA2FE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3</w:t>
      </w:r>
      <w:r w:rsidRPr="00292F3C">
        <w:rPr>
          <w:rFonts w:ascii="仿宋_GB2312" w:eastAsia="仿宋_GB2312" w:hAnsi="宋体" w:cs="Courier New" w:hint="eastAsia"/>
          <w:b/>
          <w:sz w:val="32"/>
          <w:szCs w:val="32"/>
        </w:rPr>
        <w:t>、因公出国（境）团组数及人数：</w:t>
      </w:r>
      <w:r>
        <w:rPr>
          <w:rFonts w:ascii="仿宋_GB2312" w:eastAsia="仿宋_GB2312" w:hAnsi="宋体" w:cs="Courier New" w:hint="eastAsia"/>
          <w:sz w:val="32"/>
          <w:szCs w:val="32"/>
        </w:rPr>
        <w:t>0人次。</w:t>
      </w:r>
    </w:p>
    <w:p w:rsidR="00AA2FE7" w:rsidRDefault="00AA2FE7" w:rsidP="00AA2FE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92F3C">
        <w:rPr>
          <w:rFonts w:ascii="仿宋_GB2312" w:eastAsia="仿宋_GB2312" w:hAnsi="宋体" w:cs="Courier New" w:hint="eastAsia"/>
          <w:b/>
          <w:sz w:val="32"/>
          <w:szCs w:val="32"/>
        </w:rPr>
        <w:t>4、公务用车购置数及保有量：</w:t>
      </w:r>
      <w:r>
        <w:rPr>
          <w:rFonts w:ascii="仿宋_GB2312" w:eastAsia="仿宋_GB2312" w:hAnsi="宋体" w:cs="Courier New" w:hint="eastAsia"/>
          <w:sz w:val="32"/>
          <w:szCs w:val="32"/>
        </w:rPr>
        <w:t>公车购置数为0，公车保有量为0。</w:t>
      </w:r>
    </w:p>
    <w:p w:rsidR="00AA2FE7" w:rsidRDefault="00AA2FE7" w:rsidP="00AA2FE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5、</w:t>
      </w:r>
      <w:r w:rsidRPr="00292F3C">
        <w:rPr>
          <w:rFonts w:ascii="仿宋_GB2312" w:eastAsia="仿宋_GB2312" w:hAnsi="宋体" w:cs="Courier New" w:hint="eastAsia"/>
          <w:b/>
          <w:sz w:val="32"/>
          <w:szCs w:val="32"/>
        </w:rPr>
        <w:t>“三公”经费增减变化原因：</w:t>
      </w:r>
      <w:r>
        <w:rPr>
          <w:rFonts w:ascii="仿宋_GB2312" w:eastAsia="仿宋_GB2312" w:hAnsi="宋体" w:cs="Courier New" w:hint="eastAsia"/>
          <w:sz w:val="32"/>
          <w:szCs w:val="32"/>
        </w:rPr>
        <w:t>为执行中央八项规定，厉行节约，因此，公务接待费减少。我单位公务用车上交平台，因此公务用车购置及运行维护费用下降。</w:t>
      </w:r>
      <w:r>
        <w:rPr>
          <w:rFonts w:ascii="仿宋_GB2312" w:eastAsia="仿宋_GB2312" w:hAnsi="宋体" w:cs="Courier New"/>
          <w:sz w:val="32"/>
          <w:szCs w:val="32"/>
        </w:rPr>
        <w:t xml:space="preserve"> </w:t>
      </w:r>
    </w:p>
    <w:p w:rsidR="00E40216" w:rsidRDefault="00E40216" w:rsidP="00AA2FE7">
      <w:pPr>
        <w:adjustRightInd w:val="0"/>
        <w:snapToGrid w:val="0"/>
        <w:spacing w:line="360" w:lineRule="auto"/>
        <w:ind w:firstLineChars="200" w:firstLine="640"/>
        <w:outlineLvl w:val="1"/>
        <w:rPr>
          <w:rFonts w:ascii="楷体_GB2312" w:eastAsia="楷体_GB2312" w:hAnsi="楷体_GB2312" w:cs="楷体_GB2312"/>
          <w:sz w:val="32"/>
          <w:szCs w:val="32"/>
        </w:rPr>
      </w:pPr>
      <w:r>
        <w:rPr>
          <w:rFonts w:ascii="黑体" w:eastAsia="黑体" w:hAnsi="黑体" w:hint="eastAsia"/>
          <w:sz w:val="32"/>
          <w:szCs w:val="32"/>
        </w:rPr>
        <w:t>八、</w:t>
      </w:r>
      <w:r w:rsidRPr="00C62CBC">
        <w:rPr>
          <w:rFonts w:ascii="黑体" w:eastAsia="黑体" w:hAnsi="黑体" w:hint="eastAsia"/>
          <w:b/>
          <w:sz w:val="32"/>
          <w:szCs w:val="32"/>
        </w:rPr>
        <w:t>关于预算绩效情况说明</w:t>
      </w:r>
    </w:p>
    <w:p w:rsidR="00E40216" w:rsidRDefault="00E40216" w:rsidP="0061173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根据财政预算管理要求，对</w:t>
      </w: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年度一般公共预算财政拨款基本支出全面开展绩效自评。</w:t>
      </w:r>
    </w:p>
    <w:p w:rsidR="00E40216" w:rsidRDefault="00E40216" w:rsidP="0061173F">
      <w:pPr>
        <w:adjustRightInd w:val="0"/>
        <w:snapToGrid w:val="0"/>
        <w:spacing w:line="360" w:lineRule="auto"/>
        <w:ind w:leftChars="200" w:left="420" w:firstLineChars="100" w:firstLine="320"/>
        <w:outlineLvl w:val="1"/>
        <w:rPr>
          <w:rFonts w:ascii="黑体" w:eastAsia="黑体" w:hAnsi="黑体"/>
          <w:sz w:val="32"/>
          <w:szCs w:val="32"/>
        </w:rPr>
      </w:pPr>
      <w:r>
        <w:rPr>
          <w:rFonts w:ascii="黑体" w:eastAsia="黑体" w:hAnsi="黑体" w:hint="eastAsia"/>
          <w:sz w:val="32"/>
          <w:szCs w:val="32"/>
        </w:rPr>
        <w:t>九、</w:t>
      </w:r>
      <w:r w:rsidRPr="00C62CBC">
        <w:rPr>
          <w:rFonts w:ascii="黑体" w:eastAsia="黑体" w:hAnsi="黑体" w:hint="eastAsia"/>
          <w:b/>
          <w:sz w:val="32"/>
          <w:szCs w:val="32"/>
        </w:rPr>
        <w:t>其他重要事项的情况说明</w:t>
      </w:r>
    </w:p>
    <w:p w:rsidR="00E40216" w:rsidRPr="00C62CBC" w:rsidRDefault="00E40216" w:rsidP="0061173F">
      <w:pPr>
        <w:numPr>
          <w:ilvl w:val="0"/>
          <w:numId w:val="4"/>
        </w:numPr>
        <w:kinsoku w:val="0"/>
        <w:overflowPunct w:val="0"/>
        <w:autoSpaceDE w:val="0"/>
        <w:autoSpaceDN w:val="0"/>
        <w:adjustRightInd w:val="0"/>
        <w:snapToGrid w:val="0"/>
        <w:spacing w:line="360" w:lineRule="auto"/>
        <w:ind w:firstLineChars="200" w:firstLine="643"/>
        <w:rPr>
          <w:rFonts w:ascii="楷体_GB2312" w:eastAsia="楷体_GB2312" w:hAnsi="Times New Roman" w:cs="黑体"/>
          <w:b/>
          <w:bCs/>
          <w:kern w:val="0"/>
          <w:sz w:val="32"/>
          <w:szCs w:val="32"/>
        </w:rPr>
      </w:pPr>
      <w:r w:rsidRPr="00C62CBC">
        <w:rPr>
          <w:rFonts w:ascii="楷体_GB2312" w:eastAsia="楷体_GB2312" w:hAnsi="Times New Roman" w:cs="仿宋_GB2312" w:hint="eastAsia"/>
          <w:b/>
          <w:bCs/>
          <w:kern w:val="0"/>
          <w:sz w:val="32"/>
          <w:szCs w:val="32"/>
        </w:rPr>
        <w:t>机关运行经费支出情况。</w:t>
      </w:r>
    </w:p>
    <w:p w:rsidR="00E40216" w:rsidRDefault="00E40216" w:rsidP="0061173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年度机关运行经费支出</w:t>
      </w:r>
      <w:r>
        <w:rPr>
          <w:rFonts w:ascii="仿宋_GB2312" w:eastAsia="仿宋_GB2312" w:hAnsi="宋体" w:cs="Courier New"/>
          <w:sz w:val="32"/>
          <w:szCs w:val="32"/>
        </w:rPr>
        <w:t>194.66</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t>年增加</w:t>
      </w:r>
      <w:r>
        <w:rPr>
          <w:rFonts w:ascii="仿宋_GB2312" w:eastAsia="仿宋_GB2312" w:hAnsi="宋体" w:cs="Courier New"/>
          <w:sz w:val="32"/>
          <w:szCs w:val="32"/>
        </w:rPr>
        <w:t>85.6</w:t>
      </w:r>
      <w:r>
        <w:rPr>
          <w:rFonts w:ascii="仿宋_GB2312" w:eastAsia="仿宋_GB2312" w:hAnsi="宋体" w:cs="Courier New" w:hint="eastAsia"/>
          <w:sz w:val="32"/>
          <w:szCs w:val="32"/>
        </w:rPr>
        <w:t>万元，增长</w:t>
      </w:r>
      <w:r>
        <w:rPr>
          <w:rFonts w:ascii="仿宋_GB2312" w:eastAsia="仿宋_GB2312" w:hAnsi="宋体" w:cs="Courier New"/>
          <w:sz w:val="32"/>
          <w:szCs w:val="32"/>
        </w:rPr>
        <w:t>78.37%</w:t>
      </w:r>
      <w:r>
        <w:rPr>
          <w:rFonts w:ascii="仿宋_GB2312" w:eastAsia="仿宋_GB2312" w:hAnsi="宋体" w:cs="Courier New" w:hint="eastAsia"/>
          <w:sz w:val="32"/>
          <w:szCs w:val="32"/>
        </w:rPr>
        <w:t>。增长的原因主要是：购置固定资产、被装购置费（巡防队员服装购置）、差旅费、救济费。</w:t>
      </w:r>
    </w:p>
    <w:p w:rsidR="00E40216" w:rsidRDefault="00E40216" w:rsidP="0061173F">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lastRenderedPageBreak/>
        <w:t>年末结转与结余情况。</w:t>
      </w:r>
    </w:p>
    <w:p w:rsidR="00E40216" w:rsidRDefault="00E40216" w:rsidP="0061173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上级追加涉法</w:t>
      </w:r>
      <w:proofErr w:type="gramStart"/>
      <w:r>
        <w:rPr>
          <w:rFonts w:ascii="仿宋_GB2312" w:eastAsia="仿宋_GB2312" w:hAnsi="宋体" w:cs="Courier New" w:hint="eastAsia"/>
          <w:sz w:val="32"/>
          <w:szCs w:val="32"/>
        </w:rPr>
        <w:t>涉资金</w:t>
      </w:r>
      <w:proofErr w:type="gramEnd"/>
      <w:r>
        <w:rPr>
          <w:rFonts w:ascii="仿宋_GB2312" w:eastAsia="仿宋_GB2312" w:hAnsi="宋体" w:cs="Courier New" w:hint="eastAsia"/>
          <w:sz w:val="32"/>
          <w:szCs w:val="32"/>
        </w:rPr>
        <w:t>及司法救助资金。</w:t>
      </w:r>
    </w:p>
    <w:p w:rsidR="00E40216" w:rsidRDefault="00E40216" w:rsidP="0061173F">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国有资产占用情况。</w:t>
      </w:r>
    </w:p>
    <w:p w:rsidR="00E40216" w:rsidRDefault="00E40216" w:rsidP="0061173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年期末，</w:t>
      </w:r>
      <w:r>
        <w:rPr>
          <w:rFonts w:ascii="楷体_GB2312" w:eastAsia="楷体_GB2312" w:hAnsi="Times New Roman" w:cs="仿宋_GB2312" w:hint="eastAsia"/>
          <w:bCs/>
          <w:kern w:val="0"/>
          <w:sz w:val="32"/>
          <w:szCs w:val="32"/>
        </w:rPr>
        <w:t>国有资产账面</w:t>
      </w:r>
      <w:r>
        <w:rPr>
          <w:rFonts w:ascii="仿宋_GB2312" w:eastAsia="仿宋_GB2312" w:hAnsi="宋体" w:cs="Courier New" w:hint="eastAsia"/>
          <w:sz w:val="32"/>
          <w:szCs w:val="32"/>
        </w:rPr>
        <w:t>共有车辆</w:t>
      </w:r>
      <w:r>
        <w:rPr>
          <w:rFonts w:ascii="仿宋_GB2312" w:eastAsia="仿宋_GB2312" w:hAnsi="宋体" w:cs="Courier New"/>
          <w:sz w:val="32"/>
          <w:szCs w:val="32"/>
        </w:rPr>
        <w:t>3</w:t>
      </w:r>
      <w:r>
        <w:rPr>
          <w:rFonts w:ascii="仿宋_GB2312" w:eastAsia="仿宋_GB2312" w:hAnsi="宋体" w:cs="Courier New" w:hint="eastAsia"/>
          <w:sz w:val="32"/>
          <w:szCs w:val="32"/>
        </w:rPr>
        <w:t>辆，一般公务用车轿车</w:t>
      </w:r>
      <w:r>
        <w:rPr>
          <w:rFonts w:ascii="仿宋_GB2312" w:eastAsia="仿宋_GB2312" w:hAnsi="宋体" w:cs="Courier New"/>
          <w:sz w:val="32"/>
          <w:szCs w:val="32"/>
        </w:rPr>
        <w:t>3</w:t>
      </w:r>
      <w:r>
        <w:rPr>
          <w:rFonts w:ascii="仿宋_GB2312" w:eastAsia="仿宋_GB2312" w:hAnsi="宋体" w:cs="Courier New" w:hint="eastAsia"/>
          <w:sz w:val="32"/>
          <w:szCs w:val="32"/>
        </w:rPr>
        <w:t>辆。车改时车辆已全部移交机关事务管理局公务用车服务平台，按统一要求尚未进行账务处理。</w:t>
      </w:r>
    </w:p>
    <w:p w:rsidR="00E40216" w:rsidRPr="00C62CBC" w:rsidRDefault="00E40216" w:rsidP="0061173F">
      <w:pPr>
        <w:numPr>
          <w:ilvl w:val="0"/>
          <w:numId w:val="4"/>
        </w:numPr>
        <w:kinsoku w:val="0"/>
        <w:overflowPunct w:val="0"/>
        <w:autoSpaceDE w:val="0"/>
        <w:autoSpaceDN w:val="0"/>
        <w:adjustRightInd w:val="0"/>
        <w:snapToGrid w:val="0"/>
        <w:spacing w:line="360" w:lineRule="auto"/>
        <w:ind w:firstLineChars="200" w:firstLine="643"/>
        <w:rPr>
          <w:rFonts w:ascii="楷体_GB2312" w:eastAsia="楷体_GB2312" w:hAnsi="Times New Roman" w:cs="仿宋_GB2312"/>
          <w:b/>
          <w:bCs/>
          <w:kern w:val="0"/>
          <w:sz w:val="32"/>
          <w:szCs w:val="32"/>
        </w:rPr>
      </w:pPr>
      <w:r w:rsidRPr="00C62CBC">
        <w:rPr>
          <w:rFonts w:ascii="楷体_GB2312" w:eastAsia="楷体_GB2312" w:hAnsi="Times New Roman" w:cs="仿宋_GB2312" w:hint="eastAsia"/>
          <w:b/>
          <w:bCs/>
          <w:kern w:val="0"/>
          <w:sz w:val="32"/>
          <w:szCs w:val="32"/>
        </w:rPr>
        <w:t>政府采购支出情况。</w:t>
      </w:r>
    </w:p>
    <w:p w:rsidR="00E40216" w:rsidRDefault="00E40216" w:rsidP="0061173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年度政府采购支出总额</w:t>
      </w:r>
      <w:r>
        <w:rPr>
          <w:rFonts w:ascii="仿宋_GB2312" w:eastAsia="仿宋_GB2312" w:hAnsi="宋体" w:cs="Courier New"/>
          <w:sz w:val="32"/>
          <w:szCs w:val="32"/>
        </w:rPr>
        <w:t>16.3</w:t>
      </w:r>
      <w:r>
        <w:rPr>
          <w:rFonts w:ascii="仿宋_GB2312" w:eastAsia="仿宋_GB2312" w:hAnsi="宋体" w:cs="Courier New" w:hint="eastAsia"/>
          <w:sz w:val="32"/>
          <w:szCs w:val="32"/>
        </w:rPr>
        <w:t>万元，全部为政府采购货物支出。</w:t>
      </w:r>
      <w:r>
        <w:rPr>
          <w:rFonts w:ascii="仿宋_GB2312" w:eastAsia="仿宋_GB2312" w:hAnsi="宋体" w:cs="Courier New"/>
          <w:sz w:val="32"/>
          <w:szCs w:val="32"/>
        </w:rPr>
        <w:t>.</w:t>
      </w:r>
    </w:p>
    <w:p w:rsidR="00E40216" w:rsidRPr="00C62CBC" w:rsidRDefault="00E40216" w:rsidP="0061173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E40216" w:rsidRPr="00C62CBC">
          <w:pgSz w:w="11906" w:h="16838"/>
          <w:pgMar w:top="1440" w:right="1531" w:bottom="1440" w:left="1587" w:header="850" w:footer="992" w:gutter="0"/>
          <w:pgNumType w:fmt="numberInDash"/>
          <w:cols w:space="0"/>
          <w:docGrid w:type="lines" w:linePitch="317"/>
        </w:sectPr>
      </w:pPr>
    </w:p>
    <w:p w:rsidR="00E40216" w:rsidRDefault="00E40216">
      <w:pPr>
        <w:jc w:val="center"/>
        <w:outlineLvl w:val="0"/>
        <w:rPr>
          <w:rFonts w:ascii="隶书" w:eastAsia="隶书" w:hAnsi="隶书" w:cs="隶书"/>
          <w:sz w:val="48"/>
          <w:szCs w:val="48"/>
        </w:rPr>
      </w:pPr>
      <w:r>
        <w:rPr>
          <w:rFonts w:ascii="隶书" w:eastAsia="隶书" w:hAnsi="隶书" w:cs="隶书" w:hint="eastAsia"/>
          <w:sz w:val="48"/>
          <w:szCs w:val="48"/>
        </w:rPr>
        <w:lastRenderedPageBreak/>
        <w:t xml:space="preserve">第四部分　　</w:t>
      </w:r>
    </w:p>
    <w:p w:rsidR="00E40216" w:rsidRDefault="00E40216">
      <w:pPr>
        <w:jc w:val="center"/>
        <w:outlineLvl w:val="0"/>
        <w:rPr>
          <w:rFonts w:ascii="隶书" w:eastAsia="隶书" w:hAnsi="隶书" w:cs="隶书"/>
          <w:sz w:val="48"/>
          <w:szCs w:val="48"/>
        </w:rPr>
      </w:pPr>
    </w:p>
    <w:p w:rsidR="00E40216" w:rsidRDefault="00E40216">
      <w:pPr>
        <w:jc w:val="center"/>
        <w:outlineLvl w:val="0"/>
        <w:rPr>
          <w:rFonts w:ascii="隶书" w:eastAsia="隶书" w:hAnsi="隶书" w:cs="隶书"/>
          <w:sz w:val="48"/>
          <w:szCs w:val="48"/>
        </w:rPr>
      </w:pPr>
      <w:r>
        <w:rPr>
          <w:rFonts w:ascii="隶书" w:eastAsia="隶书" w:hAnsi="隶书" w:cs="隶书" w:hint="eastAsia"/>
          <w:sz w:val="48"/>
          <w:szCs w:val="48"/>
        </w:rPr>
        <w:t>名词解释</w:t>
      </w:r>
    </w:p>
    <w:p w:rsidR="00E40216" w:rsidRDefault="00E40216">
      <w:pPr>
        <w:outlineLvl w:val="0"/>
        <w:rPr>
          <w:rFonts w:ascii="隶书" w:eastAsia="隶书" w:hAnsi="隶书" w:cs="隶书"/>
          <w:sz w:val="48"/>
          <w:szCs w:val="48"/>
        </w:rPr>
      </w:pPr>
    </w:p>
    <w:p w:rsidR="00E40216" w:rsidRDefault="00E40216">
      <w:pPr>
        <w:outlineLvl w:val="0"/>
        <w:rPr>
          <w:rFonts w:ascii="隶书" w:eastAsia="隶书" w:hAnsi="隶书" w:cs="隶书"/>
          <w:sz w:val="48"/>
          <w:szCs w:val="48"/>
        </w:rPr>
        <w:sectPr w:rsidR="00E40216">
          <w:pgSz w:w="11906" w:h="16838"/>
          <w:pgMar w:top="1440" w:right="1531" w:bottom="1440" w:left="1587" w:header="850" w:footer="992" w:gutter="0"/>
          <w:pgNumType w:fmt="numberInDash"/>
          <w:cols w:space="0"/>
          <w:docGrid w:type="lines" w:linePitch="317"/>
        </w:sectPr>
      </w:pPr>
    </w:p>
    <w:p w:rsidR="00E40216" w:rsidRDefault="00E40216" w:rsidP="0061173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E40216" w:rsidRDefault="00E40216" w:rsidP="0061173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E40216" w:rsidRDefault="00E40216" w:rsidP="0061173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三、</w:t>
      </w:r>
      <w:r>
        <w:rPr>
          <w:rFonts w:ascii="仿宋_GB2312" w:eastAsia="仿宋_GB2312" w:hAnsi="宋体" w:cs="Courier New" w:hint="eastAsia"/>
          <w:b/>
          <w:bCs/>
          <w:sz w:val="32"/>
          <w:szCs w:val="32"/>
        </w:rPr>
        <w:t>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E40216" w:rsidRDefault="00E40216" w:rsidP="0061173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四、</w:t>
      </w:r>
      <w:r>
        <w:rPr>
          <w:rFonts w:ascii="仿宋_GB2312" w:eastAsia="仿宋_GB2312" w:hAnsi="宋体" w:cs="Courier New" w:hint="eastAsia"/>
          <w:b/>
          <w:bCs/>
          <w:sz w:val="32"/>
          <w:szCs w:val="32"/>
        </w:rPr>
        <w:t>基本支出：</w:t>
      </w:r>
      <w:r>
        <w:rPr>
          <w:rFonts w:ascii="仿宋_GB2312" w:eastAsia="仿宋_GB2312" w:hAnsi="宋体" w:cs="Courier New" w:hint="eastAsia"/>
          <w:sz w:val="32"/>
          <w:szCs w:val="32"/>
        </w:rPr>
        <w:t>指为保障机构正常运转、完成日常工作任务而发生的人员支出和公用支出。</w:t>
      </w:r>
    </w:p>
    <w:p w:rsidR="00E40216" w:rsidRDefault="00E40216" w:rsidP="0061173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E40216" w:rsidRDefault="00E40216" w:rsidP="0061173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六、行政运行：</w:t>
      </w:r>
      <w:r>
        <w:rPr>
          <w:rFonts w:ascii="仿宋_GB2312" w:eastAsia="仿宋_GB2312" w:hAnsi="宋体" w:cs="Courier New" w:hint="eastAsia"/>
          <w:bCs/>
          <w:sz w:val="32"/>
          <w:szCs w:val="32"/>
        </w:rPr>
        <w:t>反映行政单位（包括实行公务员管理的事业单位）的基本支出。</w:t>
      </w:r>
    </w:p>
    <w:p w:rsidR="00E40216" w:rsidRDefault="00E40216" w:rsidP="0061173F">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七、“三公”经费：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w:t>
      </w:r>
      <w:r>
        <w:rPr>
          <w:rFonts w:ascii="仿宋_GB2312" w:eastAsia="仿宋_GB2312" w:hAnsi="宋体" w:cs="Courier New" w:hint="eastAsia"/>
          <w:sz w:val="32"/>
          <w:szCs w:val="32"/>
        </w:rPr>
        <w:lastRenderedPageBreak/>
        <w:t>待）支出。</w:t>
      </w:r>
    </w:p>
    <w:p w:rsidR="00E40216" w:rsidRDefault="00E40216" w:rsidP="0061173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八、机关运行经费：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40216" w:rsidRDefault="00E40216" w:rsidP="0061173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E40216" w:rsidRDefault="00E40216" w:rsidP="0061173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 xml:space="preserve">                               2017</w:t>
      </w:r>
      <w:r>
        <w:rPr>
          <w:rFonts w:ascii="仿宋_GB2312" w:eastAsia="仿宋_GB2312" w:hAnsi="宋体" w:cs="Courier New" w:hint="eastAsia"/>
          <w:sz w:val="32"/>
          <w:szCs w:val="32"/>
        </w:rPr>
        <w:t>年</w:t>
      </w:r>
      <w:r>
        <w:rPr>
          <w:rFonts w:ascii="仿宋_GB2312" w:eastAsia="仿宋_GB2312" w:hAnsi="宋体" w:cs="Courier New"/>
          <w:sz w:val="32"/>
          <w:szCs w:val="32"/>
        </w:rPr>
        <w:t>9</w:t>
      </w:r>
      <w:r>
        <w:rPr>
          <w:rFonts w:ascii="仿宋_GB2312" w:eastAsia="仿宋_GB2312" w:hAnsi="宋体" w:cs="Courier New" w:hint="eastAsia"/>
          <w:sz w:val="32"/>
          <w:szCs w:val="32"/>
        </w:rPr>
        <w:t>月</w:t>
      </w:r>
      <w:r>
        <w:rPr>
          <w:rFonts w:ascii="仿宋_GB2312" w:eastAsia="仿宋_GB2312" w:hAnsi="宋体" w:cs="Courier New"/>
          <w:sz w:val="32"/>
          <w:szCs w:val="32"/>
        </w:rPr>
        <w:t>22</w:t>
      </w:r>
      <w:r>
        <w:rPr>
          <w:rFonts w:ascii="仿宋_GB2312" w:eastAsia="仿宋_GB2312" w:hAnsi="宋体" w:cs="Courier New" w:hint="eastAsia"/>
          <w:sz w:val="32"/>
          <w:szCs w:val="32"/>
        </w:rPr>
        <w:t>日</w:t>
      </w:r>
    </w:p>
    <w:p w:rsidR="00E40216" w:rsidRDefault="00E40216" w:rsidP="0061173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填报人：赵艳华</w:t>
      </w:r>
      <w:r>
        <w:rPr>
          <w:rFonts w:ascii="仿宋_GB2312" w:eastAsia="仿宋_GB2312" w:hAnsi="宋体" w:cs="Courier New"/>
          <w:sz w:val="32"/>
          <w:szCs w:val="32"/>
        </w:rPr>
        <w:t xml:space="preserve">               13598677939</w:t>
      </w:r>
    </w:p>
    <w:sectPr w:rsidR="00E40216" w:rsidSect="009917AB">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0216" w:rsidRDefault="00E40216" w:rsidP="009917AB">
      <w:r>
        <w:separator/>
      </w:r>
    </w:p>
  </w:endnote>
  <w:endnote w:type="continuationSeparator" w:id="1">
    <w:p w:rsidR="00E40216" w:rsidRDefault="00E40216" w:rsidP="009917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微软雅黑"/>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ourier New">
    <w:panose1 w:val="02070309020205020404"/>
    <w:charset w:val="00"/>
    <w:family w:val="modern"/>
    <w:notTrueType/>
    <w:pitch w:val="fixed"/>
    <w:sig w:usb0="00000003" w:usb1="00000000" w:usb2="00000000" w:usb3="00000000" w:csb0="00000001"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216" w:rsidRDefault="00E4021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216" w:rsidRDefault="0061173F">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E40216" w:rsidRDefault="0061173F">
                <w:pPr>
                  <w:snapToGrid w:val="0"/>
                  <w:rPr>
                    <w:sz w:val="18"/>
                  </w:rPr>
                </w:pPr>
                <w:fldSimple w:instr=" PAGE  \* MERGEFORMAT ">
                  <w:r w:rsidR="00AA2FE7" w:rsidRPr="00AA2FE7">
                    <w:rPr>
                      <w:noProof/>
                      <w:sz w:val="18"/>
                    </w:rPr>
                    <w:t>- 16 -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0216" w:rsidRDefault="00E40216" w:rsidP="009917AB">
      <w:r>
        <w:separator/>
      </w:r>
    </w:p>
  </w:footnote>
  <w:footnote w:type="continuationSeparator" w:id="1">
    <w:p w:rsidR="00E40216" w:rsidRDefault="00E40216" w:rsidP="009917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42051"/>
    <w:multiLevelType w:val="hybridMultilevel"/>
    <w:tmpl w:val="19369AAE"/>
    <w:lvl w:ilvl="0" w:tplc="830E3D32">
      <w:start w:val="1"/>
      <w:numFmt w:val="japaneseCounting"/>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5459170F"/>
    <w:multiLevelType w:val="hybridMultilevel"/>
    <w:tmpl w:val="19EA8C02"/>
    <w:lvl w:ilvl="0" w:tplc="4776D364">
      <w:start w:val="1"/>
      <w:numFmt w:val="japaneseCounting"/>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3">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4">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5">
    <w:nsid w:val="5971EDEF"/>
    <w:multiLevelType w:val="singleLevel"/>
    <w:tmpl w:val="5971EDEF"/>
    <w:lvl w:ilvl="0">
      <w:start w:val="1"/>
      <w:numFmt w:val="chineseCounting"/>
      <w:suff w:val="nothing"/>
      <w:lvlText w:val="（%1）"/>
      <w:lvlJc w:val="left"/>
      <w:pPr>
        <w:ind w:firstLine="420"/>
      </w:pPr>
      <w:rPr>
        <w:rFonts w:cs="Times New Roman" w:hint="eastAsia"/>
      </w:rPr>
    </w:lvl>
  </w:abstractNum>
  <w:num w:numId="1">
    <w:abstractNumId w:val="2"/>
  </w:num>
  <w:num w:numId="2">
    <w:abstractNumId w:val="3"/>
  </w:num>
  <w:num w:numId="3">
    <w:abstractNumId w:val="4"/>
  </w:num>
  <w:num w:numId="4">
    <w:abstractNumId w:val="5"/>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72578"/>
    <w:rsid w:val="000A33D1"/>
    <w:rsid w:val="000B5A03"/>
    <w:rsid w:val="00102CCD"/>
    <w:rsid w:val="001150B0"/>
    <w:rsid w:val="00147E36"/>
    <w:rsid w:val="00161FE9"/>
    <w:rsid w:val="00172A27"/>
    <w:rsid w:val="001A7D9A"/>
    <w:rsid w:val="002929B4"/>
    <w:rsid w:val="003F6929"/>
    <w:rsid w:val="005D6280"/>
    <w:rsid w:val="0061173F"/>
    <w:rsid w:val="00613C1B"/>
    <w:rsid w:val="006A115C"/>
    <w:rsid w:val="00834661"/>
    <w:rsid w:val="008509D7"/>
    <w:rsid w:val="009108DE"/>
    <w:rsid w:val="00953F46"/>
    <w:rsid w:val="009917AB"/>
    <w:rsid w:val="00AA2FE7"/>
    <w:rsid w:val="00AB7FC7"/>
    <w:rsid w:val="00B458CF"/>
    <w:rsid w:val="00C62CBC"/>
    <w:rsid w:val="00CA50E7"/>
    <w:rsid w:val="00CD5E5E"/>
    <w:rsid w:val="00CD71F9"/>
    <w:rsid w:val="00CE709D"/>
    <w:rsid w:val="00D0181D"/>
    <w:rsid w:val="00E40216"/>
    <w:rsid w:val="00E51003"/>
    <w:rsid w:val="031D5B7B"/>
    <w:rsid w:val="04453648"/>
    <w:rsid w:val="05DB00B9"/>
    <w:rsid w:val="0662013C"/>
    <w:rsid w:val="06D822D1"/>
    <w:rsid w:val="06E61F61"/>
    <w:rsid w:val="07666AAF"/>
    <w:rsid w:val="07FF77F3"/>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49C071E"/>
    <w:rsid w:val="15492582"/>
    <w:rsid w:val="155914F1"/>
    <w:rsid w:val="16851FAD"/>
    <w:rsid w:val="17042C28"/>
    <w:rsid w:val="179D3E32"/>
    <w:rsid w:val="18F44D57"/>
    <w:rsid w:val="19752489"/>
    <w:rsid w:val="1B220C3F"/>
    <w:rsid w:val="1D415527"/>
    <w:rsid w:val="1D9B396B"/>
    <w:rsid w:val="1E196E36"/>
    <w:rsid w:val="1E7D3B34"/>
    <w:rsid w:val="1F744929"/>
    <w:rsid w:val="21C73722"/>
    <w:rsid w:val="22A51050"/>
    <w:rsid w:val="258776D9"/>
    <w:rsid w:val="26EE734A"/>
    <w:rsid w:val="283D43BA"/>
    <w:rsid w:val="29B70F08"/>
    <w:rsid w:val="2A126968"/>
    <w:rsid w:val="2BA4769A"/>
    <w:rsid w:val="2BF0353F"/>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3F420C34"/>
    <w:rsid w:val="3F9C0049"/>
    <w:rsid w:val="3FB45B66"/>
    <w:rsid w:val="42271DDB"/>
    <w:rsid w:val="428275E7"/>
    <w:rsid w:val="436C121D"/>
    <w:rsid w:val="43910C0D"/>
    <w:rsid w:val="47A61F9F"/>
    <w:rsid w:val="47C4694B"/>
    <w:rsid w:val="486A453B"/>
    <w:rsid w:val="48B52937"/>
    <w:rsid w:val="48E77A90"/>
    <w:rsid w:val="48EE3EF3"/>
    <w:rsid w:val="49E44B57"/>
    <w:rsid w:val="4A5E7D33"/>
    <w:rsid w:val="4A913FDD"/>
    <w:rsid w:val="4B840142"/>
    <w:rsid w:val="4C1E2F28"/>
    <w:rsid w:val="4C684B5B"/>
    <w:rsid w:val="4CFC29CC"/>
    <w:rsid w:val="4D6E1856"/>
    <w:rsid w:val="4E874CF9"/>
    <w:rsid w:val="502C04C1"/>
    <w:rsid w:val="51DE24AB"/>
    <w:rsid w:val="53471A18"/>
    <w:rsid w:val="54022256"/>
    <w:rsid w:val="541D5326"/>
    <w:rsid w:val="54243E56"/>
    <w:rsid w:val="5651051D"/>
    <w:rsid w:val="56A171A5"/>
    <w:rsid w:val="56EC004A"/>
    <w:rsid w:val="57E961A8"/>
    <w:rsid w:val="581E77CF"/>
    <w:rsid w:val="58B06254"/>
    <w:rsid w:val="59713363"/>
    <w:rsid w:val="59B12657"/>
    <w:rsid w:val="5A7B485F"/>
    <w:rsid w:val="5AF25131"/>
    <w:rsid w:val="5BDC5F99"/>
    <w:rsid w:val="5FD4611E"/>
    <w:rsid w:val="5FE929C7"/>
    <w:rsid w:val="5FEC7E9A"/>
    <w:rsid w:val="600176AC"/>
    <w:rsid w:val="61FA4F6F"/>
    <w:rsid w:val="65332BB8"/>
    <w:rsid w:val="664A46E0"/>
    <w:rsid w:val="66620ABF"/>
    <w:rsid w:val="66755D81"/>
    <w:rsid w:val="67A53259"/>
    <w:rsid w:val="67F3757A"/>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3D3F52"/>
    <w:rsid w:val="7B9A5E82"/>
    <w:rsid w:val="7C445B57"/>
    <w:rsid w:val="7D713C10"/>
    <w:rsid w:val="7DFB4B5C"/>
    <w:rsid w:val="7EE86A0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AB"/>
    <w:pPr>
      <w:widowControl w:val="0"/>
      <w:jc w:val="both"/>
    </w:pPr>
    <w:rPr>
      <w:rFonts w:ascii="Calibri" w:hAnsi="Calibri"/>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9917AB"/>
    <w:pPr>
      <w:tabs>
        <w:tab w:val="center" w:pos="4153"/>
        <w:tab w:val="right" w:pos="8306"/>
      </w:tabs>
      <w:snapToGrid w:val="0"/>
      <w:jc w:val="left"/>
    </w:pPr>
    <w:rPr>
      <w:sz w:val="18"/>
    </w:rPr>
  </w:style>
  <w:style w:type="character" w:customStyle="1" w:styleId="Char">
    <w:name w:val="页脚 Char"/>
    <w:basedOn w:val="a0"/>
    <w:link w:val="a3"/>
    <w:uiPriority w:val="99"/>
    <w:semiHidden/>
    <w:rsid w:val="00134CB5"/>
    <w:rPr>
      <w:rFonts w:ascii="Calibri" w:hAnsi="Calibri"/>
      <w:sz w:val="18"/>
      <w:szCs w:val="18"/>
    </w:rPr>
  </w:style>
  <w:style w:type="paragraph" w:styleId="a4">
    <w:name w:val="header"/>
    <w:basedOn w:val="a"/>
    <w:link w:val="Char0"/>
    <w:uiPriority w:val="99"/>
    <w:rsid w:val="009917A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rsid w:val="00134CB5"/>
    <w:rPr>
      <w:rFonts w:ascii="Calibri" w:hAnsi="Calibri"/>
      <w:sz w:val="18"/>
      <w:szCs w:val="18"/>
    </w:rPr>
  </w:style>
  <w:style w:type="paragraph" w:styleId="a5">
    <w:name w:val="Normal (Web)"/>
    <w:basedOn w:val="a"/>
    <w:uiPriority w:val="99"/>
    <w:rsid w:val="009917AB"/>
    <w:pPr>
      <w:widowControl/>
      <w:spacing w:before="100" w:beforeAutospacing="1" w:after="100" w:afterAutospacing="1"/>
      <w:jc w:val="left"/>
    </w:pPr>
    <w:rPr>
      <w:rFonts w:ascii="宋体" w:hAnsi="宋体" w:cs="宋体"/>
      <w:kern w:val="0"/>
      <w:sz w:val="24"/>
    </w:rPr>
  </w:style>
  <w:style w:type="character" w:customStyle="1" w:styleId="font31">
    <w:name w:val="font31"/>
    <w:basedOn w:val="a0"/>
    <w:uiPriority w:val="99"/>
    <w:rsid w:val="009917AB"/>
    <w:rPr>
      <w:rFonts w:ascii="Arial" w:hAnsi="Arial" w:cs="Arial"/>
      <w:color w:val="000000"/>
      <w:sz w:val="16"/>
      <w:szCs w:val="16"/>
      <w:u w:val="none"/>
    </w:rPr>
  </w:style>
  <w:style w:type="character" w:customStyle="1" w:styleId="font01">
    <w:name w:val="font01"/>
    <w:basedOn w:val="a0"/>
    <w:uiPriority w:val="99"/>
    <w:rsid w:val="009917AB"/>
    <w:rPr>
      <w:rFonts w:ascii="Arial" w:hAnsi="Arial" w:cs="Arial"/>
      <w:color w:val="000000"/>
      <w:sz w:val="16"/>
      <w:szCs w:val="16"/>
      <w:u w:val="none"/>
    </w:rPr>
  </w:style>
  <w:style w:type="character" w:customStyle="1" w:styleId="font41">
    <w:name w:val="font41"/>
    <w:basedOn w:val="a0"/>
    <w:uiPriority w:val="99"/>
    <w:rsid w:val="009917AB"/>
    <w:rPr>
      <w:rFonts w:ascii="宋体" w:eastAsia="宋体" w:hAnsi="宋体" w:cs="宋体"/>
      <w:color w:val="000000"/>
      <w:sz w:val="16"/>
      <w:szCs w:val="16"/>
      <w:u w:val="none"/>
    </w:rPr>
  </w:style>
  <w:style w:type="paragraph" w:styleId="a6">
    <w:name w:val="List Paragraph"/>
    <w:basedOn w:val="a"/>
    <w:uiPriority w:val="99"/>
    <w:qFormat/>
    <w:rsid w:val="00613C1B"/>
    <w:pPr>
      <w:ind w:firstLineChars="200" w:firstLine="420"/>
    </w:pPr>
  </w:style>
  <w:style w:type="paragraph" w:styleId="a7">
    <w:name w:val="Date"/>
    <w:basedOn w:val="a"/>
    <w:next w:val="a"/>
    <w:link w:val="Char1"/>
    <w:uiPriority w:val="99"/>
    <w:rsid w:val="00C62CBC"/>
    <w:pPr>
      <w:ind w:leftChars="2500" w:left="100"/>
    </w:pPr>
  </w:style>
  <w:style w:type="character" w:customStyle="1" w:styleId="Char1">
    <w:name w:val="日期 Char"/>
    <w:basedOn w:val="a0"/>
    <w:link w:val="a7"/>
    <w:uiPriority w:val="99"/>
    <w:semiHidden/>
    <w:rsid w:val="00134CB5"/>
    <w:rPr>
      <w:rFonts w:ascii="Calibri" w:hAnsi="Calibri"/>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23</Pages>
  <Words>5040</Words>
  <Characters>3150</Characters>
  <Application>Microsoft Office Word</Application>
  <DocSecurity>0</DocSecurity>
  <Lines>26</Lines>
  <Paragraphs>16</Paragraphs>
  <ScaleCrop>false</ScaleCrop>
  <Company>Microsoft</Company>
  <LinksUpToDate>false</LinksUpToDate>
  <CharactersWithSpaces>8174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微软用户</cp:lastModifiedBy>
  <cp:revision>12</cp:revision>
  <cp:lastPrinted>2017-09-18T02:30:00Z</cp:lastPrinted>
  <dcterms:created xsi:type="dcterms:W3CDTF">2017-09-07T02:51:00Z</dcterms:created>
  <dcterms:modified xsi:type="dcterms:W3CDTF">2017-09-23T12:31:00Z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