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994" w:rsidRDefault="00743994">
      <w:pPr>
        <w:jc w:val="center"/>
        <w:rPr>
          <w:rFonts w:ascii="方正小标宋简体" w:eastAsia="方正小标宋简体" w:hAnsi="方正小标宋简体" w:cs="方正小标宋简体"/>
          <w:sz w:val="52"/>
          <w:szCs w:val="52"/>
        </w:rPr>
      </w:pPr>
    </w:p>
    <w:p w:rsidR="00743994" w:rsidRDefault="00743994">
      <w:pPr>
        <w:jc w:val="center"/>
        <w:rPr>
          <w:rFonts w:ascii="方正小标宋简体" w:eastAsia="方正小标宋简体" w:hAnsi="方正小标宋简体" w:cs="方正小标宋简体"/>
          <w:sz w:val="52"/>
          <w:szCs w:val="52"/>
        </w:rPr>
      </w:pPr>
    </w:p>
    <w:p w:rsidR="00743994" w:rsidRDefault="00743994">
      <w:pPr>
        <w:jc w:val="center"/>
        <w:rPr>
          <w:rFonts w:ascii="方正小标宋简体" w:eastAsia="方正小标宋简体" w:hAnsi="方正小标宋简体" w:cs="方正小标宋简体"/>
          <w:sz w:val="52"/>
          <w:szCs w:val="52"/>
        </w:rPr>
      </w:pPr>
    </w:p>
    <w:p w:rsidR="00743994" w:rsidRDefault="00743994">
      <w:pPr>
        <w:jc w:val="center"/>
        <w:rPr>
          <w:rFonts w:ascii="方正小标宋简体" w:eastAsia="方正小标宋简体" w:hAnsi="方正小标宋简体" w:cs="方正小标宋简体"/>
          <w:sz w:val="52"/>
          <w:szCs w:val="52"/>
        </w:rPr>
      </w:pPr>
    </w:p>
    <w:p w:rsidR="00743994" w:rsidRDefault="00743994" w:rsidP="003D2392">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延津县文化体育活动中心</w:t>
      </w:r>
    </w:p>
    <w:p w:rsidR="00743994" w:rsidRDefault="00743994">
      <w:pPr>
        <w:jc w:val="center"/>
        <w:rPr>
          <w:rFonts w:ascii="黑体" w:eastAsia="黑体" w:hAnsi="黑体" w:cs="黑体"/>
          <w:sz w:val="52"/>
          <w:szCs w:val="52"/>
        </w:rPr>
      </w:pPr>
    </w:p>
    <w:p w:rsidR="00743994" w:rsidRPr="00E86EE5" w:rsidRDefault="00743994">
      <w:pPr>
        <w:jc w:val="center"/>
        <w:rPr>
          <w:rFonts w:ascii="隶书" w:eastAsia="隶书" w:hAnsi="隶书" w:cs="隶书"/>
          <w:sz w:val="48"/>
          <w:szCs w:val="48"/>
        </w:rPr>
        <w:sectPr w:rsidR="00743994" w:rsidRPr="00E86EE5">
          <w:pgSz w:w="11906" w:h="16838"/>
          <w:pgMar w:top="1440" w:right="1531" w:bottom="1440" w:left="1587" w:header="850" w:footer="992" w:gutter="0"/>
          <w:pgNumType w:fmt="numberInDash" w:start="1"/>
          <w:cols w:space="0"/>
          <w:docGrid w:type="lines" w:linePitch="317"/>
        </w:sectPr>
      </w:pPr>
      <w:r w:rsidRPr="00E86EE5">
        <w:rPr>
          <w:rFonts w:ascii="隶书" w:eastAsia="隶书" w:hAnsi="隶书" w:cs="隶书"/>
          <w:sz w:val="48"/>
          <w:szCs w:val="48"/>
        </w:rPr>
        <w:t>2016</w:t>
      </w:r>
      <w:r w:rsidRPr="00E86EE5">
        <w:rPr>
          <w:rFonts w:ascii="隶书" w:eastAsia="隶书" w:hAnsi="隶书" w:cs="隶书" w:hint="eastAsia"/>
          <w:sz w:val="48"/>
          <w:szCs w:val="48"/>
        </w:rPr>
        <w:t>年度部门决算</w:t>
      </w:r>
    </w:p>
    <w:p w:rsidR="00743994" w:rsidRDefault="00743994">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743994" w:rsidRDefault="00743994">
      <w:pPr>
        <w:jc w:val="left"/>
        <w:rPr>
          <w:rFonts w:ascii="黑体" w:eastAsia="黑体" w:hAnsi="黑体" w:cs="黑体"/>
          <w:sz w:val="32"/>
          <w:szCs w:val="32"/>
        </w:rPr>
      </w:pPr>
      <w:r>
        <w:rPr>
          <w:rFonts w:ascii="黑体" w:eastAsia="黑体" w:hAnsi="黑体" w:cs="黑体" w:hint="eastAsia"/>
          <w:sz w:val="32"/>
          <w:szCs w:val="32"/>
        </w:rPr>
        <w:t>第一部分　　延津县文化体育活动中心概况</w:t>
      </w:r>
    </w:p>
    <w:p w:rsidR="00743994" w:rsidRPr="008000A4" w:rsidRDefault="00743994" w:rsidP="003D2392">
      <w:pPr>
        <w:ind w:firstLineChars="300" w:firstLine="964"/>
        <w:jc w:val="left"/>
        <w:rPr>
          <w:rFonts w:ascii="宋体" w:cs="宋体"/>
          <w:b/>
          <w:sz w:val="32"/>
          <w:szCs w:val="32"/>
        </w:rPr>
      </w:pPr>
      <w:r>
        <w:rPr>
          <w:rFonts w:ascii="宋体" w:hAnsi="宋体" w:cs="宋体" w:hint="eastAsia"/>
          <w:b/>
          <w:sz w:val="32"/>
          <w:szCs w:val="32"/>
        </w:rPr>
        <w:t>一、</w:t>
      </w:r>
      <w:r w:rsidRPr="008000A4">
        <w:rPr>
          <w:rFonts w:ascii="宋体" w:hAnsi="宋体" w:cs="宋体" w:hint="eastAsia"/>
          <w:b/>
          <w:sz w:val="32"/>
          <w:szCs w:val="32"/>
        </w:rPr>
        <w:t>主要职责</w:t>
      </w:r>
    </w:p>
    <w:p w:rsidR="00743994" w:rsidRDefault="00743994" w:rsidP="003D2392">
      <w:pPr>
        <w:ind w:firstLineChars="300" w:firstLine="960"/>
        <w:jc w:val="left"/>
        <w:rPr>
          <w:rFonts w:ascii="宋体" w:cs="宋体"/>
          <w:sz w:val="32"/>
          <w:szCs w:val="32"/>
        </w:rPr>
      </w:pPr>
      <w:r w:rsidRPr="00FF133C">
        <w:rPr>
          <w:rFonts w:ascii="宋体" w:hAnsi="宋体" w:cs="宋体" w:hint="eastAsia"/>
          <w:sz w:val="32"/>
          <w:szCs w:val="32"/>
        </w:rPr>
        <w:t>负责场馆的管理、维护和运营；负责配套设施的日常维修和保养；负责场馆的绿化、亮化、卫生、安全保卫等工作。</w:t>
      </w:r>
    </w:p>
    <w:p w:rsidR="00743994" w:rsidRDefault="00743994" w:rsidP="00FF133C">
      <w:pPr>
        <w:jc w:val="left"/>
        <w:rPr>
          <w:rFonts w:ascii="黑体" w:eastAsia="黑体" w:hAnsi="黑体" w:cs="黑体"/>
          <w:sz w:val="32"/>
          <w:szCs w:val="32"/>
        </w:rPr>
      </w:pPr>
      <w:r>
        <w:rPr>
          <w:rFonts w:ascii="黑体" w:eastAsia="黑体" w:hAnsi="黑体" w:cs="黑体" w:hint="eastAsia"/>
          <w:sz w:val="32"/>
          <w:szCs w:val="32"/>
        </w:rPr>
        <w:t>第二部分　　延津县文化体育活动中心</w:t>
      </w:r>
      <w:r>
        <w:rPr>
          <w:rFonts w:ascii="黑体" w:eastAsia="黑体" w:hAnsi="黑体" w:cs="黑体"/>
          <w:sz w:val="32"/>
          <w:szCs w:val="32"/>
        </w:rPr>
        <w:t>2016</w:t>
      </w:r>
      <w:r>
        <w:rPr>
          <w:rFonts w:ascii="黑体" w:eastAsia="黑体" w:hAnsi="黑体" w:cs="黑体" w:hint="eastAsia"/>
          <w:sz w:val="32"/>
          <w:szCs w:val="32"/>
        </w:rPr>
        <w:t>年度部门决算表</w:t>
      </w:r>
    </w:p>
    <w:p w:rsidR="00743994" w:rsidRDefault="00743994" w:rsidP="003D2392">
      <w:pPr>
        <w:ind w:firstLineChars="200" w:firstLine="640"/>
        <w:jc w:val="left"/>
        <w:rPr>
          <w:rFonts w:ascii="宋体" w:cs="宋体"/>
          <w:sz w:val="32"/>
          <w:szCs w:val="32"/>
        </w:rPr>
      </w:pPr>
      <w:r>
        <w:rPr>
          <w:rFonts w:ascii="宋体" w:hAnsi="宋体" w:cs="宋体" w:hint="eastAsia"/>
          <w:sz w:val="32"/>
          <w:szCs w:val="32"/>
        </w:rPr>
        <w:t>一、收入支出决算总表</w:t>
      </w:r>
    </w:p>
    <w:p w:rsidR="00743994" w:rsidRDefault="00743994" w:rsidP="003D2392">
      <w:pPr>
        <w:ind w:firstLineChars="200" w:firstLine="640"/>
        <w:jc w:val="left"/>
        <w:rPr>
          <w:rFonts w:ascii="宋体" w:cs="宋体"/>
          <w:sz w:val="32"/>
          <w:szCs w:val="32"/>
        </w:rPr>
      </w:pPr>
      <w:r>
        <w:rPr>
          <w:rFonts w:ascii="宋体" w:hAnsi="宋体" w:cs="宋体" w:hint="eastAsia"/>
          <w:sz w:val="32"/>
          <w:szCs w:val="32"/>
        </w:rPr>
        <w:t>二、收入决算表</w:t>
      </w:r>
    </w:p>
    <w:p w:rsidR="00743994" w:rsidRDefault="00743994" w:rsidP="003D2392">
      <w:pPr>
        <w:ind w:firstLineChars="200" w:firstLine="640"/>
        <w:jc w:val="left"/>
        <w:rPr>
          <w:rFonts w:ascii="宋体" w:cs="宋体"/>
          <w:sz w:val="32"/>
          <w:szCs w:val="32"/>
        </w:rPr>
      </w:pPr>
      <w:r>
        <w:rPr>
          <w:rFonts w:ascii="宋体" w:hAnsi="宋体" w:cs="宋体" w:hint="eastAsia"/>
          <w:sz w:val="32"/>
          <w:szCs w:val="32"/>
        </w:rPr>
        <w:t>三、支出决算表</w:t>
      </w:r>
    </w:p>
    <w:p w:rsidR="00743994" w:rsidRDefault="00743994" w:rsidP="003D2392">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743994" w:rsidRDefault="00743994" w:rsidP="003D2392">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743994" w:rsidRDefault="00743994" w:rsidP="003D2392">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743994" w:rsidRDefault="00743994" w:rsidP="003D2392">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七、一般公共预算财政拨款“三公”经费支出决算表</w:t>
      </w:r>
    </w:p>
    <w:p w:rsidR="00743994" w:rsidRDefault="00743994" w:rsidP="003D2392">
      <w:pPr>
        <w:ind w:firstLineChars="200" w:firstLine="640"/>
        <w:jc w:val="left"/>
        <w:rPr>
          <w:rFonts w:ascii="宋体" w:cs="宋体"/>
          <w:sz w:val="32"/>
          <w:szCs w:val="32"/>
        </w:rPr>
      </w:pPr>
      <w:r>
        <w:rPr>
          <w:rFonts w:ascii="宋体" w:hAnsi="宋体" w:cs="宋体" w:hint="eastAsia"/>
          <w:sz w:val="32"/>
          <w:szCs w:val="32"/>
        </w:rPr>
        <w:t>八、政府性基金预算财政拨款收入支出决算表</w:t>
      </w:r>
    </w:p>
    <w:p w:rsidR="00743994" w:rsidRDefault="00743994">
      <w:pPr>
        <w:jc w:val="left"/>
        <w:rPr>
          <w:rFonts w:ascii="黑体" w:eastAsia="黑体" w:hAnsi="黑体" w:cs="黑体"/>
          <w:sz w:val="32"/>
          <w:szCs w:val="32"/>
        </w:rPr>
      </w:pPr>
      <w:r>
        <w:rPr>
          <w:rFonts w:ascii="黑体" w:eastAsia="黑体" w:hAnsi="黑体" w:cs="黑体" w:hint="eastAsia"/>
          <w:sz w:val="32"/>
          <w:szCs w:val="32"/>
        </w:rPr>
        <w:t>第三部分　　延津县文化体育活动中心</w:t>
      </w:r>
      <w:r>
        <w:rPr>
          <w:rFonts w:ascii="黑体" w:eastAsia="黑体" w:hAnsi="黑体" w:cs="黑体"/>
          <w:sz w:val="32"/>
          <w:szCs w:val="32"/>
        </w:rPr>
        <w:t>2016</w:t>
      </w:r>
      <w:r>
        <w:rPr>
          <w:rFonts w:ascii="黑体" w:eastAsia="黑体" w:hAnsi="黑体" w:cs="黑体" w:hint="eastAsia"/>
          <w:sz w:val="32"/>
          <w:szCs w:val="32"/>
        </w:rPr>
        <w:t>年度部门决算情况说明</w:t>
      </w:r>
    </w:p>
    <w:p w:rsidR="00743994" w:rsidRDefault="00743994">
      <w:pPr>
        <w:jc w:val="left"/>
        <w:rPr>
          <w:rFonts w:ascii="黑体" w:eastAsia="黑体" w:hAnsi="黑体" w:cs="黑体"/>
          <w:sz w:val="32"/>
          <w:szCs w:val="32"/>
        </w:rPr>
        <w:sectPr w:rsidR="00743994">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743994" w:rsidRDefault="00743994">
      <w:pPr>
        <w:jc w:val="center"/>
        <w:outlineLvl w:val="0"/>
        <w:rPr>
          <w:rFonts w:ascii="隶书" w:eastAsia="隶书" w:hAnsi="隶书" w:cs="隶书"/>
          <w:sz w:val="48"/>
          <w:szCs w:val="48"/>
        </w:rPr>
        <w:sectPr w:rsidR="00743994">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延津县文化体育活动中心概况</w:t>
      </w:r>
    </w:p>
    <w:p w:rsidR="00743994" w:rsidRDefault="00743994" w:rsidP="003D2392">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743994" w:rsidRDefault="00743994" w:rsidP="003D2392">
      <w:pPr>
        <w:spacing w:line="360" w:lineRule="auto"/>
        <w:ind w:leftChars="200" w:left="420"/>
        <w:jc w:val="left"/>
        <w:outlineLvl w:val="1"/>
        <w:rPr>
          <w:rFonts w:ascii="黑体" w:eastAsia="黑体" w:hAnsi="黑体" w:cs="黑体"/>
          <w:sz w:val="32"/>
          <w:szCs w:val="32"/>
        </w:rPr>
      </w:pPr>
      <w:r w:rsidRPr="00147E36">
        <w:rPr>
          <w:rFonts w:ascii="仿宋_GB2312" w:eastAsia="仿宋_GB2312" w:hAnsi="微软雅黑" w:cs="微软雅黑" w:hint="eastAsia"/>
          <w:color w:val="333333"/>
          <w:sz w:val="32"/>
          <w:szCs w:val="32"/>
          <w:shd w:val="clear" w:color="auto" w:fill="FFFFFF"/>
        </w:rPr>
        <w:t></w:t>
      </w:r>
      <w:r>
        <w:rPr>
          <w:rFonts w:ascii="仿宋_GB2312" w:eastAsia="仿宋_GB2312" w:hAnsi="微软雅黑" w:cs="微软雅黑" w:hint="eastAsia"/>
          <w:color w:val="333333"/>
          <w:sz w:val="32"/>
          <w:szCs w:val="32"/>
          <w:shd w:val="clear" w:color="auto" w:fill="FFFFFF"/>
        </w:rPr>
        <w:t>负责场馆的管理、维护和运营；负责配套设施的日常维修和保养；负责场馆的绿化、亮化、卫生、安全保卫等工作。</w:t>
      </w:r>
    </w:p>
    <w:p w:rsidR="00743994" w:rsidRDefault="00743994" w:rsidP="003D2392">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机构设置</w:t>
      </w:r>
    </w:p>
    <w:p w:rsidR="00743994" w:rsidRPr="00147E36" w:rsidRDefault="00743994" w:rsidP="003D2392">
      <w:pPr>
        <w:spacing w:line="360" w:lineRule="auto"/>
        <w:ind w:leftChars="200" w:left="420"/>
        <w:jc w:val="left"/>
        <w:outlineLvl w:val="1"/>
        <w:rPr>
          <w:rFonts w:ascii="仿宋_GB2312" w:eastAsia="仿宋_GB2312" w:hAnsi="黑体" w:cs="黑体"/>
          <w:sz w:val="32"/>
          <w:szCs w:val="32"/>
        </w:rPr>
      </w:pPr>
      <w:r>
        <w:rPr>
          <w:rFonts w:ascii="黑体" w:eastAsia="黑体" w:hAnsi="黑体" w:cs="黑体"/>
          <w:sz w:val="32"/>
          <w:szCs w:val="32"/>
        </w:rPr>
        <w:t xml:space="preserve">   </w:t>
      </w:r>
      <w:r w:rsidRPr="00147E36">
        <w:rPr>
          <w:rFonts w:ascii="仿宋_GB2312" w:eastAsia="仿宋_GB2312" w:hAnsi="黑体" w:cs="黑体" w:hint="eastAsia"/>
          <w:sz w:val="32"/>
          <w:szCs w:val="32"/>
        </w:rPr>
        <w:t>根据上述职责，</w:t>
      </w:r>
      <w:r w:rsidRPr="00147E36">
        <w:rPr>
          <w:rFonts w:ascii="仿宋_GB2312" w:eastAsia="仿宋_GB2312" w:hAnsi="黑体" w:cs="黑体"/>
          <w:sz w:val="32"/>
          <w:szCs w:val="32"/>
        </w:rPr>
        <w:t xml:space="preserve"> </w:t>
      </w:r>
      <w:r>
        <w:rPr>
          <w:rFonts w:ascii="仿宋_GB2312" w:eastAsia="仿宋_GB2312" w:hAnsi="黑体" w:cs="黑体" w:hint="eastAsia"/>
          <w:sz w:val="32"/>
          <w:szCs w:val="32"/>
        </w:rPr>
        <w:t>文体中心下设办公室，负责维修、保养、绿化、亮化等日常事务。</w:t>
      </w:r>
    </w:p>
    <w:p w:rsidR="00743994" w:rsidRPr="00147E36" w:rsidRDefault="00743994">
      <w:pPr>
        <w:jc w:val="left"/>
        <w:rPr>
          <w:rFonts w:ascii="仿宋_GB2312" w:eastAsia="仿宋_GB2312" w:hAnsi="黑体" w:cs="黑体"/>
          <w:sz w:val="32"/>
          <w:szCs w:val="32"/>
        </w:rPr>
      </w:pPr>
    </w:p>
    <w:p w:rsidR="00743994" w:rsidRPr="00147E36" w:rsidRDefault="00743994">
      <w:pPr>
        <w:jc w:val="left"/>
        <w:rPr>
          <w:rFonts w:ascii="仿宋_GB2312" w:eastAsia="仿宋_GB2312" w:hAnsi="黑体" w:cs="黑体"/>
          <w:sz w:val="32"/>
          <w:szCs w:val="32"/>
        </w:rPr>
      </w:pPr>
    </w:p>
    <w:p w:rsidR="00743994" w:rsidRPr="00147E36" w:rsidRDefault="00743994">
      <w:pPr>
        <w:jc w:val="left"/>
        <w:rPr>
          <w:rFonts w:ascii="仿宋_GB2312" w:eastAsia="仿宋_GB2312"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743994" w:rsidRDefault="00743994">
      <w:pPr>
        <w:jc w:val="center"/>
        <w:rPr>
          <w:rFonts w:ascii="隶书" w:eastAsia="隶书" w:hAnsi="隶书" w:cs="隶书"/>
          <w:sz w:val="48"/>
          <w:szCs w:val="48"/>
        </w:rPr>
        <w:sectPr w:rsidR="00743994">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延津县文化体育活动中心</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3282"/>
        <w:gridCol w:w="472"/>
        <w:gridCol w:w="1316"/>
        <w:gridCol w:w="3144"/>
        <w:gridCol w:w="527"/>
        <w:gridCol w:w="1609"/>
      </w:tblGrid>
      <w:tr w:rsidR="00743994" w:rsidRPr="009B2376" w:rsidTr="00F2711E">
        <w:trPr>
          <w:trHeight w:val="375"/>
        </w:trPr>
        <w:tc>
          <w:tcPr>
            <w:tcW w:w="10350" w:type="dxa"/>
            <w:gridSpan w:val="6"/>
            <w:vAlign w:val="center"/>
          </w:tcPr>
          <w:p w:rsidR="00743994" w:rsidRDefault="0074399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743994" w:rsidRPr="009B2376" w:rsidTr="00F2711E">
        <w:trPr>
          <w:trHeight w:val="315"/>
        </w:trPr>
        <w:tc>
          <w:tcPr>
            <w:tcW w:w="3282" w:type="dxa"/>
            <w:vAlign w:val="center"/>
          </w:tcPr>
          <w:p w:rsidR="00743994" w:rsidRDefault="00743994">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743994" w:rsidRDefault="00743994">
            <w:pPr>
              <w:rPr>
                <w:rFonts w:ascii="宋体" w:cs="宋体"/>
                <w:color w:val="000000"/>
                <w:sz w:val="16"/>
                <w:szCs w:val="16"/>
              </w:rPr>
            </w:pPr>
          </w:p>
        </w:tc>
        <w:tc>
          <w:tcPr>
            <w:tcW w:w="1316" w:type="dxa"/>
            <w:vAlign w:val="center"/>
          </w:tcPr>
          <w:p w:rsidR="00743994" w:rsidRDefault="00743994">
            <w:pPr>
              <w:rPr>
                <w:rFonts w:ascii="宋体" w:cs="宋体"/>
                <w:color w:val="000000"/>
                <w:sz w:val="16"/>
                <w:szCs w:val="16"/>
              </w:rPr>
            </w:pPr>
          </w:p>
        </w:tc>
        <w:tc>
          <w:tcPr>
            <w:tcW w:w="3144" w:type="dxa"/>
            <w:vAlign w:val="center"/>
          </w:tcPr>
          <w:p w:rsidR="00743994" w:rsidRDefault="00743994">
            <w:pPr>
              <w:rPr>
                <w:rFonts w:ascii="宋体" w:cs="宋体"/>
                <w:color w:val="000000"/>
                <w:sz w:val="16"/>
                <w:szCs w:val="16"/>
              </w:rPr>
            </w:pPr>
          </w:p>
        </w:tc>
        <w:tc>
          <w:tcPr>
            <w:tcW w:w="527" w:type="dxa"/>
            <w:vAlign w:val="center"/>
          </w:tcPr>
          <w:p w:rsidR="00743994" w:rsidRDefault="00743994">
            <w:pPr>
              <w:rPr>
                <w:rFonts w:ascii="宋体" w:cs="宋体"/>
                <w:color w:val="000000"/>
                <w:sz w:val="16"/>
                <w:szCs w:val="16"/>
              </w:rPr>
            </w:pPr>
          </w:p>
        </w:tc>
        <w:tc>
          <w:tcPr>
            <w:tcW w:w="1609" w:type="dxa"/>
            <w:vAlign w:val="center"/>
          </w:tcPr>
          <w:p w:rsidR="00743994" w:rsidRDefault="0074399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743994" w:rsidRPr="009B2376" w:rsidTr="00F2711E">
        <w:trPr>
          <w:trHeight w:val="315"/>
        </w:trPr>
        <w:tc>
          <w:tcPr>
            <w:tcW w:w="3282" w:type="dxa"/>
            <w:vAlign w:val="center"/>
          </w:tcPr>
          <w:p w:rsidR="00743994" w:rsidRDefault="00743994">
            <w:pPr>
              <w:rPr>
                <w:rFonts w:ascii="宋体" w:cs="宋体"/>
                <w:color w:val="000000"/>
                <w:sz w:val="16"/>
                <w:szCs w:val="16"/>
              </w:rPr>
            </w:pPr>
          </w:p>
        </w:tc>
        <w:tc>
          <w:tcPr>
            <w:tcW w:w="472" w:type="dxa"/>
            <w:vAlign w:val="center"/>
          </w:tcPr>
          <w:p w:rsidR="00743994" w:rsidRDefault="00743994">
            <w:pPr>
              <w:rPr>
                <w:rFonts w:ascii="宋体" w:cs="宋体"/>
                <w:color w:val="000000"/>
                <w:sz w:val="16"/>
                <w:szCs w:val="16"/>
              </w:rPr>
            </w:pPr>
          </w:p>
        </w:tc>
        <w:tc>
          <w:tcPr>
            <w:tcW w:w="1316" w:type="dxa"/>
            <w:vAlign w:val="center"/>
          </w:tcPr>
          <w:p w:rsidR="00743994" w:rsidRDefault="00743994">
            <w:pPr>
              <w:rPr>
                <w:rFonts w:ascii="宋体" w:cs="宋体"/>
                <w:color w:val="000000"/>
                <w:sz w:val="16"/>
                <w:szCs w:val="16"/>
              </w:rPr>
            </w:pPr>
          </w:p>
        </w:tc>
        <w:tc>
          <w:tcPr>
            <w:tcW w:w="3144" w:type="dxa"/>
            <w:vAlign w:val="center"/>
          </w:tcPr>
          <w:p w:rsidR="00743994" w:rsidRDefault="00743994">
            <w:pPr>
              <w:rPr>
                <w:rFonts w:ascii="宋体" w:cs="宋体"/>
                <w:color w:val="000000"/>
                <w:sz w:val="16"/>
                <w:szCs w:val="16"/>
              </w:rPr>
            </w:pPr>
          </w:p>
        </w:tc>
        <w:tc>
          <w:tcPr>
            <w:tcW w:w="527" w:type="dxa"/>
            <w:vAlign w:val="center"/>
          </w:tcPr>
          <w:p w:rsidR="00743994" w:rsidRDefault="00743994">
            <w:pPr>
              <w:rPr>
                <w:rFonts w:ascii="宋体" w:cs="宋体"/>
                <w:color w:val="000000"/>
                <w:sz w:val="16"/>
                <w:szCs w:val="16"/>
              </w:rPr>
            </w:pPr>
          </w:p>
        </w:tc>
        <w:tc>
          <w:tcPr>
            <w:tcW w:w="1609" w:type="dxa"/>
            <w:vAlign w:val="center"/>
          </w:tcPr>
          <w:p w:rsidR="00743994" w:rsidRDefault="0074399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43994" w:rsidRPr="009B2376" w:rsidTr="00F2711E">
        <w:trPr>
          <w:trHeight w:val="555"/>
        </w:trPr>
        <w:tc>
          <w:tcPr>
            <w:tcW w:w="10350" w:type="dxa"/>
            <w:gridSpan w:val="6"/>
            <w:vAlign w:val="center"/>
          </w:tcPr>
          <w:tbl>
            <w:tblPr>
              <w:tblW w:w="10249" w:type="dxa"/>
              <w:tblLayout w:type="fixed"/>
              <w:tblLook w:val="00A0"/>
            </w:tblPr>
            <w:tblGrid>
              <w:gridCol w:w="2595"/>
              <w:gridCol w:w="708"/>
              <w:gridCol w:w="1843"/>
              <w:gridCol w:w="3260"/>
              <w:gridCol w:w="993"/>
              <w:gridCol w:w="850"/>
            </w:tblGrid>
            <w:tr w:rsidR="00743994" w:rsidRPr="009B2376" w:rsidTr="00AE14D9">
              <w:trPr>
                <w:trHeight w:val="308"/>
              </w:trPr>
              <w:tc>
                <w:tcPr>
                  <w:tcW w:w="5146" w:type="dxa"/>
                  <w:gridSpan w:val="3"/>
                  <w:tcBorders>
                    <w:top w:val="single" w:sz="4" w:space="0" w:color="auto"/>
                    <w:left w:val="single" w:sz="4" w:space="0" w:color="auto"/>
                    <w:bottom w:val="single" w:sz="4" w:space="0" w:color="auto"/>
                    <w:right w:val="single" w:sz="4" w:space="0" w:color="auto"/>
                  </w:tcBorders>
                  <w:noWrap/>
                  <w:vAlign w:val="bottom"/>
                </w:tcPr>
                <w:p w:rsidR="00743994" w:rsidRPr="009B2376" w:rsidRDefault="00743994" w:rsidP="00AE14D9">
                  <w:pPr>
                    <w:widowControl/>
                    <w:jc w:val="center"/>
                    <w:rPr>
                      <w:rFonts w:ascii="宋体" w:cs="Arial"/>
                      <w:color w:val="000000"/>
                      <w:kern w:val="0"/>
                      <w:sz w:val="16"/>
                      <w:szCs w:val="16"/>
                    </w:rPr>
                  </w:pPr>
                  <w:r w:rsidRPr="009B2376">
                    <w:rPr>
                      <w:rFonts w:ascii="宋体" w:hAnsi="宋体" w:cs="Arial" w:hint="eastAsia"/>
                      <w:color w:val="000000"/>
                      <w:kern w:val="0"/>
                      <w:sz w:val="16"/>
                      <w:szCs w:val="16"/>
                    </w:rPr>
                    <w:t>收入</w:t>
                  </w:r>
                </w:p>
              </w:tc>
              <w:tc>
                <w:tcPr>
                  <w:tcW w:w="5103" w:type="dxa"/>
                  <w:gridSpan w:val="3"/>
                  <w:tcBorders>
                    <w:top w:val="single" w:sz="4" w:space="0" w:color="auto"/>
                    <w:left w:val="nil"/>
                    <w:bottom w:val="single" w:sz="4" w:space="0" w:color="auto"/>
                    <w:right w:val="single" w:sz="4" w:space="0" w:color="auto"/>
                  </w:tcBorders>
                  <w:noWrap/>
                  <w:vAlign w:val="bottom"/>
                </w:tcPr>
                <w:p w:rsidR="00743994" w:rsidRPr="009B2376" w:rsidRDefault="00743994" w:rsidP="00AE14D9">
                  <w:pPr>
                    <w:widowControl/>
                    <w:jc w:val="center"/>
                    <w:rPr>
                      <w:rFonts w:ascii="宋体" w:cs="Arial"/>
                      <w:color w:val="000000"/>
                      <w:kern w:val="0"/>
                      <w:sz w:val="16"/>
                      <w:szCs w:val="16"/>
                    </w:rPr>
                  </w:pPr>
                  <w:r w:rsidRPr="009B2376">
                    <w:rPr>
                      <w:rFonts w:ascii="宋体" w:hAnsi="宋体" w:cs="Arial" w:hint="eastAsia"/>
                      <w:color w:val="000000"/>
                      <w:kern w:val="0"/>
                      <w:sz w:val="16"/>
                      <w:szCs w:val="16"/>
                    </w:rPr>
                    <w:t>支出</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项目</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行次</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金额</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项目</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行次</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金额</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栏次</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1</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栏次</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2</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一、财政拨款收入</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1</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68.44</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一、一般公共服务支出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30</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71.5</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二、上级补助收入</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2</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二、外交支出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31</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三、事业收入</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3</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三、国防支出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32</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四、经营收入</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4</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四、公共安全支出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33</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五、附属单位上缴收入</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5</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五、教育支出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34</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六、其他收入</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6</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六、科学技术支出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35</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7</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七、文化体育与传媒支出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36</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8</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八、社会保障和就业支出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37</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9</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九、医疗卫生与计划生育支出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38</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10</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十、节能环保支出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39</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11</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十一、城乡社区支出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40</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12</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十二、农林水支出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41</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13</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十三、交通运输支出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42</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14</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十四、资源勘探信息等支出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43</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15</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十五、商业服务业等支出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44</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16</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十六、金融支出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45</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17</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十七、援助其他地区支出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46</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18</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十八、国土海洋气象等支出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47</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19</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十九、住房保障支出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48</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20</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二十、粮油物资储备支出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49</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21</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二十一、其他支出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50</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22</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二十二、债务还本支出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51</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23</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二十三、债务付息支出</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52</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24</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53</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本年收入合计</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25</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68.44</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本年支出合计</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54</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71.5</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用事业基金弥补收支差额</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26</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结余分配</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55</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0</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年初结转和结余</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27</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22.78</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年末结转和结余</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56</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19.73</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28</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57</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r>
            <w:tr w:rsidR="00743994" w:rsidRPr="009B2376" w:rsidTr="00AE14D9">
              <w:trPr>
                <w:trHeight w:val="308"/>
              </w:trPr>
              <w:tc>
                <w:tcPr>
                  <w:tcW w:w="2595" w:type="dxa"/>
                  <w:tcBorders>
                    <w:top w:val="nil"/>
                    <w:left w:val="single" w:sz="4" w:space="0" w:color="auto"/>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总计</w:t>
                  </w:r>
                </w:p>
              </w:tc>
              <w:tc>
                <w:tcPr>
                  <w:tcW w:w="708"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29</w:t>
                  </w:r>
                </w:p>
              </w:tc>
              <w:tc>
                <w:tcPr>
                  <w:tcW w:w="1843"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91.22</w:t>
                  </w:r>
                </w:p>
              </w:tc>
              <w:tc>
                <w:tcPr>
                  <w:tcW w:w="3260"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cs="Arial"/>
                      <w:color w:val="000000"/>
                      <w:kern w:val="0"/>
                      <w:sz w:val="16"/>
                      <w:szCs w:val="16"/>
                    </w:rPr>
                  </w:pPr>
                  <w:r w:rsidRPr="009B2376">
                    <w:rPr>
                      <w:rFonts w:ascii="宋体" w:hAnsi="宋体" w:cs="Arial" w:hint="eastAsia"/>
                      <w:color w:val="000000"/>
                      <w:kern w:val="0"/>
                      <w:sz w:val="16"/>
                      <w:szCs w:val="16"/>
                    </w:rPr>
                    <w:t>总计</w:t>
                  </w:r>
                </w:p>
              </w:tc>
              <w:tc>
                <w:tcPr>
                  <w:tcW w:w="993" w:type="dxa"/>
                  <w:tcBorders>
                    <w:top w:val="nil"/>
                    <w:left w:val="nil"/>
                    <w:bottom w:val="single" w:sz="4" w:space="0" w:color="auto"/>
                    <w:right w:val="single" w:sz="4" w:space="0" w:color="auto"/>
                  </w:tcBorders>
                  <w:noWrap/>
                  <w:vAlign w:val="bottom"/>
                </w:tcPr>
                <w:p w:rsidR="00743994" w:rsidRPr="009B2376" w:rsidRDefault="00743994" w:rsidP="00AE14D9">
                  <w:pPr>
                    <w:widowControl/>
                    <w:jc w:val="left"/>
                    <w:rPr>
                      <w:rFonts w:ascii="宋体" w:hAnsi="宋体" w:cs="Arial"/>
                      <w:color w:val="000000"/>
                      <w:kern w:val="0"/>
                      <w:sz w:val="16"/>
                      <w:szCs w:val="16"/>
                    </w:rPr>
                  </w:pPr>
                  <w:r w:rsidRPr="009B2376">
                    <w:rPr>
                      <w:rFonts w:ascii="宋体" w:hAnsi="宋体" w:cs="Arial"/>
                      <w:color w:val="000000"/>
                      <w:kern w:val="0"/>
                      <w:sz w:val="16"/>
                      <w:szCs w:val="16"/>
                    </w:rPr>
                    <w:t>58</w:t>
                  </w:r>
                </w:p>
              </w:tc>
              <w:tc>
                <w:tcPr>
                  <w:tcW w:w="850" w:type="dxa"/>
                  <w:tcBorders>
                    <w:top w:val="nil"/>
                    <w:left w:val="nil"/>
                    <w:bottom w:val="single" w:sz="4" w:space="0" w:color="auto"/>
                    <w:right w:val="single" w:sz="4" w:space="0" w:color="auto"/>
                  </w:tcBorders>
                  <w:noWrap/>
                  <w:vAlign w:val="bottom"/>
                </w:tcPr>
                <w:p w:rsidR="00743994" w:rsidRPr="009B2376" w:rsidRDefault="00743994" w:rsidP="00AE14D9">
                  <w:pPr>
                    <w:widowControl/>
                    <w:jc w:val="right"/>
                    <w:rPr>
                      <w:rFonts w:ascii="宋体" w:hAnsi="宋体" w:cs="Arial"/>
                      <w:color w:val="000000"/>
                      <w:kern w:val="0"/>
                      <w:sz w:val="16"/>
                      <w:szCs w:val="16"/>
                    </w:rPr>
                  </w:pPr>
                  <w:r w:rsidRPr="009B2376">
                    <w:rPr>
                      <w:rFonts w:ascii="宋体" w:hAnsi="宋体" w:cs="Arial"/>
                      <w:color w:val="000000"/>
                      <w:kern w:val="0"/>
                      <w:sz w:val="16"/>
                      <w:szCs w:val="16"/>
                    </w:rPr>
                    <w:t>91.22</w:t>
                  </w:r>
                </w:p>
              </w:tc>
            </w:tr>
          </w:tbl>
          <w:p w:rsidR="00743994" w:rsidRPr="009B2376" w:rsidRDefault="00743994">
            <w:pPr>
              <w:widowControl/>
              <w:jc w:val="left"/>
              <w:textAlignment w:val="center"/>
              <w:rPr>
                <w:rFonts w:ascii="宋体" w:cs="宋体"/>
                <w:color w:val="000000"/>
                <w:kern w:val="0"/>
                <w:sz w:val="16"/>
                <w:szCs w:val="16"/>
              </w:rPr>
            </w:pPr>
          </w:p>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743994" w:rsidRDefault="00743994">
      <w:pPr>
        <w:spacing w:line="360" w:lineRule="auto"/>
        <w:rPr>
          <w:rFonts w:ascii="隶书" w:eastAsia="隶书" w:hAnsi="隶书" w:cs="隶书"/>
          <w:sz w:val="52"/>
          <w:szCs w:val="52"/>
        </w:rPr>
        <w:sectPr w:rsidR="00743994">
          <w:pgSz w:w="11906" w:h="16838"/>
          <w:pgMar w:top="1440" w:right="1800" w:bottom="1440" w:left="1800" w:header="851" w:footer="992" w:gutter="0"/>
          <w:pgNumType w:fmt="numberInDash"/>
          <w:cols w:space="425"/>
          <w:docGrid w:type="lines" w:linePitch="312"/>
        </w:sectPr>
      </w:pPr>
    </w:p>
    <w:tbl>
      <w:tblPr>
        <w:tblW w:w="11629"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gridCol w:w="1292"/>
      </w:tblGrid>
      <w:tr w:rsidR="00743994" w:rsidRPr="009B2376" w:rsidTr="000921EB">
        <w:trPr>
          <w:gridAfter w:val="1"/>
          <w:wAfter w:w="1292" w:type="dxa"/>
          <w:trHeight w:val="375"/>
        </w:trPr>
        <w:tc>
          <w:tcPr>
            <w:tcW w:w="10337" w:type="dxa"/>
            <w:gridSpan w:val="16"/>
            <w:vAlign w:val="center"/>
          </w:tcPr>
          <w:p w:rsidR="00743994" w:rsidRDefault="00743994" w:rsidP="000921EB">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743994" w:rsidRPr="009B2376" w:rsidTr="000921EB">
        <w:trPr>
          <w:gridAfter w:val="1"/>
          <w:wAfter w:w="1292" w:type="dxa"/>
          <w:trHeight w:val="285"/>
        </w:trPr>
        <w:tc>
          <w:tcPr>
            <w:tcW w:w="1637" w:type="dxa"/>
            <w:gridSpan w:val="2"/>
            <w:vAlign w:val="center"/>
          </w:tcPr>
          <w:p w:rsidR="00743994" w:rsidRDefault="00743994" w:rsidP="000921EB">
            <w:pPr>
              <w:rPr>
                <w:rFonts w:ascii="宋体" w:cs="宋体"/>
                <w:color w:val="000000"/>
                <w:sz w:val="16"/>
                <w:szCs w:val="16"/>
              </w:rPr>
            </w:pPr>
          </w:p>
        </w:tc>
        <w:tc>
          <w:tcPr>
            <w:tcW w:w="1036" w:type="dxa"/>
            <w:vAlign w:val="center"/>
          </w:tcPr>
          <w:p w:rsidR="00743994" w:rsidRDefault="00743994" w:rsidP="000921EB">
            <w:pPr>
              <w:rPr>
                <w:rFonts w:ascii="宋体" w:cs="宋体"/>
                <w:color w:val="000000"/>
                <w:sz w:val="16"/>
                <w:szCs w:val="16"/>
              </w:rPr>
            </w:pPr>
          </w:p>
        </w:tc>
        <w:tc>
          <w:tcPr>
            <w:tcW w:w="1904" w:type="dxa"/>
            <w:gridSpan w:val="2"/>
            <w:vAlign w:val="center"/>
          </w:tcPr>
          <w:p w:rsidR="00743994" w:rsidRDefault="00743994" w:rsidP="000921EB">
            <w:pPr>
              <w:rPr>
                <w:rFonts w:ascii="宋体" w:cs="宋体"/>
                <w:color w:val="000000"/>
                <w:sz w:val="16"/>
                <w:szCs w:val="16"/>
              </w:rPr>
            </w:pPr>
          </w:p>
        </w:tc>
        <w:tc>
          <w:tcPr>
            <w:tcW w:w="960" w:type="dxa"/>
            <w:gridSpan w:val="2"/>
            <w:vAlign w:val="center"/>
          </w:tcPr>
          <w:p w:rsidR="00743994" w:rsidRDefault="00743994" w:rsidP="000921EB">
            <w:pPr>
              <w:rPr>
                <w:rFonts w:ascii="宋体" w:cs="宋体"/>
                <w:color w:val="000000"/>
                <w:sz w:val="16"/>
                <w:szCs w:val="16"/>
              </w:rPr>
            </w:pPr>
          </w:p>
        </w:tc>
        <w:tc>
          <w:tcPr>
            <w:tcW w:w="960" w:type="dxa"/>
            <w:gridSpan w:val="2"/>
            <w:vAlign w:val="center"/>
          </w:tcPr>
          <w:p w:rsidR="00743994" w:rsidRDefault="00743994" w:rsidP="000921EB">
            <w:pPr>
              <w:rPr>
                <w:rFonts w:ascii="宋体" w:cs="宋体"/>
                <w:color w:val="000000"/>
                <w:sz w:val="16"/>
                <w:szCs w:val="16"/>
              </w:rPr>
            </w:pPr>
          </w:p>
        </w:tc>
        <w:tc>
          <w:tcPr>
            <w:tcW w:w="960" w:type="dxa"/>
            <w:gridSpan w:val="2"/>
            <w:vAlign w:val="center"/>
          </w:tcPr>
          <w:p w:rsidR="00743994" w:rsidRDefault="00743994" w:rsidP="000921EB">
            <w:pPr>
              <w:rPr>
                <w:rFonts w:ascii="宋体" w:cs="宋体"/>
                <w:color w:val="000000"/>
                <w:sz w:val="16"/>
                <w:szCs w:val="16"/>
              </w:rPr>
            </w:pPr>
          </w:p>
        </w:tc>
        <w:tc>
          <w:tcPr>
            <w:tcW w:w="960" w:type="dxa"/>
            <w:gridSpan w:val="2"/>
            <w:vAlign w:val="center"/>
          </w:tcPr>
          <w:p w:rsidR="00743994" w:rsidRDefault="00743994" w:rsidP="000921EB">
            <w:pPr>
              <w:rPr>
                <w:rFonts w:ascii="宋体" w:cs="宋体"/>
                <w:color w:val="000000"/>
                <w:sz w:val="16"/>
                <w:szCs w:val="16"/>
              </w:rPr>
            </w:pPr>
          </w:p>
        </w:tc>
        <w:tc>
          <w:tcPr>
            <w:tcW w:w="960" w:type="dxa"/>
            <w:gridSpan w:val="2"/>
            <w:vAlign w:val="center"/>
          </w:tcPr>
          <w:p w:rsidR="00743994" w:rsidRDefault="00743994" w:rsidP="000921EB">
            <w:pPr>
              <w:rPr>
                <w:rFonts w:ascii="宋体" w:cs="宋体"/>
                <w:color w:val="000000"/>
                <w:sz w:val="16"/>
                <w:szCs w:val="16"/>
              </w:rPr>
            </w:pPr>
          </w:p>
        </w:tc>
        <w:tc>
          <w:tcPr>
            <w:tcW w:w="960" w:type="dxa"/>
            <w:vAlign w:val="center"/>
          </w:tcPr>
          <w:p w:rsidR="00743994" w:rsidRDefault="00743994" w:rsidP="000921EB">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743994" w:rsidRPr="009B2376" w:rsidTr="000921EB">
        <w:trPr>
          <w:gridAfter w:val="1"/>
          <w:wAfter w:w="1292" w:type="dxa"/>
          <w:trHeight w:val="270"/>
        </w:trPr>
        <w:tc>
          <w:tcPr>
            <w:tcW w:w="1637" w:type="dxa"/>
            <w:gridSpan w:val="2"/>
            <w:vAlign w:val="center"/>
          </w:tcPr>
          <w:p w:rsidR="00743994" w:rsidRDefault="00743994" w:rsidP="000921EB">
            <w:pPr>
              <w:rPr>
                <w:rFonts w:ascii="宋体" w:cs="宋体"/>
                <w:color w:val="000000"/>
                <w:sz w:val="16"/>
                <w:szCs w:val="16"/>
              </w:rPr>
            </w:pPr>
          </w:p>
        </w:tc>
        <w:tc>
          <w:tcPr>
            <w:tcW w:w="1036" w:type="dxa"/>
            <w:vAlign w:val="center"/>
          </w:tcPr>
          <w:p w:rsidR="00743994" w:rsidRDefault="00743994" w:rsidP="000921EB">
            <w:pPr>
              <w:rPr>
                <w:rFonts w:ascii="宋体" w:cs="宋体"/>
                <w:color w:val="000000"/>
                <w:sz w:val="16"/>
                <w:szCs w:val="16"/>
              </w:rPr>
            </w:pPr>
          </w:p>
        </w:tc>
        <w:tc>
          <w:tcPr>
            <w:tcW w:w="1904" w:type="dxa"/>
            <w:gridSpan w:val="2"/>
            <w:vAlign w:val="center"/>
          </w:tcPr>
          <w:p w:rsidR="00743994" w:rsidRDefault="00743994" w:rsidP="000921EB">
            <w:pPr>
              <w:rPr>
                <w:rFonts w:ascii="宋体" w:cs="宋体"/>
                <w:color w:val="000000"/>
                <w:sz w:val="16"/>
                <w:szCs w:val="16"/>
              </w:rPr>
            </w:pPr>
          </w:p>
        </w:tc>
        <w:tc>
          <w:tcPr>
            <w:tcW w:w="960" w:type="dxa"/>
            <w:gridSpan w:val="2"/>
            <w:vAlign w:val="center"/>
          </w:tcPr>
          <w:p w:rsidR="00743994" w:rsidRDefault="00743994" w:rsidP="000921EB">
            <w:pPr>
              <w:rPr>
                <w:rFonts w:ascii="宋体" w:cs="宋体"/>
                <w:color w:val="000000"/>
                <w:sz w:val="16"/>
                <w:szCs w:val="16"/>
              </w:rPr>
            </w:pPr>
          </w:p>
        </w:tc>
        <w:tc>
          <w:tcPr>
            <w:tcW w:w="960" w:type="dxa"/>
            <w:gridSpan w:val="2"/>
            <w:vAlign w:val="center"/>
          </w:tcPr>
          <w:p w:rsidR="00743994" w:rsidRDefault="00743994" w:rsidP="000921EB">
            <w:pPr>
              <w:rPr>
                <w:rFonts w:ascii="宋体" w:cs="宋体"/>
                <w:color w:val="000000"/>
                <w:sz w:val="16"/>
                <w:szCs w:val="16"/>
              </w:rPr>
            </w:pPr>
          </w:p>
        </w:tc>
        <w:tc>
          <w:tcPr>
            <w:tcW w:w="960" w:type="dxa"/>
            <w:gridSpan w:val="2"/>
            <w:vAlign w:val="center"/>
          </w:tcPr>
          <w:p w:rsidR="00743994" w:rsidRDefault="00743994" w:rsidP="000921EB">
            <w:pPr>
              <w:rPr>
                <w:rFonts w:ascii="宋体" w:cs="宋体"/>
                <w:color w:val="000000"/>
                <w:sz w:val="16"/>
                <w:szCs w:val="16"/>
              </w:rPr>
            </w:pPr>
          </w:p>
        </w:tc>
        <w:tc>
          <w:tcPr>
            <w:tcW w:w="960" w:type="dxa"/>
            <w:gridSpan w:val="2"/>
            <w:vAlign w:val="center"/>
          </w:tcPr>
          <w:p w:rsidR="00743994" w:rsidRDefault="00743994" w:rsidP="000921EB">
            <w:pPr>
              <w:rPr>
                <w:rFonts w:ascii="宋体" w:cs="宋体"/>
                <w:color w:val="000000"/>
                <w:sz w:val="16"/>
                <w:szCs w:val="16"/>
              </w:rPr>
            </w:pPr>
          </w:p>
        </w:tc>
        <w:tc>
          <w:tcPr>
            <w:tcW w:w="960" w:type="dxa"/>
            <w:gridSpan w:val="2"/>
            <w:vAlign w:val="center"/>
          </w:tcPr>
          <w:p w:rsidR="00743994" w:rsidRDefault="00743994" w:rsidP="000921EB">
            <w:pPr>
              <w:rPr>
                <w:rFonts w:ascii="宋体" w:cs="宋体"/>
                <w:color w:val="000000"/>
                <w:sz w:val="16"/>
                <w:szCs w:val="16"/>
              </w:rPr>
            </w:pPr>
          </w:p>
        </w:tc>
        <w:tc>
          <w:tcPr>
            <w:tcW w:w="960" w:type="dxa"/>
            <w:vAlign w:val="center"/>
          </w:tcPr>
          <w:p w:rsidR="00743994" w:rsidRDefault="00743994" w:rsidP="000921EB">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43994" w:rsidRPr="009B2376" w:rsidTr="000921EB">
        <w:trPr>
          <w:gridAfter w:val="1"/>
          <w:wAfter w:w="1292" w:type="dxa"/>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hint="eastAsia"/>
                <w:b/>
                <w:color w:val="000000"/>
                <w:kern w:val="0"/>
                <w:sz w:val="16"/>
                <w:szCs w:val="16"/>
              </w:rPr>
              <w:t>项</w:t>
            </w:r>
            <w:r w:rsidRPr="009B2376">
              <w:rPr>
                <w:rFonts w:ascii="宋体" w:hAnsi="宋体" w:cs="宋体"/>
                <w:b/>
                <w:color w:val="000000"/>
                <w:kern w:val="0"/>
                <w:sz w:val="16"/>
                <w:szCs w:val="16"/>
              </w:rPr>
              <w:t xml:space="preserve"> </w:t>
            </w:r>
            <w:r w:rsidRPr="009B2376">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hint="eastAsia"/>
                <w:b/>
                <w:color w:val="000000"/>
                <w:kern w:val="0"/>
                <w:sz w:val="16"/>
                <w:szCs w:val="16"/>
              </w:rPr>
              <w:t>附属单位</w:t>
            </w:r>
            <w:r w:rsidRPr="009B2376">
              <w:rPr>
                <w:rFonts w:ascii="宋体" w:cs="宋体"/>
                <w:b/>
                <w:color w:val="000000"/>
                <w:kern w:val="0"/>
                <w:sz w:val="16"/>
                <w:szCs w:val="16"/>
              </w:rPr>
              <w:br/>
            </w:r>
            <w:r w:rsidRPr="009B2376">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hint="eastAsia"/>
                <w:b/>
                <w:color w:val="000000"/>
                <w:kern w:val="0"/>
                <w:sz w:val="16"/>
                <w:szCs w:val="16"/>
              </w:rPr>
              <w:t>其他收入</w:t>
            </w:r>
          </w:p>
        </w:tc>
      </w:tr>
      <w:tr w:rsidR="00743994" w:rsidRPr="009B2376" w:rsidTr="000921EB">
        <w:trPr>
          <w:gridAfter w:val="1"/>
          <w:wAfter w:w="1292" w:type="dxa"/>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743994" w:rsidRDefault="00743994" w:rsidP="000921EB">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743994" w:rsidRPr="009B2376" w:rsidRDefault="00743994" w:rsidP="000921EB">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43994" w:rsidRPr="009B2376" w:rsidRDefault="00743994" w:rsidP="000921EB">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43994" w:rsidRPr="009B2376" w:rsidRDefault="00743994" w:rsidP="000921EB">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43994" w:rsidRPr="009B2376" w:rsidRDefault="00743994" w:rsidP="000921EB">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43994" w:rsidRPr="009B2376" w:rsidRDefault="00743994" w:rsidP="000921EB">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743994" w:rsidRPr="009B2376" w:rsidRDefault="00743994" w:rsidP="000921EB">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743994" w:rsidRPr="009B2376" w:rsidRDefault="00743994" w:rsidP="000921EB">
            <w:pPr>
              <w:jc w:val="center"/>
              <w:rPr>
                <w:rFonts w:ascii="宋体" w:cs="宋体"/>
                <w:b/>
                <w:color w:val="000000"/>
                <w:sz w:val="16"/>
                <w:szCs w:val="16"/>
              </w:rPr>
            </w:pPr>
          </w:p>
        </w:tc>
      </w:tr>
      <w:tr w:rsidR="00743994" w:rsidRPr="009B2376" w:rsidTr="000921EB">
        <w:trPr>
          <w:gridAfter w:val="1"/>
          <w:wAfter w:w="1292" w:type="dxa"/>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b/>
                <w:color w:val="000000"/>
                <w:kern w:val="0"/>
                <w:sz w:val="16"/>
                <w:szCs w:val="16"/>
              </w:rPr>
              <w:t>7</w:t>
            </w:r>
          </w:p>
        </w:tc>
      </w:tr>
      <w:tr w:rsidR="00743994" w:rsidRPr="009B2376" w:rsidTr="000921EB">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743994" w:rsidRPr="009B2376" w:rsidRDefault="00743994" w:rsidP="000921EB">
            <w:pPr>
              <w:widowControl/>
              <w:jc w:val="center"/>
              <w:textAlignment w:val="center"/>
              <w:rPr>
                <w:rFonts w:ascii="宋体" w:cs="宋体"/>
                <w:b/>
                <w:color w:val="000000"/>
                <w:sz w:val="16"/>
                <w:szCs w:val="16"/>
              </w:rPr>
            </w:pPr>
            <w:r w:rsidRPr="009B2376">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rsidP="000921EB">
            <w:pPr>
              <w:jc w:val="right"/>
              <w:rPr>
                <w:rFonts w:ascii="宋体" w:hAnsi="宋体" w:cs="Arial"/>
                <w:color w:val="000000"/>
                <w:sz w:val="16"/>
                <w:szCs w:val="16"/>
              </w:rPr>
            </w:pPr>
            <w:r w:rsidRPr="009B2376">
              <w:rPr>
                <w:rFonts w:ascii="宋体" w:hAnsi="宋体" w:cs="Arial"/>
                <w:color w:val="000000"/>
                <w:sz w:val="16"/>
                <w:szCs w:val="16"/>
              </w:rPr>
              <w:t>68.44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rsidP="000921EB">
            <w:pPr>
              <w:jc w:val="right"/>
              <w:rPr>
                <w:rFonts w:ascii="宋体" w:hAnsi="宋体" w:cs="Arial"/>
                <w:color w:val="000000"/>
                <w:sz w:val="16"/>
                <w:szCs w:val="16"/>
              </w:rPr>
            </w:pPr>
            <w:r w:rsidRPr="009B2376">
              <w:rPr>
                <w:rFonts w:ascii="宋体" w:hAnsi="宋体" w:cs="Arial"/>
                <w:color w:val="000000"/>
                <w:sz w:val="16"/>
                <w:szCs w:val="16"/>
              </w:rPr>
              <w:t>68.44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rsidP="000921EB">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rsidP="000921EB">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rsidP="000921EB">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rsidP="000921EB">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43994" w:rsidRPr="009B2376" w:rsidRDefault="00743994" w:rsidP="000921EB">
            <w:pPr>
              <w:jc w:val="center"/>
              <w:rPr>
                <w:rFonts w:ascii="宋体" w:cs="宋体"/>
                <w:b/>
                <w:color w:val="000000"/>
                <w:sz w:val="16"/>
                <w:szCs w:val="16"/>
              </w:rPr>
            </w:pPr>
          </w:p>
        </w:tc>
        <w:tc>
          <w:tcPr>
            <w:tcW w:w="1292" w:type="dxa"/>
            <w:vAlign w:val="center"/>
          </w:tcPr>
          <w:p w:rsidR="00743994" w:rsidRPr="009B2376" w:rsidRDefault="00743994" w:rsidP="000921EB">
            <w:pPr>
              <w:jc w:val="center"/>
            </w:pPr>
          </w:p>
        </w:tc>
      </w:tr>
      <w:tr w:rsidR="00743994" w:rsidRPr="009B2376" w:rsidTr="000921EB">
        <w:trPr>
          <w:gridAfter w:val="1"/>
          <w:wAfter w:w="1292" w:type="dxa"/>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743994" w:rsidRDefault="00743994">
            <w:pPr>
              <w:rPr>
                <w:rFonts w:ascii="宋体" w:cs="Arial"/>
                <w:color w:val="000000"/>
                <w:sz w:val="22"/>
                <w:szCs w:val="22"/>
              </w:rPr>
            </w:pPr>
            <w:r w:rsidRPr="009B2376">
              <w:rPr>
                <w:rFonts w:cs="Arial"/>
                <w:color w:val="000000"/>
                <w:sz w:val="22"/>
                <w:szCs w:val="22"/>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rPr>
                <w:rFonts w:ascii="宋体" w:cs="Arial"/>
                <w:color w:val="000000"/>
                <w:sz w:val="16"/>
                <w:szCs w:val="16"/>
              </w:rPr>
            </w:pPr>
            <w:r w:rsidRPr="009B2376">
              <w:rPr>
                <w:rFonts w:ascii="宋体" w:hAnsi="宋体" w:cs="Arial" w:hint="eastAsia"/>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68.44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68.44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0.00</w:t>
            </w:r>
          </w:p>
        </w:tc>
      </w:tr>
      <w:tr w:rsidR="00743994" w:rsidRPr="009B2376" w:rsidTr="000921EB">
        <w:trPr>
          <w:gridAfter w:val="1"/>
          <w:wAfter w:w="1292" w:type="dxa"/>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743994" w:rsidRDefault="00743994">
            <w:pPr>
              <w:rPr>
                <w:rFonts w:ascii="宋体" w:cs="Arial"/>
                <w:color w:val="000000"/>
                <w:sz w:val="22"/>
                <w:szCs w:val="22"/>
              </w:rPr>
            </w:pPr>
            <w:r w:rsidRPr="009B2376">
              <w:rPr>
                <w:rFonts w:cs="Arial"/>
                <w:color w:val="000000"/>
                <w:sz w:val="22"/>
                <w:szCs w:val="22"/>
              </w:rPr>
              <w:t>20103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rPr>
                <w:rFonts w:ascii="宋体" w:cs="Arial"/>
                <w:color w:val="000000"/>
                <w:sz w:val="16"/>
                <w:szCs w:val="16"/>
              </w:rPr>
            </w:pPr>
            <w:r w:rsidRPr="009B2376">
              <w:rPr>
                <w:rFonts w:ascii="宋体" w:hAnsi="宋体" w:cs="Arial" w:hint="eastAsia"/>
                <w:color w:val="000000"/>
                <w:sz w:val="16"/>
                <w:szCs w:val="16"/>
              </w:rPr>
              <w:t>政府办公厅（室）及相关机构事务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68.44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68.44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0.00</w:t>
            </w:r>
          </w:p>
        </w:tc>
      </w:tr>
      <w:tr w:rsidR="00743994" w:rsidRPr="009B2376" w:rsidTr="000921EB">
        <w:trPr>
          <w:gridAfter w:val="1"/>
          <w:wAfter w:w="1292" w:type="dxa"/>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743994" w:rsidRDefault="00743994">
            <w:pPr>
              <w:rPr>
                <w:rFonts w:ascii="宋体" w:cs="Arial"/>
                <w:color w:val="000000"/>
                <w:sz w:val="22"/>
                <w:szCs w:val="22"/>
              </w:rPr>
            </w:pPr>
            <w:r w:rsidRPr="009B2376">
              <w:rPr>
                <w:rFonts w:cs="Arial"/>
                <w:color w:val="000000"/>
                <w:sz w:val="22"/>
                <w:szCs w:val="22"/>
              </w:rPr>
              <w:t>2010350</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rPr>
                <w:rFonts w:ascii="宋体" w:cs="Arial"/>
                <w:color w:val="000000"/>
                <w:sz w:val="16"/>
                <w:szCs w:val="16"/>
              </w:rPr>
            </w:pPr>
            <w:r w:rsidRPr="009B2376">
              <w:rPr>
                <w:rFonts w:ascii="宋体" w:hAnsi="宋体" w:cs="Arial"/>
                <w:color w:val="000000"/>
                <w:sz w:val="16"/>
                <w:szCs w:val="16"/>
              </w:rPr>
              <w:t xml:space="preserve">  </w:t>
            </w:r>
            <w:r w:rsidRPr="009B2376">
              <w:rPr>
                <w:rFonts w:ascii="宋体" w:hAnsi="宋体" w:cs="Arial" w:hint="eastAsia"/>
                <w:color w:val="000000"/>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68.44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68.44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743994" w:rsidRPr="009B2376" w:rsidRDefault="00743994">
            <w:pPr>
              <w:jc w:val="right"/>
              <w:rPr>
                <w:rFonts w:ascii="宋体" w:hAnsi="宋体" w:cs="Arial"/>
                <w:color w:val="000000"/>
                <w:sz w:val="16"/>
                <w:szCs w:val="16"/>
              </w:rPr>
            </w:pPr>
            <w:r w:rsidRPr="009B2376">
              <w:rPr>
                <w:rFonts w:ascii="宋体" w:hAnsi="宋体" w:cs="Arial"/>
                <w:color w:val="000000"/>
                <w:sz w:val="16"/>
                <w:szCs w:val="16"/>
              </w:rPr>
              <w:t>0.00</w:t>
            </w:r>
          </w:p>
        </w:tc>
      </w:tr>
      <w:tr w:rsidR="00743994" w:rsidRPr="009B2376" w:rsidTr="000921EB">
        <w:trPr>
          <w:gridAfter w:val="1"/>
          <w:wAfter w:w="1292" w:type="dxa"/>
          <w:trHeight w:val="285"/>
        </w:trPr>
        <w:tc>
          <w:tcPr>
            <w:tcW w:w="10337" w:type="dxa"/>
            <w:gridSpan w:val="16"/>
            <w:vAlign w:val="center"/>
          </w:tcPr>
          <w:p w:rsidR="00743994" w:rsidRDefault="00743994" w:rsidP="000921EB">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743994" w:rsidRDefault="00743994" w:rsidP="009A428A">
      <w:pPr>
        <w:spacing w:line="360" w:lineRule="auto"/>
        <w:jc w:val="center"/>
        <w:rPr>
          <w:rFonts w:ascii="隶书" w:eastAsia="隶书" w:hAnsi="隶书" w:cs="隶书"/>
          <w:sz w:val="52"/>
          <w:szCs w:val="52"/>
        </w:rPr>
        <w:sectPr w:rsidR="00743994">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22"/>
        <w:gridCol w:w="1058"/>
        <w:gridCol w:w="163"/>
        <w:gridCol w:w="836"/>
        <w:gridCol w:w="369"/>
        <w:gridCol w:w="630"/>
        <w:gridCol w:w="575"/>
        <w:gridCol w:w="424"/>
        <w:gridCol w:w="781"/>
        <w:gridCol w:w="218"/>
        <w:gridCol w:w="987"/>
        <w:gridCol w:w="1205"/>
      </w:tblGrid>
      <w:tr w:rsidR="00743994" w:rsidRPr="009B2376" w:rsidTr="000921EB">
        <w:trPr>
          <w:trHeight w:val="375"/>
        </w:trPr>
        <w:tc>
          <w:tcPr>
            <w:tcW w:w="10350" w:type="dxa"/>
            <w:gridSpan w:val="14"/>
            <w:vAlign w:val="center"/>
          </w:tcPr>
          <w:p w:rsidR="00743994" w:rsidRDefault="00743994" w:rsidP="000921EB">
            <w:pPr>
              <w:widowControl/>
              <w:jc w:val="center"/>
              <w:textAlignment w:val="center"/>
              <w:rPr>
                <w:rFonts w:ascii="黑体" w:eastAsia="黑体" w:hAnsi="宋体" w:cs="黑体"/>
                <w:color w:val="000000"/>
                <w:sz w:val="28"/>
                <w:szCs w:val="28"/>
              </w:rPr>
            </w:pPr>
          </w:p>
        </w:tc>
      </w:tr>
      <w:tr w:rsidR="00743994" w:rsidRPr="009B2376">
        <w:trPr>
          <w:trHeight w:val="375"/>
        </w:trPr>
        <w:tc>
          <w:tcPr>
            <w:tcW w:w="10350" w:type="dxa"/>
            <w:gridSpan w:val="14"/>
            <w:vAlign w:val="center"/>
          </w:tcPr>
          <w:p w:rsidR="00743994" w:rsidRDefault="0074399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支出决算表</w:t>
            </w:r>
          </w:p>
        </w:tc>
      </w:tr>
      <w:tr w:rsidR="00743994" w:rsidRPr="009B2376" w:rsidTr="009F3A7A">
        <w:trPr>
          <w:trHeight w:val="315"/>
        </w:trPr>
        <w:tc>
          <w:tcPr>
            <w:tcW w:w="1482" w:type="dxa"/>
            <w:gridSpan w:val="2"/>
            <w:vAlign w:val="center"/>
          </w:tcPr>
          <w:p w:rsidR="00743994" w:rsidRDefault="00743994">
            <w:pPr>
              <w:rPr>
                <w:rFonts w:ascii="宋体" w:cs="宋体"/>
                <w:color w:val="000000"/>
                <w:sz w:val="16"/>
                <w:szCs w:val="16"/>
              </w:rPr>
            </w:pPr>
          </w:p>
        </w:tc>
        <w:tc>
          <w:tcPr>
            <w:tcW w:w="1622" w:type="dxa"/>
            <w:vAlign w:val="center"/>
          </w:tcPr>
          <w:p w:rsidR="00743994" w:rsidRDefault="00743994">
            <w:pPr>
              <w:rPr>
                <w:rFonts w:ascii="宋体" w:cs="宋体"/>
                <w:color w:val="000000"/>
                <w:sz w:val="16"/>
                <w:szCs w:val="16"/>
              </w:rPr>
            </w:pPr>
          </w:p>
        </w:tc>
        <w:tc>
          <w:tcPr>
            <w:tcW w:w="1058" w:type="dxa"/>
            <w:vAlign w:val="center"/>
          </w:tcPr>
          <w:p w:rsidR="00743994" w:rsidRDefault="00743994">
            <w:pPr>
              <w:rPr>
                <w:rFonts w:ascii="宋体" w:cs="宋体"/>
                <w:color w:val="000000"/>
                <w:sz w:val="16"/>
                <w:szCs w:val="16"/>
              </w:rPr>
            </w:pPr>
          </w:p>
        </w:tc>
        <w:tc>
          <w:tcPr>
            <w:tcW w:w="999" w:type="dxa"/>
            <w:gridSpan w:val="2"/>
            <w:vAlign w:val="center"/>
          </w:tcPr>
          <w:p w:rsidR="00743994" w:rsidRDefault="00743994">
            <w:pPr>
              <w:rPr>
                <w:rFonts w:ascii="宋体" w:cs="宋体"/>
                <w:color w:val="000000"/>
                <w:sz w:val="16"/>
                <w:szCs w:val="16"/>
              </w:rPr>
            </w:pPr>
          </w:p>
        </w:tc>
        <w:tc>
          <w:tcPr>
            <w:tcW w:w="999" w:type="dxa"/>
            <w:gridSpan w:val="2"/>
            <w:vAlign w:val="center"/>
          </w:tcPr>
          <w:p w:rsidR="00743994" w:rsidRDefault="00743994">
            <w:pPr>
              <w:rPr>
                <w:rFonts w:ascii="宋体" w:cs="宋体"/>
                <w:color w:val="000000"/>
                <w:sz w:val="16"/>
                <w:szCs w:val="16"/>
              </w:rPr>
            </w:pPr>
          </w:p>
        </w:tc>
        <w:tc>
          <w:tcPr>
            <w:tcW w:w="999" w:type="dxa"/>
            <w:gridSpan w:val="2"/>
            <w:vAlign w:val="center"/>
          </w:tcPr>
          <w:p w:rsidR="00743994" w:rsidRDefault="00743994">
            <w:pPr>
              <w:rPr>
                <w:rFonts w:ascii="宋体" w:cs="宋体"/>
                <w:color w:val="000000"/>
                <w:sz w:val="16"/>
                <w:szCs w:val="16"/>
              </w:rPr>
            </w:pPr>
          </w:p>
        </w:tc>
        <w:tc>
          <w:tcPr>
            <w:tcW w:w="999" w:type="dxa"/>
            <w:gridSpan w:val="2"/>
            <w:vAlign w:val="center"/>
          </w:tcPr>
          <w:p w:rsidR="00743994" w:rsidRDefault="00743994">
            <w:pPr>
              <w:rPr>
                <w:rFonts w:ascii="宋体" w:cs="宋体"/>
                <w:color w:val="000000"/>
                <w:sz w:val="16"/>
                <w:szCs w:val="16"/>
              </w:rPr>
            </w:pPr>
          </w:p>
        </w:tc>
        <w:tc>
          <w:tcPr>
            <w:tcW w:w="2192" w:type="dxa"/>
            <w:gridSpan w:val="2"/>
            <w:vAlign w:val="center"/>
          </w:tcPr>
          <w:p w:rsidR="00743994" w:rsidRDefault="0074399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743994" w:rsidRPr="009B2376" w:rsidTr="009F3A7A">
        <w:trPr>
          <w:trHeight w:val="315"/>
        </w:trPr>
        <w:tc>
          <w:tcPr>
            <w:tcW w:w="1482" w:type="dxa"/>
            <w:gridSpan w:val="2"/>
            <w:vAlign w:val="center"/>
          </w:tcPr>
          <w:p w:rsidR="00743994" w:rsidRDefault="00743994">
            <w:pPr>
              <w:rPr>
                <w:rFonts w:ascii="宋体" w:cs="宋体"/>
                <w:color w:val="000000"/>
                <w:sz w:val="16"/>
                <w:szCs w:val="16"/>
              </w:rPr>
            </w:pPr>
          </w:p>
        </w:tc>
        <w:tc>
          <w:tcPr>
            <w:tcW w:w="1622" w:type="dxa"/>
            <w:vAlign w:val="center"/>
          </w:tcPr>
          <w:p w:rsidR="00743994" w:rsidRDefault="00743994">
            <w:pPr>
              <w:rPr>
                <w:rFonts w:ascii="宋体" w:cs="宋体"/>
                <w:color w:val="000000"/>
                <w:sz w:val="16"/>
                <w:szCs w:val="16"/>
              </w:rPr>
            </w:pPr>
          </w:p>
        </w:tc>
        <w:tc>
          <w:tcPr>
            <w:tcW w:w="1058" w:type="dxa"/>
            <w:vAlign w:val="center"/>
          </w:tcPr>
          <w:p w:rsidR="00743994" w:rsidRDefault="00743994">
            <w:pPr>
              <w:rPr>
                <w:rFonts w:ascii="宋体" w:cs="宋体"/>
                <w:color w:val="000000"/>
                <w:sz w:val="16"/>
                <w:szCs w:val="16"/>
              </w:rPr>
            </w:pPr>
          </w:p>
        </w:tc>
        <w:tc>
          <w:tcPr>
            <w:tcW w:w="999" w:type="dxa"/>
            <w:gridSpan w:val="2"/>
            <w:vAlign w:val="center"/>
          </w:tcPr>
          <w:p w:rsidR="00743994" w:rsidRDefault="00743994">
            <w:pPr>
              <w:rPr>
                <w:rFonts w:ascii="宋体" w:cs="宋体"/>
                <w:color w:val="000000"/>
                <w:sz w:val="16"/>
                <w:szCs w:val="16"/>
              </w:rPr>
            </w:pPr>
          </w:p>
        </w:tc>
        <w:tc>
          <w:tcPr>
            <w:tcW w:w="999" w:type="dxa"/>
            <w:gridSpan w:val="2"/>
            <w:vAlign w:val="center"/>
          </w:tcPr>
          <w:p w:rsidR="00743994" w:rsidRDefault="00743994">
            <w:pPr>
              <w:rPr>
                <w:rFonts w:ascii="宋体" w:cs="宋体"/>
                <w:color w:val="000000"/>
                <w:sz w:val="16"/>
                <w:szCs w:val="16"/>
              </w:rPr>
            </w:pPr>
          </w:p>
        </w:tc>
        <w:tc>
          <w:tcPr>
            <w:tcW w:w="999" w:type="dxa"/>
            <w:gridSpan w:val="2"/>
            <w:vAlign w:val="center"/>
          </w:tcPr>
          <w:p w:rsidR="00743994" w:rsidRDefault="00743994">
            <w:pPr>
              <w:rPr>
                <w:rFonts w:ascii="宋体" w:cs="宋体"/>
                <w:color w:val="000000"/>
                <w:sz w:val="16"/>
                <w:szCs w:val="16"/>
              </w:rPr>
            </w:pPr>
          </w:p>
        </w:tc>
        <w:tc>
          <w:tcPr>
            <w:tcW w:w="999" w:type="dxa"/>
            <w:gridSpan w:val="2"/>
            <w:vAlign w:val="center"/>
          </w:tcPr>
          <w:p w:rsidR="00743994" w:rsidRDefault="00743994">
            <w:pPr>
              <w:rPr>
                <w:rFonts w:ascii="宋体" w:cs="宋体"/>
                <w:color w:val="000000"/>
                <w:sz w:val="16"/>
                <w:szCs w:val="16"/>
              </w:rPr>
            </w:pPr>
          </w:p>
        </w:tc>
        <w:tc>
          <w:tcPr>
            <w:tcW w:w="2192" w:type="dxa"/>
            <w:gridSpan w:val="2"/>
            <w:vAlign w:val="center"/>
          </w:tcPr>
          <w:p w:rsidR="00743994" w:rsidRDefault="0074399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43994" w:rsidRPr="009B2376" w:rsidTr="009F3A7A">
        <w:trPr>
          <w:trHeight w:val="300"/>
        </w:trPr>
        <w:tc>
          <w:tcPr>
            <w:tcW w:w="3104" w:type="dxa"/>
            <w:gridSpan w:val="3"/>
            <w:tcBorders>
              <w:top w:val="single" w:sz="12"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2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743994" w:rsidRPr="009B2376" w:rsidTr="009F3A7A">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69"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21" w:type="dxa"/>
            <w:gridSpan w:val="2"/>
            <w:vMerge/>
            <w:tcBorders>
              <w:top w:val="single" w:sz="12" w:space="0" w:color="000000"/>
              <w:left w:val="single" w:sz="4" w:space="0" w:color="000000"/>
              <w:bottom w:val="single" w:sz="4" w:space="0" w:color="000000"/>
              <w:right w:val="single" w:sz="4" w:space="0" w:color="000000"/>
            </w:tcBorders>
            <w:vAlign w:val="center"/>
          </w:tcPr>
          <w:p w:rsidR="00743994" w:rsidRDefault="00743994">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43994" w:rsidRDefault="00743994">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43994" w:rsidRDefault="00743994">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43994" w:rsidRDefault="00743994">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743994" w:rsidRDefault="00743994">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743994" w:rsidRDefault="00743994">
            <w:pPr>
              <w:jc w:val="center"/>
              <w:rPr>
                <w:rFonts w:ascii="宋体" w:cs="宋体"/>
                <w:b/>
                <w:color w:val="000000"/>
                <w:sz w:val="16"/>
                <w:szCs w:val="16"/>
              </w:rPr>
            </w:pPr>
          </w:p>
        </w:tc>
      </w:tr>
      <w:tr w:rsidR="00743994" w:rsidRPr="009B2376" w:rsidTr="009F3A7A">
        <w:trPr>
          <w:trHeight w:val="300"/>
        </w:trPr>
        <w:tc>
          <w:tcPr>
            <w:tcW w:w="3104"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2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43994" w:rsidRPr="009B2376" w:rsidTr="009F3A7A">
        <w:trPr>
          <w:trHeight w:val="300"/>
        </w:trPr>
        <w:tc>
          <w:tcPr>
            <w:tcW w:w="3104"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2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9F3A7A">
            <w:pPr>
              <w:widowControl/>
              <w:jc w:val="center"/>
              <w:textAlignment w:val="center"/>
              <w:rPr>
                <w:rFonts w:ascii="宋体" w:cs="宋体"/>
                <w:b/>
                <w:color w:val="000000"/>
                <w:sz w:val="16"/>
                <w:szCs w:val="16"/>
              </w:rPr>
            </w:pPr>
            <w:r>
              <w:rPr>
                <w:rFonts w:ascii="宋体" w:hAnsi="宋体" w:cs="宋体"/>
                <w:b/>
                <w:color w:val="000000"/>
                <w:sz w:val="16"/>
                <w:szCs w:val="16"/>
              </w:rPr>
              <w:t>71.5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9F3A7A">
            <w:pPr>
              <w:widowControl/>
              <w:jc w:val="center"/>
              <w:textAlignment w:val="center"/>
              <w:rPr>
                <w:rFonts w:ascii="宋体" w:cs="宋体"/>
                <w:b/>
                <w:color w:val="000000"/>
                <w:sz w:val="16"/>
                <w:szCs w:val="16"/>
              </w:rPr>
            </w:pPr>
            <w:r>
              <w:rPr>
                <w:rFonts w:ascii="宋体" w:hAnsi="宋体" w:cs="宋体"/>
                <w:b/>
                <w:color w:val="000000"/>
                <w:sz w:val="16"/>
                <w:szCs w:val="16"/>
              </w:rPr>
              <w:t>71.5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9F3A7A">
            <w:pPr>
              <w:widowControl/>
              <w:jc w:val="center"/>
              <w:textAlignment w:val="center"/>
              <w:rPr>
                <w:rFonts w:ascii="宋体" w:cs="宋体"/>
                <w:b/>
                <w:color w:val="000000"/>
                <w:sz w:val="16"/>
                <w:szCs w:val="16"/>
              </w:rPr>
            </w:pPr>
            <w:r>
              <w:rPr>
                <w:rFonts w:ascii="宋体" w:cs="宋体"/>
                <w:b/>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9F3A7A">
            <w:pPr>
              <w:widowControl/>
              <w:jc w:val="center"/>
              <w:textAlignment w:val="center"/>
              <w:rPr>
                <w:rFonts w:ascii="宋体" w:cs="宋体"/>
                <w:b/>
                <w:color w:val="000000"/>
                <w:sz w:val="16"/>
                <w:szCs w:val="16"/>
              </w:rPr>
            </w:pPr>
            <w:r>
              <w:rPr>
                <w:rFonts w:ascii="宋体" w:cs="宋体"/>
                <w:b/>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9F3A7A">
            <w:pPr>
              <w:widowControl/>
              <w:jc w:val="center"/>
              <w:textAlignment w:val="center"/>
              <w:rPr>
                <w:rFonts w:ascii="宋体" w:cs="宋体"/>
                <w:b/>
                <w:color w:val="000000"/>
                <w:sz w:val="16"/>
                <w:szCs w:val="16"/>
              </w:rPr>
            </w:pPr>
            <w:r>
              <w:rPr>
                <w:rFonts w:ascii="宋体" w:cs="宋体"/>
                <w:b/>
                <w:color w:val="000000"/>
                <w:sz w:val="16"/>
                <w:szCs w:val="16"/>
              </w:rPr>
              <w:t>0</w:t>
            </w:r>
          </w:p>
        </w:tc>
        <w:tc>
          <w:tcPr>
            <w:tcW w:w="1205" w:type="dxa"/>
            <w:tcBorders>
              <w:top w:val="single" w:sz="4" w:space="0" w:color="000000"/>
              <w:left w:val="single" w:sz="4" w:space="0" w:color="000000"/>
              <w:bottom w:val="single" w:sz="4" w:space="0" w:color="000000"/>
              <w:right w:val="single" w:sz="12" w:space="0" w:color="000000"/>
            </w:tcBorders>
            <w:vAlign w:val="center"/>
          </w:tcPr>
          <w:p w:rsidR="00743994" w:rsidRDefault="00743994" w:rsidP="009F3A7A">
            <w:pPr>
              <w:widowControl/>
              <w:jc w:val="center"/>
              <w:textAlignment w:val="center"/>
              <w:rPr>
                <w:rFonts w:ascii="宋体" w:cs="宋体"/>
                <w:b/>
                <w:color w:val="000000"/>
                <w:sz w:val="16"/>
                <w:szCs w:val="16"/>
              </w:rPr>
            </w:pPr>
            <w:r>
              <w:rPr>
                <w:rFonts w:ascii="宋体" w:cs="宋体"/>
                <w:b/>
                <w:color w:val="000000"/>
                <w:sz w:val="16"/>
                <w:szCs w:val="16"/>
              </w:rPr>
              <w:t>0</w:t>
            </w:r>
          </w:p>
        </w:tc>
      </w:tr>
      <w:tr w:rsidR="00743994" w:rsidRPr="009B2376" w:rsidTr="00733A6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43994" w:rsidRPr="009F3A7A" w:rsidRDefault="00743994" w:rsidP="009F3A7A">
            <w:pPr>
              <w:widowControl/>
              <w:jc w:val="center"/>
              <w:textAlignment w:val="center"/>
              <w:rPr>
                <w:rFonts w:ascii="宋体" w:cs="宋体"/>
                <w:color w:val="000000"/>
                <w:kern w:val="0"/>
                <w:sz w:val="16"/>
                <w:szCs w:val="16"/>
              </w:rPr>
            </w:pPr>
            <w:r w:rsidRPr="009F3A7A">
              <w:rPr>
                <w:rFonts w:ascii="宋体" w:hAnsi="宋体" w:cs="宋体"/>
                <w:color w:val="000000"/>
                <w:kern w:val="0"/>
                <w:sz w:val="16"/>
                <w:szCs w:val="16"/>
              </w:rPr>
              <w:t>201</w:t>
            </w:r>
          </w:p>
        </w:tc>
        <w:tc>
          <w:tcPr>
            <w:tcW w:w="2369" w:type="dxa"/>
            <w:gridSpan w:val="2"/>
            <w:tcBorders>
              <w:top w:val="single" w:sz="4" w:space="0" w:color="000000"/>
              <w:left w:val="single" w:sz="4" w:space="0" w:color="000000"/>
              <w:bottom w:val="single" w:sz="4" w:space="0" w:color="000000"/>
              <w:right w:val="single" w:sz="4" w:space="0" w:color="000000"/>
            </w:tcBorders>
            <w:vAlign w:val="center"/>
          </w:tcPr>
          <w:p w:rsidR="00743994" w:rsidRPr="009F3A7A" w:rsidRDefault="00743994" w:rsidP="009F3A7A">
            <w:pPr>
              <w:widowControl/>
              <w:jc w:val="center"/>
              <w:textAlignment w:val="center"/>
              <w:rPr>
                <w:rFonts w:ascii="宋体" w:cs="宋体"/>
                <w:color w:val="000000"/>
                <w:kern w:val="0"/>
                <w:sz w:val="16"/>
                <w:szCs w:val="16"/>
              </w:rPr>
            </w:pPr>
            <w:r w:rsidRPr="009F3A7A">
              <w:rPr>
                <w:rFonts w:ascii="宋体" w:hAnsi="宋体" w:cs="宋体" w:hint="eastAsia"/>
                <w:color w:val="000000"/>
                <w:kern w:val="0"/>
                <w:sz w:val="16"/>
                <w:szCs w:val="16"/>
              </w:rPr>
              <w:t>一般公共服务支出</w:t>
            </w:r>
          </w:p>
        </w:tc>
        <w:tc>
          <w:tcPr>
            <w:tcW w:w="1221" w:type="dxa"/>
            <w:gridSpan w:val="2"/>
            <w:tcBorders>
              <w:top w:val="single" w:sz="4" w:space="0" w:color="000000"/>
              <w:left w:val="single" w:sz="4" w:space="0" w:color="000000"/>
              <w:bottom w:val="single" w:sz="4" w:space="0" w:color="000000"/>
              <w:right w:val="single" w:sz="4" w:space="0" w:color="000000"/>
            </w:tcBorders>
          </w:tcPr>
          <w:p w:rsidR="00743994" w:rsidRPr="009B2376" w:rsidRDefault="00743994" w:rsidP="009F3A7A">
            <w:pPr>
              <w:jc w:val="center"/>
            </w:pPr>
            <w:r w:rsidRPr="009F3A7A">
              <w:rPr>
                <w:rFonts w:ascii="宋体" w:hAnsi="宋体" w:cs="宋体"/>
                <w:color w:val="000000"/>
                <w:sz w:val="16"/>
                <w:szCs w:val="16"/>
              </w:rPr>
              <w:t>71.5</w:t>
            </w:r>
          </w:p>
        </w:tc>
        <w:tc>
          <w:tcPr>
            <w:tcW w:w="1205" w:type="dxa"/>
            <w:gridSpan w:val="2"/>
            <w:tcBorders>
              <w:top w:val="single" w:sz="4" w:space="0" w:color="000000"/>
              <w:left w:val="single" w:sz="4" w:space="0" w:color="000000"/>
              <w:bottom w:val="single" w:sz="4" w:space="0" w:color="000000"/>
              <w:right w:val="single" w:sz="4" w:space="0" w:color="000000"/>
            </w:tcBorders>
          </w:tcPr>
          <w:p w:rsidR="00743994" w:rsidRPr="009B2376" w:rsidRDefault="00743994" w:rsidP="009F3A7A">
            <w:pPr>
              <w:jc w:val="center"/>
            </w:pPr>
            <w:r w:rsidRPr="009F3A7A">
              <w:rPr>
                <w:rFonts w:ascii="宋体" w:hAnsi="宋体" w:cs="宋体"/>
                <w:color w:val="000000"/>
                <w:sz w:val="16"/>
                <w:szCs w:val="16"/>
              </w:rPr>
              <w:t>71.5</w:t>
            </w:r>
          </w:p>
        </w:tc>
        <w:tc>
          <w:tcPr>
            <w:tcW w:w="1205" w:type="dxa"/>
            <w:gridSpan w:val="2"/>
            <w:tcBorders>
              <w:top w:val="single" w:sz="4" w:space="0" w:color="000000"/>
              <w:left w:val="single" w:sz="4" w:space="0" w:color="000000"/>
              <w:bottom w:val="single" w:sz="4" w:space="0" w:color="000000"/>
              <w:right w:val="single" w:sz="4" w:space="0" w:color="000000"/>
            </w:tcBorders>
          </w:tcPr>
          <w:p w:rsidR="00743994" w:rsidRPr="009F3A7A" w:rsidRDefault="00743994" w:rsidP="009F3A7A">
            <w:pPr>
              <w:jc w:val="center"/>
              <w:rPr>
                <w:rFonts w:ascii="宋体" w:cs="宋体"/>
                <w:color w:val="000000"/>
                <w:sz w:val="16"/>
                <w:szCs w:val="16"/>
              </w:rPr>
            </w:pPr>
            <w:r w:rsidRPr="009F3A7A">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Pr="009F3A7A" w:rsidRDefault="00743994" w:rsidP="009F3A7A">
            <w:pPr>
              <w:widowControl/>
              <w:jc w:val="center"/>
              <w:textAlignment w:val="center"/>
              <w:rPr>
                <w:rFonts w:ascii="宋体" w:cs="宋体"/>
                <w:color w:val="000000"/>
                <w:sz w:val="16"/>
                <w:szCs w:val="16"/>
              </w:rPr>
            </w:pPr>
            <w:r w:rsidRPr="009F3A7A">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Pr="009F3A7A" w:rsidRDefault="00743994" w:rsidP="009F3A7A">
            <w:pPr>
              <w:widowControl/>
              <w:jc w:val="center"/>
              <w:textAlignment w:val="center"/>
              <w:rPr>
                <w:rFonts w:ascii="宋体" w:cs="宋体"/>
                <w:color w:val="000000"/>
                <w:sz w:val="16"/>
                <w:szCs w:val="16"/>
              </w:rPr>
            </w:pPr>
            <w:r w:rsidRPr="009F3A7A">
              <w:rPr>
                <w:rFonts w:ascii="宋体" w:cs="宋体"/>
                <w:color w:val="000000"/>
                <w:sz w:val="16"/>
                <w:szCs w:val="16"/>
              </w:rPr>
              <w:t>0</w:t>
            </w:r>
          </w:p>
        </w:tc>
        <w:tc>
          <w:tcPr>
            <w:tcW w:w="1205" w:type="dxa"/>
            <w:tcBorders>
              <w:top w:val="single" w:sz="4" w:space="0" w:color="000000"/>
              <w:left w:val="single" w:sz="4" w:space="0" w:color="000000"/>
              <w:bottom w:val="single" w:sz="4" w:space="0" w:color="000000"/>
              <w:right w:val="single" w:sz="12" w:space="0" w:color="000000"/>
            </w:tcBorders>
            <w:vAlign w:val="center"/>
          </w:tcPr>
          <w:p w:rsidR="00743994" w:rsidRPr="009F3A7A" w:rsidRDefault="00743994" w:rsidP="009F3A7A">
            <w:pPr>
              <w:widowControl/>
              <w:jc w:val="center"/>
              <w:textAlignment w:val="center"/>
              <w:rPr>
                <w:rFonts w:ascii="宋体" w:cs="宋体"/>
                <w:color w:val="000000"/>
                <w:sz w:val="16"/>
                <w:szCs w:val="16"/>
              </w:rPr>
            </w:pPr>
            <w:r w:rsidRPr="009F3A7A">
              <w:rPr>
                <w:rFonts w:ascii="宋体" w:cs="宋体"/>
                <w:color w:val="000000"/>
                <w:sz w:val="16"/>
                <w:szCs w:val="16"/>
              </w:rPr>
              <w:t>0</w:t>
            </w:r>
          </w:p>
        </w:tc>
      </w:tr>
      <w:tr w:rsidR="00743994" w:rsidRPr="009B2376" w:rsidTr="00733A6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43994" w:rsidRPr="009F3A7A" w:rsidRDefault="00743994" w:rsidP="009F3A7A">
            <w:pPr>
              <w:widowControl/>
              <w:jc w:val="center"/>
              <w:textAlignment w:val="center"/>
              <w:rPr>
                <w:rFonts w:ascii="宋体" w:cs="宋体"/>
                <w:color w:val="000000"/>
                <w:kern w:val="0"/>
                <w:sz w:val="16"/>
                <w:szCs w:val="16"/>
              </w:rPr>
            </w:pPr>
            <w:r w:rsidRPr="009F3A7A">
              <w:rPr>
                <w:rFonts w:ascii="宋体" w:hAnsi="宋体" w:cs="宋体"/>
                <w:color w:val="000000"/>
                <w:kern w:val="0"/>
                <w:sz w:val="16"/>
                <w:szCs w:val="16"/>
              </w:rPr>
              <w:t>20103</w:t>
            </w:r>
          </w:p>
        </w:tc>
        <w:tc>
          <w:tcPr>
            <w:tcW w:w="2369" w:type="dxa"/>
            <w:gridSpan w:val="2"/>
            <w:tcBorders>
              <w:top w:val="single" w:sz="4" w:space="0" w:color="000000"/>
              <w:left w:val="single" w:sz="4" w:space="0" w:color="000000"/>
              <w:bottom w:val="single" w:sz="4" w:space="0" w:color="000000"/>
              <w:right w:val="single" w:sz="4" w:space="0" w:color="000000"/>
            </w:tcBorders>
            <w:vAlign w:val="center"/>
          </w:tcPr>
          <w:p w:rsidR="00743994" w:rsidRPr="009F3A7A" w:rsidRDefault="00743994" w:rsidP="009F3A7A">
            <w:pPr>
              <w:widowControl/>
              <w:jc w:val="center"/>
              <w:textAlignment w:val="center"/>
              <w:rPr>
                <w:rFonts w:ascii="宋体" w:cs="宋体"/>
                <w:color w:val="000000"/>
                <w:kern w:val="0"/>
                <w:sz w:val="16"/>
                <w:szCs w:val="16"/>
              </w:rPr>
            </w:pPr>
            <w:r w:rsidRPr="009F3A7A">
              <w:rPr>
                <w:rFonts w:ascii="宋体" w:hAnsi="宋体" w:cs="宋体" w:hint="eastAsia"/>
                <w:color w:val="000000"/>
                <w:kern w:val="0"/>
                <w:sz w:val="16"/>
                <w:szCs w:val="16"/>
              </w:rPr>
              <w:t>政府办公厅（室）及相关机构事务</w:t>
            </w:r>
          </w:p>
        </w:tc>
        <w:tc>
          <w:tcPr>
            <w:tcW w:w="1221" w:type="dxa"/>
            <w:gridSpan w:val="2"/>
            <w:tcBorders>
              <w:top w:val="single" w:sz="4" w:space="0" w:color="000000"/>
              <w:left w:val="single" w:sz="4" w:space="0" w:color="000000"/>
              <w:bottom w:val="single" w:sz="4" w:space="0" w:color="000000"/>
              <w:right w:val="single" w:sz="4" w:space="0" w:color="000000"/>
            </w:tcBorders>
          </w:tcPr>
          <w:p w:rsidR="00743994" w:rsidRPr="009B2376" w:rsidRDefault="00743994" w:rsidP="009F3A7A">
            <w:pPr>
              <w:jc w:val="center"/>
            </w:pPr>
            <w:r w:rsidRPr="009F3A7A">
              <w:rPr>
                <w:rFonts w:ascii="宋体" w:hAnsi="宋体" w:cs="宋体"/>
                <w:color w:val="000000"/>
                <w:sz w:val="16"/>
                <w:szCs w:val="16"/>
              </w:rPr>
              <w:t>71.5</w:t>
            </w:r>
          </w:p>
        </w:tc>
        <w:tc>
          <w:tcPr>
            <w:tcW w:w="1205" w:type="dxa"/>
            <w:gridSpan w:val="2"/>
            <w:tcBorders>
              <w:top w:val="single" w:sz="4" w:space="0" w:color="000000"/>
              <w:left w:val="single" w:sz="4" w:space="0" w:color="000000"/>
              <w:bottom w:val="single" w:sz="4" w:space="0" w:color="000000"/>
              <w:right w:val="single" w:sz="4" w:space="0" w:color="000000"/>
            </w:tcBorders>
          </w:tcPr>
          <w:p w:rsidR="00743994" w:rsidRPr="009B2376" w:rsidRDefault="00743994" w:rsidP="009F3A7A">
            <w:pPr>
              <w:jc w:val="center"/>
            </w:pPr>
            <w:r w:rsidRPr="009F3A7A">
              <w:rPr>
                <w:rFonts w:ascii="宋体" w:hAnsi="宋体" w:cs="宋体"/>
                <w:color w:val="000000"/>
                <w:sz w:val="16"/>
                <w:szCs w:val="16"/>
              </w:rPr>
              <w:t>71.5</w:t>
            </w:r>
          </w:p>
        </w:tc>
        <w:tc>
          <w:tcPr>
            <w:tcW w:w="1205" w:type="dxa"/>
            <w:gridSpan w:val="2"/>
            <w:tcBorders>
              <w:top w:val="single" w:sz="4" w:space="0" w:color="000000"/>
              <w:left w:val="single" w:sz="4" w:space="0" w:color="000000"/>
              <w:bottom w:val="single" w:sz="4" w:space="0" w:color="000000"/>
              <w:right w:val="single" w:sz="4" w:space="0" w:color="000000"/>
            </w:tcBorders>
          </w:tcPr>
          <w:p w:rsidR="00743994" w:rsidRPr="009F3A7A" w:rsidRDefault="00743994" w:rsidP="009F3A7A">
            <w:pPr>
              <w:jc w:val="center"/>
              <w:rPr>
                <w:rFonts w:ascii="宋体" w:cs="宋体"/>
                <w:color w:val="000000"/>
                <w:sz w:val="16"/>
                <w:szCs w:val="16"/>
              </w:rPr>
            </w:pPr>
            <w:r w:rsidRPr="009F3A7A">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9F3A7A">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9F3A7A">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tcBorders>
              <w:top w:val="single" w:sz="4" w:space="0" w:color="000000"/>
              <w:left w:val="single" w:sz="4" w:space="0" w:color="000000"/>
              <w:bottom w:val="single" w:sz="4" w:space="0" w:color="000000"/>
              <w:right w:val="single" w:sz="12" w:space="0" w:color="000000"/>
            </w:tcBorders>
            <w:vAlign w:val="center"/>
          </w:tcPr>
          <w:p w:rsidR="00743994" w:rsidRDefault="00743994" w:rsidP="009F3A7A">
            <w:pPr>
              <w:widowControl/>
              <w:jc w:val="center"/>
              <w:textAlignment w:val="center"/>
              <w:rPr>
                <w:rFonts w:ascii="宋体" w:cs="宋体"/>
                <w:color w:val="000000"/>
                <w:sz w:val="16"/>
                <w:szCs w:val="16"/>
              </w:rPr>
            </w:pPr>
            <w:r>
              <w:rPr>
                <w:rFonts w:ascii="宋体" w:cs="宋体"/>
                <w:color w:val="000000"/>
                <w:sz w:val="16"/>
                <w:szCs w:val="16"/>
              </w:rPr>
              <w:t>0</w:t>
            </w:r>
          </w:p>
        </w:tc>
      </w:tr>
      <w:tr w:rsidR="00743994" w:rsidRPr="009B2376" w:rsidTr="00733A6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43994" w:rsidRPr="009F3A7A" w:rsidRDefault="00743994" w:rsidP="009F3A7A">
            <w:pPr>
              <w:widowControl/>
              <w:jc w:val="center"/>
              <w:textAlignment w:val="center"/>
              <w:rPr>
                <w:rFonts w:ascii="宋体" w:cs="宋体"/>
                <w:color w:val="000000"/>
                <w:kern w:val="0"/>
                <w:sz w:val="16"/>
                <w:szCs w:val="16"/>
              </w:rPr>
            </w:pPr>
            <w:r w:rsidRPr="009F3A7A">
              <w:rPr>
                <w:rFonts w:ascii="宋体" w:hAnsi="宋体" w:cs="宋体"/>
                <w:color w:val="000000"/>
                <w:kern w:val="0"/>
                <w:sz w:val="16"/>
                <w:szCs w:val="16"/>
              </w:rPr>
              <w:t>2010350</w:t>
            </w:r>
          </w:p>
        </w:tc>
        <w:tc>
          <w:tcPr>
            <w:tcW w:w="2369" w:type="dxa"/>
            <w:gridSpan w:val="2"/>
            <w:tcBorders>
              <w:top w:val="single" w:sz="4" w:space="0" w:color="000000"/>
              <w:left w:val="single" w:sz="4" w:space="0" w:color="000000"/>
              <w:bottom w:val="single" w:sz="4" w:space="0" w:color="000000"/>
              <w:right w:val="single" w:sz="4" w:space="0" w:color="000000"/>
            </w:tcBorders>
            <w:vAlign w:val="center"/>
          </w:tcPr>
          <w:p w:rsidR="00743994" w:rsidRPr="009F3A7A" w:rsidRDefault="00743994" w:rsidP="009F3A7A">
            <w:pPr>
              <w:widowControl/>
              <w:jc w:val="center"/>
              <w:textAlignment w:val="center"/>
              <w:rPr>
                <w:rFonts w:ascii="宋体" w:cs="宋体"/>
                <w:color w:val="000000"/>
                <w:kern w:val="0"/>
                <w:sz w:val="16"/>
                <w:szCs w:val="16"/>
              </w:rPr>
            </w:pPr>
            <w:r w:rsidRPr="009F3A7A">
              <w:rPr>
                <w:rFonts w:ascii="宋体" w:hAnsi="宋体" w:cs="宋体"/>
                <w:color w:val="000000"/>
                <w:kern w:val="0"/>
                <w:sz w:val="16"/>
                <w:szCs w:val="16"/>
              </w:rPr>
              <w:t xml:space="preserve">  </w:t>
            </w:r>
            <w:r w:rsidRPr="009F3A7A">
              <w:rPr>
                <w:rFonts w:ascii="宋体" w:hAnsi="宋体" w:cs="宋体" w:hint="eastAsia"/>
                <w:color w:val="000000"/>
                <w:kern w:val="0"/>
                <w:sz w:val="16"/>
                <w:szCs w:val="16"/>
              </w:rPr>
              <w:t>事业运行</w:t>
            </w:r>
          </w:p>
        </w:tc>
        <w:tc>
          <w:tcPr>
            <w:tcW w:w="1221" w:type="dxa"/>
            <w:gridSpan w:val="2"/>
            <w:tcBorders>
              <w:top w:val="single" w:sz="4" w:space="0" w:color="000000"/>
              <w:left w:val="single" w:sz="4" w:space="0" w:color="000000"/>
              <w:bottom w:val="single" w:sz="4" w:space="0" w:color="000000"/>
              <w:right w:val="single" w:sz="4" w:space="0" w:color="000000"/>
            </w:tcBorders>
          </w:tcPr>
          <w:p w:rsidR="00743994" w:rsidRPr="009B2376" w:rsidRDefault="00743994" w:rsidP="009F3A7A">
            <w:pPr>
              <w:jc w:val="center"/>
            </w:pPr>
            <w:r w:rsidRPr="009F3A7A">
              <w:rPr>
                <w:rFonts w:ascii="宋体" w:hAnsi="宋体" w:cs="宋体"/>
                <w:color w:val="000000"/>
                <w:sz w:val="16"/>
                <w:szCs w:val="16"/>
              </w:rPr>
              <w:t>71.5</w:t>
            </w:r>
          </w:p>
        </w:tc>
        <w:tc>
          <w:tcPr>
            <w:tcW w:w="1205" w:type="dxa"/>
            <w:gridSpan w:val="2"/>
            <w:tcBorders>
              <w:top w:val="single" w:sz="4" w:space="0" w:color="000000"/>
              <w:left w:val="single" w:sz="4" w:space="0" w:color="000000"/>
              <w:bottom w:val="single" w:sz="4" w:space="0" w:color="000000"/>
              <w:right w:val="single" w:sz="4" w:space="0" w:color="000000"/>
            </w:tcBorders>
          </w:tcPr>
          <w:p w:rsidR="00743994" w:rsidRPr="009B2376" w:rsidRDefault="00743994" w:rsidP="009F3A7A">
            <w:pPr>
              <w:jc w:val="center"/>
            </w:pPr>
            <w:r w:rsidRPr="009F3A7A">
              <w:rPr>
                <w:rFonts w:ascii="宋体" w:hAnsi="宋体" w:cs="宋体"/>
                <w:color w:val="000000"/>
                <w:sz w:val="16"/>
                <w:szCs w:val="16"/>
              </w:rPr>
              <w:t>71.5</w:t>
            </w:r>
          </w:p>
        </w:tc>
        <w:tc>
          <w:tcPr>
            <w:tcW w:w="1205" w:type="dxa"/>
            <w:gridSpan w:val="2"/>
            <w:tcBorders>
              <w:top w:val="single" w:sz="4" w:space="0" w:color="000000"/>
              <w:left w:val="single" w:sz="4" w:space="0" w:color="000000"/>
              <w:bottom w:val="single" w:sz="4" w:space="0" w:color="000000"/>
              <w:right w:val="single" w:sz="4" w:space="0" w:color="000000"/>
            </w:tcBorders>
          </w:tcPr>
          <w:p w:rsidR="00743994" w:rsidRPr="009F3A7A" w:rsidRDefault="00743994" w:rsidP="009F3A7A">
            <w:pPr>
              <w:jc w:val="center"/>
              <w:rPr>
                <w:rFonts w:ascii="宋体" w:cs="宋体"/>
                <w:color w:val="000000"/>
                <w:sz w:val="16"/>
                <w:szCs w:val="16"/>
              </w:rPr>
            </w:pPr>
            <w:r w:rsidRPr="009F3A7A">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9F3A7A">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9F3A7A">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tcBorders>
              <w:top w:val="single" w:sz="4" w:space="0" w:color="000000"/>
              <w:left w:val="single" w:sz="4" w:space="0" w:color="000000"/>
              <w:bottom w:val="single" w:sz="4" w:space="0" w:color="000000"/>
              <w:right w:val="single" w:sz="12" w:space="0" w:color="000000"/>
            </w:tcBorders>
            <w:vAlign w:val="center"/>
          </w:tcPr>
          <w:p w:rsidR="00743994" w:rsidRDefault="00743994" w:rsidP="009F3A7A">
            <w:pPr>
              <w:widowControl/>
              <w:jc w:val="center"/>
              <w:textAlignment w:val="center"/>
              <w:rPr>
                <w:rFonts w:ascii="宋体" w:cs="宋体"/>
                <w:color w:val="000000"/>
                <w:sz w:val="16"/>
                <w:szCs w:val="16"/>
              </w:rPr>
            </w:pPr>
            <w:r>
              <w:rPr>
                <w:rFonts w:ascii="宋体" w:cs="宋体"/>
                <w:color w:val="000000"/>
                <w:sz w:val="16"/>
                <w:szCs w:val="16"/>
              </w:rPr>
              <w:t>0</w:t>
            </w:r>
          </w:p>
        </w:tc>
      </w:tr>
      <w:tr w:rsidR="00743994" w:rsidRPr="009B2376" w:rsidTr="009F3A7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369"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2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9F3A7A">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9F3A7A">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9F3A7A">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9F3A7A">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9F3A7A">
            <w:pPr>
              <w:widowControl/>
              <w:jc w:val="center"/>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43994" w:rsidRDefault="00743994" w:rsidP="009F3A7A">
            <w:pPr>
              <w:widowControl/>
              <w:jc w:val="center"/>
              <w:textAlignment w:val="center"/>
              <w:rPr>
                <w:rFonts w:ascii="宋体" w:cs="宋体"/>
                <w:color w:val="000000"/>
                <w:sz w:val="16"/>
                <w:szCs w:val="16"/>
              </w:rPr>
            </w:pPr>
          </w:p>
        </w:tc>
      </w:tr>
      <w:tr w:rsidR="00743994" w:rsidRPr="009B2376" w:rsidTr="009F3A7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369"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2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9F3A7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369"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2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9F3A7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369"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2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9F3A7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369"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2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9F3A7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369"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textAlignment w:val="center"/>
              <w:rPr>
                <w:rFonts w:ascii="宋体" w:cs="宋体"/>
                <w:color w:val="000000"/>
                <w:sz w:val="16"/>
                <w:szCs w:val="16"/>
              </w:rPr>
            </w:pPr>
          </w:p>
        </w:tc>
        <w:tc>
          <w:tcPr>
            <w:tcW w:w="122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9F3A7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369"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textAlignment w:val="center"/>
              <w:rPr>
                <w:rFonts w:ascii="宋体" w:cs="宋体"/>
                <w:color w:val="000000"/>
                <w:sz w:val="16"/>
                <w:szCs w:val="16"/>
              </w:rPr>
            </w:pPr>
          </w:p>
        </w:tc>
        <w:tc>
          <w:tcPr>
            <w:tcW w:w="122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9F3A7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kern w:val="0"/>
                <w:sz w:val="16"/>
                <w:szCs w:val="16"/>
              </w:rPr>
            </w:pPr>
          </w:p>
        </w:tc>
        <w:tc>
          <w:tcPr>
            <w:tcW w:w="2369"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kern w:val="0"/>
                <w:sz w:val="16"/>
                <w:szCs w:val="16"/>
              </w:rPr>
            </w:pPr>
          </w:p>
        </w:tc>
        <w:tc>
          <w:tcPr>
            <w:tcW w:w="122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kern w:val="0"/>
                <w:sz w:val="16"/>
                <w:szCs w:val="16"/>
              </w:rPr>
            </w:pPr>
          </w:p>
        </w:tc>
      </w:tr>
      <w:tr w:rsidR="00743994" w:rsidRPr="009B2376" w:rsidTr="009F3A7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kern w:val="0"/>
                <w:sz w:val="16"/>
                <w:szCs w:val="16"/>
              </w:rPr>
            </w:pPr>
          </w:p>
        </w:tc>
        <w:tc>
          <w:tcPr>
            <w:tcW w:w="2369"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kern w:val="0"/>
                <w:sz w:val="16"/>
                <w:szCs w:val="16"/>
              </w:rPr>
            </w:pPr>
          </w:p>
        </w:tc>
        <w:tc>
          <w:tcPr>
            <w:tcW w:w="122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kern w:val="0"/>
                <w:sz w:val="16"/>
                <w:szCs w:val="16"/>
              </w:rPr>
            </w:pPr>
          </w:p>
        </w:tc>
      </w:tr>
      <w:tr w:rsidR="00743994" w:rsidRPr="009B2376" w:rsidTr="009F3A7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kern w:val="0"/>
                <w:sz w:val="16"/>
                <w:szCs w:val="16"/>
              </w:rPr>
            </w:pPr>
          </w:p>
        </w:tc>
        <w:tc>
          <w:tcPr>
            <w:tcW w:w="2369"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kern w:val="0"/>
                <w:sz w:val="16"/>
                <w:szCs w:val="16"/>
              </w:rPr>
            </w:pPr>
          </w:p>
        </w:tc>
        <w:tc>
          <w:tcPr>
            <w:tcW w:w="122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kern w:val="0"/>
                <w:sz w:val="16"/>
                <w:szCs w:val="16"/>
              </w:rPr>
            </w:pPr>
          </w:p>
        </w:tc>
      </w:tr>
      <w:tr w:rsidR="00743994" w:rsidRPr="009B2376" w:rsidTr="009F3A7A">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369" w:type="dxa"/>
            <w:gridSpan w:val="2"/>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1221" w:type="dxa"/>
            <w:gridSpan w:val="2"/>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trPr>
          <w:trHeight w:val="360"/>
        </w:trPr>
        <w:tc>
          <w:tcPr>
            <w:tcW w:w="10350" w:type="dxa"/>
            <w:gridSpan w:val="14"/>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743994" w:rsidRDefault="00743994">
      <w:pPr>
        <w:spacing w:line="360" w:lineRule="auto"/>
        <w:jc w:val="center"/>
        <w:rPr>
          <w:rFonts w:ascii="隶书" w:eastAsia="隶书" w:hAnsi="隶书" w:cs="隶书"/>
          <w:sz w:val="52"/>
          <w:szCs w:val="52"/>
        </w:rPr>
        <w:sectPr w:rsidR="00743994">
          <w:pgSz w:w="11906" w:h="16838"/>
          <w:pgMar w:top="2098" w:right="1474" w:bottom="1984" w:left="1587" w:header="850" w:footer="992" w:gutter="0"/>
          <w:pgNumType w:fmt="numberInDash"/>
          <w:cols w:space="0"/>
          <w:docGrid w:type="lines" w:linePitch="318"/>
        </w:sectPr>
      </w:pPr>
    </w:p>
    <w:tbl>
      <w:tblPr>
        <w:tblW w:w="10440" w:type="dxa"/>
        <w:tblInd w:w="-902" w:type="dxa"/>
        <w:tblLayout w:type="fixed"/>
        <w:tblCellMar>
          <w:top w:w="15" w:type="dxa"/>
          <w:left w:w="15" w:type="dxa"/>
          <w:bottom w:w="15" w:type="dxa"/>
          <w:right w:w="15" w:type="dxa"/>
        </w:tblCellMar>
        <w:tblLook w:val="00A0"/>
      </w:tblPr>
      <w:tblGrid>
        <w:gridCol w:w="15"/>
        <w:gridCol w:w="1201"/>
        <w:gridCol w:w="675"/>
        <w:gridCol w:w="269"/>
        <w:gridCol w:w="144"/>
        <w:gridCol w:w="261"/>
        <w:gridCol w:w="54"/>
        <w:gridCol w:w="1072"/>
        <w:gridCol w:w="344"/>
        <w:gridCol w:w="1432"/>
        <w:gridCol w:w="316"/>
        <w:gridCol w:w="157"/>
        <w:gridCol w:w="76"/>
        <w:gridCol w:w="104"/>
        <w:gridCol w:w="420"/>
        <w:gridCol w:w="242"/>
        <w:gridCol w:w="809"/>
        <w:gridCol w:w="190"/>
        <w:gridCol w:w="59"/>
        <w:gridCol w:w="349"/>
        <w:gridCol w:w="951"/>
        <w:gridCol w:w="1300"/>
      </w:tblGrid>
      <w:tr w:rsidR="00743994" w:rsidRPr="009B2376" w:rsidTr="00B672A6">
        <w:trPr>
          <w:gridBefore w:val="1"/>
          <w:wBefore w:w="15" w:type="dxa"/>
          <w:trHeight w:val="169"/>
        </w:trPr>
        <w:tc>
          <w:tcPr>
            <w:tcW w:w="10425" w:type="dxa"/>
            <w:gridSpan w:val="21"/>
            <w:vAlign w:val="bottom"/>
          </w:tcPr>
          <w:p w:rsidR="00743994" w:rsidRPr="00B672A6" w:rsidRDefault="00743994">
            <w:pPr>
              <w:widowControl/>
              <w:jc w:val="center"/>
              <w:textAlignment w:val="bottom"/>
              <w:rPr>
                <w:rFonts w:ascii="黑体" w:eastAsia="黑体" w:hAnsi="宋体" w:cs="黑体"/>
                <w:color w:val="000000"/>
                <w:sz w:val="24"/>
                <w:szCs w:val="28"/>
              </w:rPr>
            </w:pPr>
            <w:r w:rsidRPr="00B672A6">
              <w:rPr>
                <w:rFonts w:ascii="黑体" w:eastAsia="黑体" w:hAnsi="宋体" w:cs="黑体" w:hint="eastAsia"/>
                <w:color w:val="000000"/>
                <w:kern w:val="0"/>
                <w:sz w:val="24"/>
                <w:szCs w:val="28"/>
              </w:rPr>
              <w:lastRenderedPageBreak/>
              <w:t>财政拨款收入支出决算表</w:t>
            </w:r>
          </w:p>
        </w:tc>
      </w:tr>
      <w:tr w:rsidR="00743994" w:rsidRPr="009B2376" w:rsidTr="00B672A6">
        <w:trPr>
          <w:gridBefore w:val="1"/>
          <w:wBefore w:w="15" w:type="dxa"/>
          <w:trHeight w:val="107"/>
        </w:trPr>
        <w:tc>
          <w:tcPr>
            <w:tcW w:w="2289" w:type="dxa"/>
            <w:gridSpan w:val="4"/>
            <w:vAlign w:val="center"/>
          </w:tcPr>
          <w:p w:rsidR="00743994" w:rsidRDefault="00743994">
            <w:pPr>
              <w:rPr>
                <w:rFonts w:ascii="宋体" w:cs="宋体"/>
                <w:color w:val="000000"/>
                <w:sz w:val="16"/>
                <w:szCs w:val="16"/>
              </w:rPr>
            </w:pPr>
          </w:p>
        </w:tc>
        <w:tc>
          <w:tcPr>
            <w:tcW w:w="315" w:type="dxa"/>
            <w:gridSpan w:val="2"/>
            <w:vAlign w:val="center"/>
          </w:tcPr>
          <w:p w:rsidR="00743994" w:rsidRDefault="00743994">
            <w:pPr>
              <w:rPr>
                <w:rFonts w:ascii="宋体" w:cs="宋体"/>
                <w:color w:val="000000"/>
                <w:sz w:val="16"/>
                <w:szCs w:val="16"/>
              </w:rPr>
            </w:pPr>
          </w:p>
        </w:tc>
        <w:tc>
          <w:tcPr>
            <w:tcW w:w="1416" w:type="dxa"/>
            <w:gridSpan w:val="2"/>
            <w:vAlign w:val="center"/>
          </w:tcPr>
          <w:p w:rsidR="00743994" w:rsidRDefault="00743994">
            <w:pPr>
              <w:rPr>
                <w:rFonts w:ascii="宋体" w:cs="宋体"/>
                <w:color w:val="000000"/>
                <w:sz w:val="16"/>
                <w:szCs w:val="16"/>
              </w:rPr>
            </w:pPr>
          </w:p>
        </w:tc>
        <w:tc>
          <w:tcPr>
            <w:tcW w:w="1432" w:type="dxa"/>
            <w:vAlign w:val="center"/>
          </w:tcPr>
          <w:p w:rsidR="00743994" w:rsidRDefault="00743994">
            <w:pPr>
              <w:rPr>
                <w:rFonts w:ascii="宋体" w:cs="宋体"/>
                <w:color w:val="000000"/>
                <w:sz w:val="16"/>
                <w:szCs w:val="16"/>
              </w:rPr>
            </w:pPr>
          </w:p>
        </w:tc>
        <w:tc>
          <w:tcPr>
            <w:tcW w:w="316" w:type="dxa"/>
            <w:vAlign w:val="center"/>
          </w:tcPr>
          <w:p w:rsidR="00743994" w:rsidRDefault="00743994">
            <w:pPr>
              <w:rPr>
                <w:rFonts w:ascii="宋体" w:cs="宋体"/>
                <w:color w:val="000000"/>
                <w:sz w:val="16"/>
                <w:szCs w:val="16"/>
              </w:rPr>
            </w:pPr>
          </w:p>
        </w:tc>
        <w:tc>
          <w:tcPr>
            <w:tcW w:w="999" w:type="dxa"/>
            <w:gridSpan w:val="5"/>
            <w:vAlign w:val="center"/>
          </w:tcPr>
          <w:p w:rsidR="00743994" w:rsidRDefault="00743994">
            <w:pPr>
              <w:jc w:val="right"/>
              <w:rPr>
                <w:rFonts w:ascii="宋体" w:cs="宋体"/>
                <w:color w:val="000000"/>
                <w:sz w:val="16"/>
                <w:szCs w:val="16"/>
              </w:rPr>
            </w:pPr>
          </w:p>
        </w:tc>
        <w:tc>
          <w:tcPr>
            <w:tcW w:w="999" w:type="dxa"/>
            <w:gridSpan w:val="2"/>
            <w:vAlign w:val="center"/>
          </w:tcPr>
          <w:p w:rsidR="00743994" w:rsidRDefault="00743994">
            <w:pPr>
              <w:jc w:val="right"/>
              <w:rPr>
                <w:rFonts w:ascii="宋体" w:cs="宋体"/>
                <w:color w:val="000000"/>
                <w:sz w:val="16"/>
                <w:szCs w:val="16"/>
              </w:rPr>
            </w:pPr>
          </w:p>
        </w:tc>
        <w:tc>
          <w:tcPr>
            <w:tcW w:w="2659" w:type="dxa"/>
            <w:gridSpan w:val="4"/>
            <w:vAlign w:val="center"/>
          </w:tcPr>
          <w:p w:rsidR="00743994" w:rsidRDefault="0074399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743994" w:rsidRPr="009B2376" w:rsidTr="00B672A6">
        <w:trPr>
          <w:gridBefore w:val="1"/>
          <w:wBefore w:w="15" w:type="dxa"/>
          <w:trHeight w:val="90"/>
        </w:trPr>
        <w:tc>
          <w:tcPr>
            <w:tcW w:w="2289" w:type="dxa"/>
            <w:gridSpan w:val="4"/>
            <w:vAlign w:val="center"/>
          </w:tcPr>
          <w:p w:rsidR="00743994" w:rsidRDefault="00743994">
            <w:pPr>
              <w:rPr>
                <w:rFonts w:ascii="宋体" w:cs="宋体"/>
                <w:color w:val="000000"/>
                <w:sz w:val="16"/>
                <w:szCs w:val="16"/>
              </w:rPr>
            </w:pPr>
          </w:p>
        </w:tc>
        <w:tc>
          <w:tcPr>
            <w:tcW w:w="315" w:type="dxa"/>
            <w:gridSpan w:val="2"/>
            <w:vAlign w:val="center"/>
          </w:tcPr>
          <w:p w:rsidR="00743994" w:rsidRDefault="00743994">
            <w:pPr>
              <w:rPr>
                <w:rFonts w:ascii="宋体" w:cs="宋体"/>
                <w:color w:val="000000"/>
                <w:sz w:val="16"/>
                <w:szCs w:val="16"/>
              </w:rPr>
            </w:pPr>
          </w:p>
        </w:tc>
        <w:tc>
          <w:tcPr>
            <w:tcW w:w="1416" w:type="dxa"/>
            <w:gridSpan w:val="2"/>
            <w:vAlign w:val="center"/>
          </w:tcPr>
          <w:p w:rsidR="00743994" w:rsidRDefault="00743994">
            <w:pPr>
              <w:rPr>
                <w:rFonts w:ascii="宋体" w:cs="宋体"/>
                <w:color w:val="000000"/>
                <w:sz w:val="16"/>
                <w:szCs w:val="16"/>
              </w:rPr>
            </w:pPr>
          </w:p>
        </w:tc>
        <w:tc>
          <w:tcPr>
            <w:tcW w:w="1432" w:type="dxa"/>
            <w:vAlign w:val="center"/>
          </w:tcPr>
          <w:p w:rsidR="00743994" w:rsidRDefault="00743994">
            <w:pPr>
              <w:rPr>
                <w:rFonts w:ascii="宋体" w:cs="宋体"/>
                <w:color w:val="000000"/>
                <w:sz w:val="16"/>
                <w:szCs w:val="16"/>
              </w:rPr>
            </w:pPr>
          </w:p>
        </w:tc>
        <w:tc>
          <w:tcPr>
            <w:tcW w:w="316" w:type="dxa"/>
            <w:vAlign w:val="center"/>
          </w:tcPr>
          <w:p w:rsidR="00743994" w:rsidRDefault="00743994">
            <w:pPr>
              <w:rPr>
                <w:rFonts w:ascii="宋体" w:cs="宋体"/>
                <w:color w:val="000000"/>
                <w:sz w:val="16"/>
                <w:szCs w:val="16"/>
              </w:rPr>
            </w:pPr>
          </w:p>
        </w:tc>
        <w:tc>
          <w:tcPr>
            <w:tcW w:w="999" w:type="dxa"/>
            <w:gridSpan w:val="5"/>
            <w:vAlign w:val="center"/>
          </w:tcPr>
          <w:p w:rsidR="00743994" w:rsidRDefault="00743994">
            <w:pPr>
              <w:jc w:val="right"/>
              <w:rPr>
                <w:rFonts w:ascii="宋体" w:cs="宋体"/>
                <w:color w:val="000000"/>
                <w:sz w:val="16"/>
                <w:szCs w:val="16"/>
              </w:rPr>
            </w:pPr>
          </w:p>
        </w:tc>
        <w:tc>
          <w:tcPr>
            <w:tcW w:w="999" w:type="dxa"/>
            <w:gridSpan w:val="2"/>
            <w:vAlign w:val="center"/>
          </w:tcPr>
          <w:p w:rsidR="00743994" w:rsidRDefault="00743994">
            <w:pPr>
              <w:jc w:val="right"/>
              <w:rPr>
                <w:rFonts w:ascii="宋体" w:cs="宋体"/>
                <w:color w:val="000000"/>
                <w:sz w:val="16"/>
                <w:szCs w:val="16"/>
              </w:rPr>
            </w:pPr>
          </w:p>
        </w:tc>
        <w:tc>
          <w:tcPr>
            <w:tcW w:w="2659" w:type="dxa"/>
            <w:gridSpan w:val="4"/>
            <w:vAlign w:val="center"/>
          </w:tcPr>
          <w:p w:rsidR="00743994" w:rsidRDefault="0074399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43994" w:rsidRPr="009B2376" w:rsidTr="00B672A6">
        <w:trPr>
          <w:gridBefore w:val="1"/>
          <w:wBefore w:w="15" w:type="dxa"/>
          <w:trHeight w:val="285"/>
        </w:trPr>
        <w:tc>
          <w:tcPr>
            <w:tcW w:w="4020" w:type="dxa"/>
            <w:gridSpan w:val="8"/>
            <w:tcBorders>
              <w:top w:val="single" w:sz="12"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13"/>
            <w:tcBorders>
              <w:top w:val="single" w:sz="12"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743994" w:rsidRPr="009B2376" w:rsidTr="00B672A6">
        <w:trPr>
          <w:gridBefore w:val="1"/>
          <w:wBefore w:w="15" w:type="dxa"/>
          <w:trHeight w:val="480"/>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jc w:val="center"/>
              <w:rPr>
                <w:rFonts w:ascii="宋体" w:cs="宋体"/>
                <w:b/>
                <w:color w:val="000000"/>
                <w:sz w:val="16"/>
                <w:szCs w:val="16"/>
              </w:rPr>
            </w:pP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jc w:val="center"/>
              <w:rPr>
                <w:rFonts w:ascii="宋体" w:cs="宋体"/>
                <w:b/>
                <w:color w:val="000000"/>
                <w:sz w:val="16"/>
                <w:szCs w:val="16"/>
              </w:rPr>
            </w:pP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sidRPr="0079302F">
              <w:rPr>
                <w:rFonts w:ascii="宋体" w:hAnsi="宋体" w:cs="宋体"/>
                <w:color w:val="000000"/>
                <w:sz w:val="16"/>
                <w:szCs w:val="16"/>
              </w:rPr>
              <w:t>68.44</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rsidP="00733A6A">
            <w:pPr>
              <w:widowControl/>
              <w:jc w:val="center"/>
              <w:textAlignment w:val="center"/>
              <w:rPr>
                <w:rFonts w:ascii="宋体" w:cs="宋体"/>
                <w:color w:val="000000"/>
                <w:sz w:val="16"/>
                <w:szCs w:val="16"/>
              </w:rPr>
            </w:pPr>
            <w:r>
              <w:rPr>
                <w:rFonts w:ascii="宋体" w:hAnsi="宋体" w:cs="宋体"/>
                <w:color w:val="000000"/>
                <w:sz w:val="16"/>
                <w:szCs w:val="16"/>
              </w:rPr>
              <w:t>71.5</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733A6A">
            <w:pPr>
              <w:widowControl/>
              <w:jc w:val="center"/>
              <w:textAlignment w:val="center"/>
              <w:rPr>
                <w:rFonts w:ascii="宋体" w:cs="宋体"/>
                <w:color w:val="000000"/>
                <w:sz w:val="16"/>
                <w:szCs w:val="16"/>
              </w:rPr>
            </w:pPr>
            <w:r>
              <w:rPr>
                <w:rFonts w:ascii="宋体" w:hAnsi="宋体" w:cs="宋体"/>
                <w:color w:val="000000"/>
                <w:sz w:val="16"/>
                <w:szCs w:val="16"/>
              </w:rPr>
              <w:t>71.5</w:t>
            </w: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rsidP="00733A6A">
            <w:pPr>
              <w:widowControl/>
              <w:jc w:val="center"/>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rsidP="0079302F">
            <w:pPr>
              <w:widowControl/>
              <w:jc w:val="center"/>
              <w:textAlignment w:val="center"/>
              <w:rPr>
                <w:rFonts w:ascii="宋体" w:cs="宋体"/>
                <w:color w:val="000000"/>
                <w:sz w:val="16"/>
                <w:szCs w:val="16"/>
              </w:rPr>
            </w:pPr>
            <w:r>
              <w:rPr>
                <w:rFonts w:ascii="宋体" w:cs="宋体"/>
                <w:color w:val="000000"/>
                <w:sz w:val="16"/>
                <w:szCs w:val="16"/>
              </w:rPr>
              <w:t>0.00</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rsidP="00733A6A">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733A6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rsidP="00733A6A">
            <w:pPr>
              <w:widowControl/>
              <w:jc w:val="center"/>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rsidP="00733A6A">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733A6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rsidP="00733A6A">
            <w:pPr>
              <w:widowControl/>
              <w:jc w:val="center"/>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Pr="0079302F" w:rsidRDefault="00743994" w:rsidP="0079302F">
            <w:pPr>
              <w:widowControl/>
              <w:jc w:val="center"/>
              <w:textAlignment w:val="center"/>
              <w:rPr>
                <w:rFonts w:ascii="宋体" w:cs="宋体"/>
                <w:color w:val="000000"/>
                <w:kern w:val="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jc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jc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Pr="0079302F" w:rsidRDefault="00743994" w:rsidP="0079302F">
            <w:pPr>
              <w:widowControl/>
              <w:jc w:val="center"/>
              <w:textAlignment w:val="center"/>
              <w:rPr>
                <w:rFonts w:ascii="宋体" w:cs="宋体"/>
                <w:color w:val="000000"/>
                <w:kern w:val="0"/>
                <w:sz w:val="16"/>
                <w:szCs w:val="16"/>
              </w:rPr>
            </w:pPr>
            <w:r w:rsidRPr="0079302F">
              <w:rPr>
                <w:rFonts w:ascii="宋体" w:hAnsi="宋体" w:cs="宋体"/>
                <w:color w:val="000000"/>
                <w:kern w:val="0"/>
                <w:sz w:val="16"/>
                <w:szCs w:val="16"/>
              </w:rPr>
              <w:t>68.44</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sz w:val="16"/>
                <w:szCs w:val="16"/>
              </w:rPr>
              <w:t>71.5</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sz w:val="16"/>
                <w:szCs w:val="16"/>
              </w:rPr>
              <w:t>71.5</w:t>
            </w: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b/>
                <w:color w:val="000000"/>
                <w:sz w:val="16"/>
                <w:szCs w:val="16"/>
              </w:rPr>
            </w:pPr>
            <w:r>
              <w:rPr>
                <w:rFonts w:ascii="宋体" w:cs="宋体"/>
                <w:b/>
                <w:color w:val="000000"/>
                <w:sz w:val="16"/>
                <w:szCs w:val="16"/>
              </w:rPr>
              <w:t>0.00</w:t>
            </w: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Pr="0079302F" w:rsidRDefault="00743994" w:rsidP="0079302F">
            <w:pPr>
              <w:widowControl/>
              <w:jc w:val="center"/>
              <w:textAlignment w:val="center"/>
              <w:rPr>
                <w:rFonts w:ascii="宋体" w:cs="宋体"/>
                <w:color w:val="000000"/>
                <w:kern w:val="0"/>
                <w:sz w:val="16"/>
                <w:szCs w:val="16"/>
              </w:rPr>
            </w:pPr>
            <w:r w:rsidRPr="0079302F">
              <w:rPr>
                <w:rFonts w:ascii="宋体" w:hAnsi="宋体" w:cs="宋体"/>
                <w:color w:val="000000"/>
                <w:kern w:val="0"/>
                <w:sz w:val="16"/>
                <w:szCs w:val="16"/>
              </w:rPr>
              <w:t>22.78</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sz w:val="16"/>
                <w:szCs w:val="16"/>
              </w:rPr>
              <w:t>19.73</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sz w:val="16"/>
                <w:szCs w:val="16"/>
              </w:rPr>
              <w:t>19.73</w:t>
            </w: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rsidP="00733A6A">
            <w:pPr>
              <w:widowControl/>
              <w:jc w:val="center"/>
              <w:textAlignment w:val="center"/>
              <w:rPr>
                <w:rFonts w:ascii="宋体" w:cs="宋体"/>
                <w:color w:val="000000"/>
                <w:sz w:val="16"/>
                <w:szCs w:val="16"/>
              </w:rPr>
            </w:pPr>
            <w:r>
              <w:rPr>
                <w:rFonts w:ascii="宋体" w:cs="宋体"/>
                <w:color w:val="000000"/>
                <w:sz w:val="16"/>
                <w:szCs w:val="16"/>
              </w:rPr>
              <w:t>0.00</w:t>
            </w: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Pr="0079302F" w:rsidRDefault="00743994" w:rsidP="0079302F">
            <w:pPr>
              <w:widowControl/>
              <w:jc w:val="center"/>
              <w:textAlignment w:val="center"/>
              <w:rPr>
                <w:rFonts w:ascii="宋体" w:cs="宋体"/>
                <w:color w:val="000000"/>
                <w:kern w:val="0"/>
                <w:sz w:val="16"/>
                <w:szCs w:val="16"/>
              </w:rPr>
            </w:pPr>
            <w:r w:rsidRPr="0079302F">
              <w:rPr>
                <w:rFonts w:ascii="宋体" w:hAnsi="宋体" w:cs="宋体"/>
                <w:color w:val="000000"/>
                <w:kern w:val="0"/>
                <w:sz w:val="16"/>
                <w:szCs w:val="16"/>
              </w:rPr>
              <w:t>22.78</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jc w:val="right"/>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rsidP="00733A6A">
            <w:pPr>
              <w:widowControl/>
              <w:jc w:val="center"/>
              <w:textAlignment w:val="center"/>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Pr="0079302F" w:rsidRDefault="00743994" w:rsidP="0079302F">
            <w:pPr>
              <w:widowControl/>
              <w:jc w:val="center"/>
              <w:textAlignment w:val="center"/>
              <w:rPr>
                <w:rFonts w:ascii="宋体" w:cs="宋体"/>
                <w:color w:val="000000"/>
                <w:kern w:val="0"/>
                <w:sz w:val="16"/>
                <w:szCs w:val="16"/>
              </w:rPr>
            </w:pPr>
            <w:r w:rsidRPr="0079302F">
              <w:rPr>
                <w:rFonts w:ascii="宋体" w:cs="宋体"/>
                <w:color w:val="000000"/>
                <w:kern w:val="0"/>
                <w:sz w:val="16"/>
                <w:szCs w:val="16"/>
              </w:rPr>
              <w:t>0.00</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jc w:val="right"/>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jc w:val="right"/>
              <w:rPr>
                <w:rFonts w:ascii="宋体" w:cs="宋体"/>
                <w:color w:val="000000"/>
                <w:sz w:val="16"/>
                <w:szCs w:val="16"/>
              </w:rPr>
            </w:pPr>
          </w:p>
        </w:tc>
      </w:tr>
      <w:tr w:rsidR="00743994" w:rsidRPr="009B2376" w:rsidTr="00B672A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743994" w:rsidRPr="0079302F" w:rsidRDefault="00743994" w:rsidP="0079302F">
            <w:pPr>
              <w:widowControl/>
              <w:jc w:val="center"/>
              <w:textAlignment w:val="center"/>
              <w:rPr>
                <w:rFonts w:ascii="宋体" w:cs="宋体"/>
                <w:color w:val="000000"/>
                <w:kern w:val="0"/>
                <w:sz w:val="16"/>
                <w:szCs w:val="16"/>
              </w:rPr>
            </w:pPr>
            <w:r w:rsidRPr="0079302F">
              <w:rPr>
                <w:rFonts w:ascii="宋体" w:hAnsi="宋体" w:cs="宋体" w:hint="eastAsia"/>
                <w:color w:val="000000"/>
                <w:kern w:val="0"/>
                <w:sz w:val="16"/>
                <w:szCs w:val="16"/>
              </w:rPr>
              <w:t xml:space="preserve">　</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gridBefore w:val="1"/>
          <w:wBefore w:w="15" w:type="dxa"/>
          <w:trHeight w:val="90"/>
        </w:trPr>
        <w:tc>
          <w:tcPr>
            <w:tcW w:w="2145" w:type="dxa"/>
            <w:gridSpan w:val="3"/>
            <w:tcBorders>
              <w:top w:val="single" w:sz="4" w:space="0" w:color="000000"/>
              <w:left w:val="single" w:sz="12" w:space="0" w:color="000000"/>
              <w:bottom w:val="single" w:sz="12"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3"/>
            <w:tcBorders>
              <w:top w:val="single" w:sz="4" w:space="0" w:color="000000"/>
              <w:left w:val="single" w:sz="4" w:space="0" w:color="000000"/>
              <w:bottom w:val="single" w:sz="12" w:space="0" w:color="000000"/>
              <w:right w:val="single" w:sz="4" w:space="0" w:color="000000"/>
            </w:tcBorders>
            <w:vAlign w:val="center"/>
          </w:tcPr>
          <w:p w:rsidR="00743994" w:rsidRPr="0079302F" w:rsidRDefault="00743994" w:rsidP="0079302F">
            <w:pPr>
              <w:widowControl/>
              <w:jc w:val="center"/>
              <w:textAlignment w:val="center"/>
              <w:rPr>
                <w:rFonts w:ascii="宋体" w:cs="宋体"/>
                <w:color w:val="000000"/>
                <w:kern w:val="0"/>
                <w:sz w:val="16"/>
                <w:szCs w:val="16"/>
              </w:rPr>
            </w:pPr>
            <w:r w:rsidRPr="0079302F">
              <w:rPr>
                <w:rFonts w:ascii="宋体" w:hAnsi="宋体" w:cs="宋体"/>
                <w:color w:val="000000"/>
                <w:kern w:val="0"/>
                <w:sz w:val="16"/>
                <w:szCs w:val="16"/>
              </w:rPr>
              <w:t>91.22</w:t>
            </w:r>
          </w:p>
        </w:tc>
        <w:tc>
          <w:tcPr>
            <w:tcW w:w="2085" w:type="dxa"/>
            <w:gridSpan w:val="5"/>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4"/>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sz w:val="16"/>
                <w:szCs w:val="16"/>
              </w:rPr>
              <w:t>91.22</w:t>
            </w:r>
          </w:p>
        </w:tc>
        <w:tc>
          <w:tcPr>
            <w:tcW w:w="1300" w:type="dxa"/>
            <w:gridSpan w:val="2"/>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sz w:val="16"/>
                <w:szCs w:val="16"/>
              </w:rPr>
              <w:t>91.22</w:t>
            </w:r>
          </w:p>
        </w:tc>
        <w:tc>
          <w:tcPr>
            <w:tcW w:w="1300" w:type="dxa"/>
            <w:tcBorders>
              <w:top w:val="single" w:sz="4" w:space="0" w:color="000000"/>
              <w:left w:val="single" w:sz="4" w:space="0" w:color="000000"/>
              <w:bottom w:val="single" w:sz="12" w:space="0" w:color="000000"/>
              <w:right w:val="single" w:sz="12" w:space="0" w:color="000000"/>
            </w:tcBorders>
            <w:vAlign w:val="center"/>
          </w:tcPr>
          <w:p w:rsidR="00743994" w:rsidRDefault="00743994">
            <w:pPr>
              <w:widowControl/>
              <w:jc w:val="center"/>
              <w:textAlignment w:val="center"/>
              <w:rPr>
                <w:rFonts w:ascii="宋体" w:cs="宋体"/>
                <w:b/>
                <w:color w:val="000000"/>
                <w:sz w:val="16"/>
                <w:szCs w:val="16"/>
              </w:rPr>
            </w:pPr>
            <w:r>
              <w:rPr>
                <w:rFonts w:ascii="宋体" w:cs="宋体"/>
                <w:b/>
                <w:color w:val="000000"/>
                <w:sz w:val="16"/>
                <w:szCs w:val="16"/>
              </w:rPr>
              <w:t>0.00</w:t>
            </w:r>
          </w:p>
        </w:tc>
      </w:tr>
      <w:tr w:rsidR="00743994" w:rsidRPr="009B2376" w:rsidTr="00B672A6">
        <w:trPr>
          <w:gridBefore w:val="1"/>
          <w:wBefore w:w="15" w:type="dxa"/>
          <w:trHeight w:val="495"/>
        </w:trPr>
        <w:tc>
          <w:tcPr>
            <w:tcW w:w="10425" w:type="dxa"/>
            <w:gridSpan w:val="21"/>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r w:rsidR="00743994" w:rsidRPr="009B2376" w:rsidTr="00B672A6">
        <w:trPr>
          <w:trHeight w:val="375"/>
        </w:trPr>
        <w:tc>
          <w:tcPr>
            <w:tcW w:w="10440" w:type="dxa"/>
            <w:gridSpan w:val="22"/>
            <w:vAlign w:val="bottom"/>
          </w:tcPr>
          <w:p w:rsidR="00743994" w:rsidRDefault="00743994">
            <w:pPr>
              <w:widowControl/>
              <w:jc w:val="center"/>
              <w:textAlignment w:val="bottom"/>
              <w:rPr>
                <w:rFonts w:ascii="黑体" w:eastAsia="黑体" w:hAnsi="宋体" w:cs="黑体"/>
                <w:color w:val="000000"/>
                <w:sz w:val="28"/>
                <w:szCs w:val="28"/>
              </w:rPr>
            </w:pPr>
            <w:r>
              <w:rPr>
                <w:rFonts w:ascii="隶书" w:eastAsia="隶书" w:hAnsi="隶书" w:cs="隶书"/>
                <w:sz w:val="52"/>
                <w:szCs w:val="52"/>
              </w:rPr>
              <w:lastRenderedPageBreak/>
              <w:br w:type="page"/>
            </w:r>
            <w:r>
              <w:rPr>
                <w:rFonts w:ascii="黑体" w:eastAsia="黑体" w:hAnsi="宋体" w:cs="黑体" w:hint="eastAsia"/>
                <w:color w:val="000000"/>
                <w:kern w:val="0"/>
                <w:sz w:val="28"/>
                <w:szCs w:val="28"/>
              </w:rPr>
              <w:t>一般公共预算财政拨款支出决算表</w:t>
            </w:r>
          </w:p>
        </w:tc>
      </w:tr>
      <w:tr w:rsidR="00743994" w:rsidRPr="009B2376" w:rsidTr="00B672A6">
        <w:trPr>
          <w:trHeight w:val="285"/>
        </w:trPr>
        <w:tc>
          <w:tcPr>
            <w:tcW w:w="1891" w:type="dxa"/>
            <w:gridSpan w:val="3"/>
            <w:vAlign w:val="center"/>
          </w:tcPr>
          <w:p w:rsidR="00743994" w:rsidRDefault="00743994">
            <w:pPr>
              <w:rPr>
                <w:rFonts w:ascii="宋体" w:cs="宋体"/>
                <w:color w:val="000000"/>
                <w:sz w:val="16"/>
                <w:szCs w:val="16"/>
              </w:rPr>
            </w:pPr>
          </w:p>
        </w:tc>
        <w:tc>
          <w:tcPr>
            <w:tcW w:w="1800" w:type="dxa"/>
            <w:gridSpan w:val="5"/>
            <w:vAlign w:val="center"/>
          </w:tcPr>
          <w:p w:rsidR="00743994" w:rsidRDefault="00743994">
            <w:pPr>
              <w:rPr>
                <w:rFonts w:ascii="宋体" w:cs="宋体"/>
                <w:color w:val="000000"/>
                <w:sz w:val="16"/>
                <w:szCs w:val="16"/>
              </w:rPr>
            </w:pPr>
          </w:p>
        </w:tc>
        <w:tc>
          <w:tcPr>
            <w:tcW w:w="2325" w:type="dxa"/>
            <w:gridSpan w:val="5"/>
            <w:vAlign w:val="center"/>
          </w:tcPr>
          <w:p w:rsidR="00743994" w:rsidRDefault="00743994">
            <w:pPr>
              <w:rPr>
                <w:rFonts w:ascii="宋体" w:cs="宋体"/>
                <w:color w:val="000000"/>
                <w:sz w:val="16"/>
                <w:szCs w:val="16"/>
              </w:rPr>
            </w:pPr>
          </w:p>
        </w:tc>
        <w:tc>
          <w:tcPr>
            <w:tcW w:w="1575" w:type="dxa"/>
            <w:gridSpan w:val="4"/>
            <w:vAlign w:val="center"/>
          </w:tcPr>
          <w:p w:rsidR="00743994" w:rsidRDefault="00743994">
            <w:pPr>
              <w:rPr>
                <w:rFonts w:ascii="宋体" w:cs="宋体"/>
                <w:color w:val="000000"/>
                <w:sz w:val="16"/>
                <w:szCs w:val="16"/>
              </w:rPr>
            </w:pPr>
          </w:p>
        </w:tc>
        <w:tc>
          <w:tcPr>
            <w:tcW w:w="2849" w:type="dxa"/>
            <w:gridSpan w:val="5"/>
            <w:vAlign w:val="center"/>
          </w:tcPr>
          <w:p w:rsidR="00743994" w:rsidRDefault="0074399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743994" w:rsidRPr="009B2376" w:rsidTr="00B672A6">
        <w:trPr>
          <w:trHeight w:val="270"/>
        </w:trPr>
        <w:tc>
          <w:tcPr>
            <w:tcW w:w="1891" w:type="dxa"/>
            <w:gridSpan w:val="3"/>
            <w:vAlign w:val="center"/>
          </w:tcPr>
          <w:p w:rsidR="00743994" w:rsidRDefault="00743994">
            <w:pPr>
              <w:rPr>
                <w:rFonts w:ascii="宋体" w:cs="宋体"/>
                <w:color w:val="000000"/>
                <w:sz w:val="16"/>
                <w:szCs w:val="16"/>
              </w:rPr>
            </w:pPr>
          </w:p>
        </w:tc>
        <w:tc>
          <w:tcPr>
            <w:tcW w:w="1800" w:type="dxa"/>
            <w:gridSpan w:val="5"/>
            <w:vAlign w:val="center"/>
          </w:tcPr>
          <w:p w:rsidR="00743994" w:rsidRDefault="00743994">
            <w:pPr>
              <w:rPr>
                <w:rFonts w:ascii="宋体" w:cs="宋体"/>
                <w:color w:val="000000"/>
                <w:sz w:val="16"/>
                <w:szCs w:val="16"/>
              </w:rPr>
            </w:pPr>
          </w:p>
        </w:tc>
        <w:tc>
          <w:tcPr>
            <w:tcW w:w="2325" w:type="dxa"/>
            <w:gridSpan w:val="5"/>
            <w:vAlign w:val="center"/>
          </w:tcPr>
          <w:p w:rsidR="00743994" w:rsidRDefault="00743994">
            <w:pPr>
              <w:rPr>
                <w:rFonts w:ascii="宋体" w:cs="宋体"/>
                <w:color w:val="000000"/>
                <w:sz w:val="16"/>
                <w:szCs w:val="16"/>
              </w:rPr>
            </w:pPr>
          </w:p>
        </w:tc>
        <w:tc>
          <w:tcPr>
            <w:tcW w:w="1575" w:type="dxa"/>
            <w:gridSpan w:val="4"/>
            <w:vAlign w:val="center"/>
          </w:tcPr>
          <w:p w:rsidR="00743994" w:rsidRDefault="00743994">
            <w:pPr>
              <w:rPr>
                <w:rFonts w:ascii="宋体" w:cs="宋体"/>
                <w:color w:val="000000"/>
                <w:sz w:val="16"/>
                <w:szCs w:val="16"/>
              </w:rPr>
            </w:pPr>
          </w:p>
        </w:tc>
        <w:tc>
          <w:tcPr>
            <w:tcW w:w="2849" w:type="dxa"/>
            <w:gridSpan w:val="5"/>
            <w:vAlign w:val="center"/>
          </w:tcPr>
          <w:p w:rsidR="00743994" w:rsidRDefault="0074399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43994" w:rsidRPr="009B2376" w:rsidTr="00B672A6">
        <w:trPr>
          <w:trHeight w:val="300"/>
        </w:trPr>
        <w:tc>
          <w:tcPr>
            <w:tcW w:w="3691" w:type="dxa"/>
            <w:gridSpan w:val="8"/>
            <w:tcBorders>
              <w:top w:val="single" w:sz="12"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gridSpan w:val="4"/>
            <w:vMerge w:val="restart"/>
            <w:tcBorders>
              <w:top w:val="single" w:sz="12"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8"/>
            <w:vMerge w:val="restart"/>
            <w:tcBorders>
              <w:top w:val="single" w:sz="12"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743994" w:rsidRPr="009B2376" w:rsidTr="00B672A6">
        <w:trPr>
          <w:trHeight w:val="6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gridSpan w:val="4"/>
            <w:vMerge/>
            <w:tcBorders>
              <w:top w:val="single" w:sz="12" w:space="0" w:color="000000"/>
              <w:left w:val="single" w:sz="4" w:space="0" w:color="000000"/>
              <w:bottom w:val="single" w:sz="4" w:space="0" w:color="000000"/>
              <w:right w:val="single" w:sz="4" w:space="0" w:color="000000"/>
            </w:tcBorders>
            <w:vAlign w:val="center"/>
          </w:tcPr>
          <w:p w:rsidR="00743994" w:rsidRDefault="00743994">
            <w:pPr>
              <w:jc w:val="center"/>
              <w:rPr>
                <w:rFonts w:ascii="宋体" w:cs="宋体"/>
                <w:b/>
                <w:color w:val="000000"/>
                <w:sz w:val="16"/>
                <w:szCs w:val="16"/>
              </w:rPr>
            </w:pPr>
          </w:p>
        </w:tc>
        <w:tc>
          <w:tcPr>
            <w:tcW w:w="2249" w:type="dxa"/>
            <w:gridSpan w:val="8"/>
            <w:vMerge/>
            <w:tcBorders>
              <w:top w:val="single" w:sz="12" w:space="0" w:color="000000"/>
              <w:left w:val="single" w:sz="4" w:space="0" w:color="000000"/>
              <w:bottom w:val="single" w:sz="4" w:space="0" w:color="000000"/>
              <w:right w:val="single" w:sz="4" w:space="0" w:color="000000"/>
            </w:tcBorders>
            <w:vAlign w:val="center"/>
          </w:tcPr>
          <w:p w:rsidR="00743994" w:rsidRDefault="00743994">
            <w:pPr>
              <w:jc w:val="center"/>
              <w:rPr>
                <w:rFonts w:ascii="宋体" w:cs="宋体"/>
                <w:b/>
                <w:color w:val="000000"/>
                <w:sz w:val="16"/>
                <w:szCs w:val="16"/>
              </w:rPr>
            </w:pPr>
          </w:p>
        </w:tc>
        <w:tc>
          <w:tcPr>
            <w:tcW w:w="2251" w:type="dxa"/>
            <w:gridSpan w:val="2"/>
            <w:vMerge/>
            <w:tcBorders>
              <w:top w:val="single" w:sz="12" w:space="0" w:color="000000"/>
              <w:left w:val="single" w:sz="4" w:space="0" w:color="000000"/>
              <w:bottom w:val="single" w:sz="4" w:space="0" w:color="000000"/>
              <w:right w:val="single" w:sz="12" w:space="0" w:color="000000"/>
            </w:tcBorders>
            <w:vAlign w:val="center"/>
          </w:tcPr>
          <w:p w:rsidR="00743994" w:rsidRDefault="00743994">
            <w:pPr>
              <w:jc w:val="center"/>
              <w:rPr>
                <w:rFonts w:ascii="宋体" w:cs="宋体"/>
                <w:b/>
                <w:color w:val="000000"/>
                <w:sz w:val="16"/>
                <w:szCs w:val="16"/>
              </w:rPr>
            </w:pPr>
          </w:p>
        </w:tc>
      </w:tr>
      <w:tr w:rsidR="00743994" w:rsidRPr="009B2376" w:rsidTr="00B672A6">
        <w:trPr>
          <w:trHeight w:val="300"/>
        </w:trPr>
        <w:tc>
          <w:tcPr>
            <w:tcW w:w="3691" w:type="dxa"/>
            <w:gridSpan w:val="8"/>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743994" w:rsidRPr="009B2376" w:rsidTr="00B672A6">
        <w:trPr>
          <w:trHeight w:val="300"/>
        </w:trPr>
        <w:tc>
          <w:tcPr>
            <w:tcW w:w="3691" w:type="dxa"/>
            <w:gridSpan w:val="8"/>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rsidP="003C4ADE">
            <w:pPr>
              <w:widowControl/>
              <w:jc w:val="center"/>
              <w:textAlignment w:val="center"/>
              <w:rPr>
                <w:rFonts w:ascii="宋体" w:cs="宋体"/>
                <w:b/>
                <w:color w:val="000000"/>
                <w:sz w:val="16"/>
                <w:szCs w:val="16"/>
              </w:rPr>
            </w:pPr>
            <w:r>
              <w:rPr>
                <w:rFonts w:ascii="宋体" w:hAnsi="宋体" w:cs="宋体"/>
                <w:b/>
                <w:color w:val="000000"/>
                <w:sz w:val="16"/>
                <w:szCs w:val="16"/>
              </w:rPr>
              <w:t>71.5</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rsidP="003C4ADE">
            <w:pPr>
              <w:widowControl/>
              <w:jc w:val="center"/>
              <w:textAlignment w:val="center"/>
              <w:rPr>
                <w:rFonts w:ascii="宋体" w:cs="宋体"/>
                <w:b/>
                <w:color w:val="000000"/>
                <w:sz w:val="16"/>
                <w:szCs w:val="16"/>
              </w:rPr>
            </w:pPr>
            <w:r>
              <w:rPr>
                <w:rFonts w:ascii="宋体" w:hAnsi="宋体" w:cs="宋体"/>
                <w:b/>
                <w:color w:val="000000"/>
                <w:sz w:val="16"/>
                <w:szCs w:val="16"/>
              </w:rPr>
              <w:t>71.5</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rsidP="003C4ADE">
            <w:pPr>
              <w:widowControl/>
              <w:jc w:val="center"/>
              <w:textAlignment w:val="center"/>
              <w:rPr>
                <w:rFonts w:ascii="宋体" w:cs="宋体"/>
                <w:b/>
                <w:color w:val="000000"/>
                <w:sz w:val="16"/>
                <w:szCs w:val="16"/>
              </w:rPr>
            </w:pPr>
            <w:r>
              <w:rPr>
                <w:rFonts w:ascii="宋体" w:cs="宋体"/>
                <w:b/>
                <w:color w:val="000000"/>
                <w:sz w:val="16"/>
                <w:szCs w:val="16"/>
              </w:rPr>
              <w:t>0.00</w:t>
            </w:r>
          </w:p>
        </w:tc>
      </w:tr>
      <w:tr w:rsidR="00743994" w:rsidRPr="009B2376" w:rsidTr="00733A6A">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bottom"/>
          </w:tcPr>
          <w:p w:rsidR="00743994" w:rsidRDefault="00743994">
            <w:pPr>
              <w:rPr>
                <w:rFonts w:ascii="Arial" w:hAnsi="Arial" w:cs="Arial"/>
                <w:color w:val="000000"/>
                <w:sz w:val="16"/>
                <w:szCs w:val="16"/>
              </w:rPr>
            </w:pPr>
            <w:r w:rsidRPr="009B2376">
              <w:rPr>
                <w:rFonts w:ascii="Arial" w:hAnsi="Arial" w:cs="Arial"/>
                <w:color w:val="000000"/>
                <w:sz w:val="16"/>
                <w:szCs w:val="16"/>
              </w:rPr>
              <w:t>201</w:t>
            </w:r>
          </w:p>
        </w:tc>
        <w:tc>
          <w:tcPr>
            <w:tcW w:w="2475" w:type="dxa"/>
            <w:gridSpan w:val="6"/>
            <w:tcBorders>
              <w:top w:val="single" w:sz="4" w:space="0" w:color="000000"/>
              <w:left w:val="single" w:sz="4" w:space="0" w:color="000000"/>
              <w:bottom w:val="single" w:sz="4" w:space="0" w:color="000000"/>
              <w:right w:val="single" w:sz="4" w:space="0" w:color="000000"/>
            </w:tcBorders>
            <w:vAlign w:val="bottom"/>
          </w:tcPr>
          <w:p w:rsidR="00743994" w:rsidRDefault="00743994">
            <w:pPr>
              <w:rPr>
                <w:rFonts w:ascii="Arial" w:hAnsi="Arial" w:cs="Arial"/>
                <w:color w:val="000000"/>
                <w:sz w:val="16"/>
                <w:szCs w:val="16"/>
              </w:rPr>
            </w:pPr>
            <w:r w:rsidRPr="009B2376">
              <w:rPr>
                <w:rFonts w:ascii="Arial" w:hAnsi="Arial" w:cs="Arial" w:hint="eastAsia"/>
                <w:color w:val="000000"/>
                <w:sz w:val="16"/>
                <w:szCs w:val="16"/>
              </w:rPr>
              <w:t>一般公共服务支出</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rsidP="003C4ADE">
            <w:pPr>
              <w:widowControl/>
              <w:jc w:val="center"/>
              <w:textAlignment w:val="center"/>
              <w:rPr>
                <w:rFonts w:ascii="宋体" w:cs="宋体"/>
                <w:b/>
                <w:color w:val="000000"/>
                <w:sz w:val="16"/>
                <w:szCs w:val="16"/>
              </w:rPr>
            </w:pPr>
            <w:r>
              <w:rPr>
                <w:rFonts w:ascii="宋体" w:hAnsi="宋体" w:cs="宋体"/>
                <w:b/>
                <w:color w:val="000000"/>
                <w:sz w:val="16"/>
                <w:szCs w:val="16"/>
              </w:rPr>
              <w:t>71.5</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rsidP="003C4ADE">
            <w:pPr>
              <w:widowControl/>
              <w:jc w:val="center"/>
              <w:textAlignment w:val="center"/>
              <w:rPr>
                <w:rFonts w:ascii="宋体" w:cs="宋体"/>
                <w:b/>
                <w:color w:val="000000"/>
                <w:sz w:val="16"/>
                <w:szCs w:val="16"/>
              </w:rPr>
            </w:pPr>
            <w:r>
              <w:rPr>
                <w:rFonts w:ascii="宋体" w:hAnsi="宋体" w:cs="宋体"/>
                <w:b/>
                <w:color w:val="000000"/>
                <w:sz w:val="16"/>
                <w:szCs w:val="16"/>
              </w:rPr>
              <w:t>71.5</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rsidP="003C4ADE">
            <w:pPr>
              <w:widowControl/>
              <w:jc w:val="center"/>
              <w:textAlignment w:val="center"/>
              <w:rPr>
                <w:rFonts w:ascii="宋体" w:cs="宋体"/>
                <w:b/>
                <w:color w:val="000000"/>
                <w:sz w:val="16"/>
                <w:szCs w:val="16"/>
              </w:rPr>
            </w:pPr>
            <w:r>
              <w:rPr>
                <w:rFonts w:ascii="宋体" w:cs="宋体"/>
                <w:b/>
                <w:color w:val="000000"/>
                <w:sz w:val="16"/>
                <w:szCs w:val="16"/>
              </w:rPr>
              <w:t>0.00</w:t>
            </w:r>
          </w:p>
        </w:tc>
      </w:tr>
      <w:tr w:rsidR="00743994" w:rsidRPr="009B2376" w:rsidTr="00733A6A">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bottom"/>
          </w:tcPr>
          <w:p w:rsidR="00743994" w:rsidRDefault="00743994">
            <w:pPr>
              <w:rPr>
                <w:rFonts w:ascii="Arial" w:hAnsi="Arial" w:cs="Arial"/>
                <w:color w:val="000000"/>
                <w:sz w:val="16"/>
                <w:szCs w:val="16"/>
              </w:rPr>
            </w:pPr>
            <w:r w:rsidRPr="009B2376">
              <w:rPr>
                <w:rFonts w:ascii="Arial" w:hAnsi="Arial" w:cs="Arial"/>
                <w:color w:val="000000"/>
                <w:sz w:val="16"/>
                <w:szCs w:val="16"/>
              </w:rPr>
              <w:t>20103</w:t>
            </w:r>
          </w:p>
        </w:tc>
        <w:tc>
          <w:tcPr>
            <w:tcW w:w="2475" w:type="dxa"/>
            <w:gridSpan w:val="6"/>
            <w:tcBorders>
              <w:top w:val="single" w:sz="4" w:space="0" w:color="000000"/>
              <w:left w:val="single" w:sz="4" w:space="0" w:color="000000"/>
              <w:bottom w:val="single" w:sz="4" w:space="0" w:color="000000"/>
              <w:right w:val="single" w:sz="4" w:space="0" w:color="000000"/>
            </w:tcBorders>
            <w:vAlign w:val="bottom"/>
          </w:tcPr>
          <w:p w:rsidR="00743994" w:rsidRDefault="00743994">
            <w:pPr>
              <w:rPr>
                <w:rFonts w:ascii="Arial" w:hAnsi="Arial" w:cs="Arial"/>
                <w:color w:val="000000"/>
                <w:sz w:val="16"/>
                <w:szCs w:val="16"/>
              </w:rPr>
            </w:pPr>
            <w:r w:rsidRPr="009B2376">
              <w:rPr>
                <w:rFonts w:ascii="Arial" w:hAnsi="Arial" w:cs="Arial" w:hint="eastAsia"/>
                <w:color w:val="000000"/>
                <w:sz w:val="16"/>
                <w:szCs w:val="16"/>
              </w:rPr>
              <w:t>政府办公厅（室）及相关机构事务</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rsidP="003C4ADE">
            <w:pPr>
              <w:widowControl/>
              <w:jc w:val="center"/>
              <w:textAlignment w:val="center"/>
              <w:rPr>
                <w:rFonts w:ascii="宋体" w:cs="宋体"/>
                <w:color w:val="000000"/>
                <w:sz w:val="16"/>
                <w:szCs w:val="16"/>
              </w:rPr>
            </w:pPr>
            <w:r>
              <w:rPr>
                <w:rFonts w:ascii="宋体" w:hAnsi="宋体" w:cs="宋体"/>
                <w:color w:val="000000"/>
                <w:sz w:val="16"/>
                <w:szCs w:val="16"/>
              </w:rPr>
              <w:t>71.5</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rsidP="003C4ADE">
            <w:pPr>
              <w:widowControl/>
              <w:jc w:val="center"/>
              <w:textAlignment w:val="center"/>
              <w:rPr>
                <w:rFonts w:ascii="宋体" w:cs="宋体"/>
                <w:color w:val="000000"/>
                <w:sz w:val="16"/>
                <w:szCs w:val="16"/>
              </w:rPr>
            </w:pPr>
            <w:r>
              <w:rPr>
                <w:rFonts w:ascii="宋体" w:hAnsi="宋体" w:cs="宋体"/>
                <w:color w:val="000000"/>
                <w:sz w:val="16"/>
                <w:szCs w:val="16"/>
              </w:rPr>
              <w:t>71.5</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rsidP="003C4ADE">
            <w:pPr>
              <w:widowControl/>
              <w:jc w:val="center"/>
              <w:textAlignment w:val="center"/>
              <w:rPr>
                <w:rFonts w:ascii="宋体" w:cs="宋体"/>
                <w:color w:val="000000"/>
                <w:sz w:val="16"/>
                <w:szCs w:val="16"/>
              </w:rPr>
            </w:pPr>
            <w:r>
              <w:rPr>
                <w:rFonts w:ascii="宋体" w:cs="宋体"/>
                <w:color w:val="000000"/>
                <w:sz w:val="16"/>
                <w:szCs w:val="16"/>
              </w:rPr>
              <w:t>0.00</w:t>
            </w:r>
          </w:p>
        </w:tc>
      </w:tr>
      <w:tr w:rsidR="00743994" w:rsidRPr="009B2376" w:rsidTr="00733A6A">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bottom"/>
          </w:tcPr>
          <w:p w:rsidR="00743994" w:rsidRDefault="00743994">
            <w:pPr>
              <w:rPr>
                <w:rFonts w:ascii="Arial" w:hAnsi="Arial" w:cs="Arial"/>
                <w:color w:val="000000"/>
                <w:sz w:val="16"/>
                <w:szCs w:val="16"/>
              </w:rPr>
            </w:pPr>
            <w:r w:rsidRPr="009B2376">
              <w:rPr>
                <w:rFonts w:ascii="Arial" w:hAnsi="Arial" w:cs="Arial"/>
                <w:color w:val="000000"/>
                <w:sz w:val="16"/>
                <w:szCs w:val="16"/>
              </w:rPr>
              <w:t>2010350</w:t>
            </w:r>
          </w:p>
        </w:tc>
        <w:tc>
          <w:tcPr>
            <w:tcW w:w="2475" w:type="dxa"/>
            <w:gridSpan w:val="6"/>
            <w:tcBorders>
              <w:top w:val="single" w:sz="4" w:space="0" w:color="000000"/>
              <w:left w:val="single" w:sz="4" w:space="0" w:color="000000"/>
              <w:bottom w:val="single" w:sz="4" w:space="0" w:color="000000"/>
              <w:right w:val="single" w:sz="4" w:space="0" w:color="000000"/>
            </w:tcBorders>
            <w:vAlign w:val="bottom"/>
          </w:tcPr>
          <w:p w:rsidR="00743994" w:rsidRDefault="00743994">
            <w:pPr>
              <w:rPr>
                <w:rFonts w:ascii="Arial" w:hAnsi="Arial" w:cs="Arial"/>
                <w:color w:val="000000"/>
                <w:sz w:val="16"/>
                <w:szCs w:val="16"/>
              </w:rPr>
            </w:pPr>
            <w:r w:rsidRPr="009B2376">
              <w:rPr>
                <w:rFonts w:ascii="Arial" w:hAnsi="Arial" w:cs="Arial"/>
                <w:color w:val="000000"/>
                <w:sz w:val="16"/>
                <w:szCs w:val="16"/>
              </w:rPr>
              <w:t xml:space="preserve">  </w:t>
            </w:r>
            <w:r w:rsidRPr="009B2376">
              <w:rPr>
                <w:rFonts w:ascii="Arial" w:hAnsi="Arial" w:cs="Arial" w:hint="eastAsia"/>
                <w:color w:val="000000"/>
                <w:sz w:val="16"/>
                <w:szCs w:val="16"/>
              </w:rPr>
              <w:t>事业运行</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rsidP="003C4ADE">
            <w:pPr>
              <w:widowControl/>
              <w:jc w:val="center"/>
              <w:textAlignment w:val="center"/>
              <w:rPr>
                <w:rFonts w:ascii="宋体" w:cs="宋体"/>
                <w:color w:val="000000"/>
                <w:sz w:val="16"/>
                <w:szCs w:val="16"/>
              </w:rPr>
            </w:pPr>
            <w:r>
              <w:rPr>
                <w:rFonts w:ascii="宋体" w:hAnsi="宋体" w:cs="宋体"/>
                <w:color w:val="000000"/>
                <w:sz w:val="16"/>
                <w:szCs w:val="16"/>
              </w:rPr>
              <w:t>71.5</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rsidP="003C4ADE">
            <w:pPr>
              <w:widowControl/>
              <w:jc w:val="center"/>
              <w:textAlignment w:val="center"/>
              <w:rPr>
                <w:rFonts w:ascii="宋体" w:cs="宋体"/>
                <w:color w:val="000000"/>
                <w:sz w:val="16"/>
                <w:szCs w:val="16"/>
              </w:rPr>
            </w:pPr>
            <w:r>
              <w:rPr>
                <w:rFonts w:ascii="宋体" w:hAnsi="宋体" w:cs="宋体"/>
                <w:color w:val="000000"/>
                <w:sz w:val="16"/>
                <w:szCs w:val="16"/>
              </w:rPr>
              <w:t>71.5</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rsidP="003C4ADE">
            <w:pPr>
              <w:widowControl/>
              <w:jc w:val="center"/>
              <w:textAlignment w:val="center"/>
              <w:rPr>
                <w:rFonts w:ascii="宋体" w:cs="宋体"/>
                <w:color w:val="000000"/>
                <w:sz w:val="16"/>
                <w:szCs w:val="16"/>
              </w:rPr>
            </w:pPr>
            <w:r>
              <w:rPr>
                <w:rFonts w:ascii="宋体" w:cs="宋体"/>
                <w:color w:val="000000"/>
                <w:sz w:val="16"/>
                <w:szCs w:val="16"/>
              </w:rPr>
              <w:t>0.00</w:t>
            </w:r>
          </w:p>
        </w:tc>
      </w:tr>
      <w:tr w:rsidR="00743994" w:rsidRPr="009B2376" w:rsidTr="00B672A6">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color w:val="000000"/>
                <w:sz w:val="16"/>
                <w:szCs w:val="16"/>
              </w:rPr>
            </w:pPr>
          </w:p>
        </w:tc>
      </w:tr>
      <w:tr w:rsidR="00743994" w:rsidRPr="009B2376" w:rsidTr="00B672A6">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color w:val="000000"/>
                <w:sz w:val="16"/>
                <w:szCs w:val="16"/>
              </w:rPr>
            </w:pPr>
          </w:p>
        </w:tc>
      </w:tr>
      <w:tr w:rsidR="00743994" w:rsidRPr="009B2376" w:rsidTr="00B672A6">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color w:val="000000"/>
                <w:sz w:val="16"/>
                <w:szCs w:val="16"/>
              </w:rPr>
            </w:pPr>
          </w:p>
        </w:tc>
      </w:tr>
      <w:tr w:rsidR="00743994" w:rsidRPr="009B2376" w:rsidTr="00B672A6">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trHeight w:val="300"/>
        </w:trPr>
        <w:tc>
          <w:tcPr>
            <w:tcW w:w="1216" w:type="dxa"/>
            <w:gridSpan w:val="2"/>
            <w:tcBorders>
              <w:top w:val="single" w:sz="4" w:space="0" w:color="000000"/>
              <w:left w:val="single" w:sz="12" w:space="0" w:color="000000"/>
              <w:bottom w:val="single" w:sz="12"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12"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rsidTr="00B672A6">
        <w:trPr>
          <w:trHeight w:val="600"/>
        </w:trPr>
        <w:tc>
          <w:tcPr>
            <w:tcW w:w="10440" w:type="dxa"/>
            <w:gridSpan w:val="22"/>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743994" w:rsidRDefault="00743994">
      <w:pPr>
        <w:spacing w:line="360" w:lineRule="auto"/>
        <w:jc w:val="center"/>
        <w:rPr>
          <w:rFonts w:ascii="隶书" w:eastAsia="隶书" w:hAnsi="隶书" w:cs="隶书"/>
          <w:sz w:val="52"/>
          <w:szCs w:val="52"/>
        </w:rPr>
        <w:sectPr w:rsidR="00743994">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10485"/>
      </w:tblGrid>
      <w:tr w:rsidR="00743994" w:rsidRPr="009B2376">
        <w:trPr>
          <w:trHeight w:val="375"/>
        </w:trPr>
        <w:tc>
          <w:tcPr>
            <w:tcW w:w="10485" w:type="dxa"/>
            <w:vAlign w:val="bottom"/>
          </w:tcPr>
          <w:p w:rsidR="00743994" w:rsidRDefault="00743994">
            <w:pPr>
              <w:widowControl/>
              <w:jc w:val="center"/>
              <w:textAlignment w:val="bottom"/>
              <w:rPr>
                <w:rFonts w:ascii="黑体" w:eastAsia="黑体" w:hAnsi="宋体" w:cs="黑体"/>
                <w:color w:val="000000"/>
                <w:kern w:val="0"/>
                <w:sz w:val="28"/>
                <w:szCs w:val="28"/>
              </w:rPr>
            </w:pPr>
            <w:r>
              <w:rPr>
                <w:rFonts w:ascii="黑体" w:eastAsia="黑体" w:hAnsi="宋体" w:cs="黑体" w:hint="eastAsia"/>
                <w:color w:val="000000"/>
                <w:kern w:val="0"/>
                <w:sz w:val="28"/>
                <w:szCs w:val="28"/>
              </w:rPr>
              <w:lastRenderedPageBreak/>
              <w:t>一般公共预算财政拨款基本支出决算表</w:t>
            </w:r>
          </w:p>
          <w:tbl>
            <w:tblPr>
              <w:tblW w:w="10110" w:type="dxa"/>
              <w:tblLayout w:type="fixed"/>
              <w:tblLook w:val="00A0"/>
            </w:tblPr>
            <w:tblGrid>
              <w:gridCol w:w="960"/>
              <w:gridCol w:w="2430"/>
              <w:gridCol w:w="767"/>
              <w:gridCol w:w="193"/>
              <w:gridCol w:w="960"/>
              <w:gridCol w:w="122"/>
              <w:gridCol w:w="1276"/>
              <w:gridCol w:w="552"/>
              <w:gridCol w:w="1433"/>
              <w:gridCol w:w="1417"/>
            </w:tblGrid>
            <w:tr w:rsidR="00743994" w:rsidRPr="009B2376" w:rsidTr="008A2A04">
              <w:trPr>
                <w:trHeight w:val="390"/>
              </w:trPr>
              <w:tc>
                <w:tcPr>
                  <w:tcW w:w="960" w:type="dxa"/>
                  <w:tcBorders>
                    <w:top w:val="nil"/>
                    <w:left w:val="nil"/>
                    <w:bottom w:val="nil"/>
                    <w:right w:val="nil"/>
                  </w:tcBorders>
                  <w:noWrap/>
                  <w:vAlign w:val="bottom"/>
                </w:tcPr>
                <w:p w:rsidR="00743994" w:rsidRPr="008A2A04" w:rsidRDefault="00743994" w:rsidP="008A2A04">
                  <w:pPr>
                    <w:widowControl/>
                    <w:jc w:val="left"/>
                    <w:rPr>
                      <w:rFonts w:ascii="仿宋" w:eastAsia="仿宋" w:hAnsi="仿宋" w:cs="Arial"/>
                      <w:color w:val="000000"/>
                      <w:kern w:val="0"/>
                      <w:sz w:val="16"/>
                      <w:szCs w:val="16"/>
                    </w:rPr>
                  </w:pPr>
                </w:p>
              </w:tc>
              <w:tc>
                <w:tcPr>
                  <w:tcW w:w="2430" w:type="dxa"/>
                  <w:tcBorders>
                    <w:top w:val="nil"/>
                    <w:left w:val="nil"/>
                    <w:bottom w:val="nil"/>
                    <w:right w:val="nil"/>
                  </w:tcBorders>
                  <w:noWrap/>
                  <w:vAlign w:val="bottom"/>
                </w:tcPr>
                <w:p w:rsidR="00743994" w:rsidRPr="008A2A04" w:rsidRDefault="00743994" w:rsidP="008A2A04">
                  <w:pPr>
                    <w:widowControl/>
                    <w:jc w:val="left"/>
                    <w:rPr>
                      <w:rFonts w:ascii="仿宋" w:eastAsia="仿宋" w:hAnsi="仿宋" w:cs="Arial"/>
                      <w:color w:val="000000"/>
                      <w:kern w:val="0"/>
                      <w:sz w:val="16"/>
                      <w:szCs w:val="16"/>
                    </w:rPr>
                  </w:pPr>
                </w:p>
              </w:tc>
              <w:tc>
                <w:tcPr>
                  <w:tcW w:w="960" w:type="dxa"/>
                  <w:gridSpan w:val="2"/>
                  <w:tcBorders>
                    <w:top w:val="nil"/>
                    <w:left w:val="nil"/>
                    <w:bottom w:val="nil"/>
                    <w:right w:val="nil"/>
                  </w:tcBorders>
                  <w:noWrap/>
                  <w:vAlign w:val="bottom"/>
                </w:tcPr>
                <w:p w:rsidR="00743994" w:rsidRPr="008A2A04" w:rsidRDefault="00743994" w:rsidP="008A2A04">
                  <w:pPr>
                    <w:widowControl/>
                    <w:jc w:val="center"/>
                    <w:rPr>
                      <w:rFonts w:ascii="仿宋" w:eastAsia="仿宋" w:hAnsi="仿宋" w:cs="Arial"/>
                      <w:color w:val="000000"/>
                      <w:kern w:val="0"/>
                      <w:sz w:val="16"/>
                      <w:szCs w:val="16"/>
                    </w:rPr>
                  </w:pPr>
                </w:p>
              </w:tc>
              <w:tc>
                <w:tcPr>
                  <w:tcW w:w="960" w:type="dxa"/>
                  <w:tcBorders>
                    <w:top w:val="nil"/>
                    <w:left w:val="nil"/>
                    <w:bottom w:val="nil"/>
                    <w:right w:val="nil"/>
                  </w:tcBorders>
                  <w:noWrap/>
                  <w:vAlign w:val="bottom"/>
                </w:tcPr>
                <w:p w:rsidR="00743994" w:rsidRPr="008A2A04" w:rsidRDefault="00743994" w:rsidP="008A2A04">
                  <w:pPr>
                    <w:widowControl/>
                    <w:jc w:val="left"/>
                    <w:rPr>
                      <w:rFonts w:ascii="仿宋" w:eastAsia="仿宋" w:hAnsi="仿宋" w:cs="Arial"/>
                      <w:color w:val="000000"/>
                      <w:kern w:val="0"/>
                      <w:sz w:val="16"/>
                      <w:szCs w:val="16"/>
                    </w:rPr>
                  </w:pPr>
                </w:p>
              </w:tc>
              <w:tc>
                <w:tcPr>
                  <w:tcW w:w="1950" w:type="dxa"/>
                  <w:gridSpan w:val="3"/>
                  <w:tcBorders>
                    <w:top w:val="nil"/>
                    <w:left w:val="nil"/>
                    <w:bottom w:val="nil"/>
                    <w:right w:val="nil"/>
                  </w:tcBorders>
                  <w:noWrap/>
                  <w:vAlign w:val="bottom"/>
                </w:tcPr>
                <w:p w:rsidR="00743994" w:rsidRPr="008A2A04" w:rsidRDefault="00743994" w:rsidP="008A2A04">
                  <w:pPr>
                    <w:widowControl/>
                    <w:jc w:val="left"/>
                    <w:rPr>
                      <w:rFonts w:ascii="仿宋" w:eastAsia="仿宋" w:hAnsi="仿宋" w:cs="Arial"/>
                      <w:color w:val="000000"/>
                      <w:kern w:val="0"/>
                      <w:sz w:val="16"/>
                      <w:szCs w:val="16"/>
                    </w:rPr>
                  </w:pPr>
                </w:p>
              </w:tc>
              <w:tc>
                <w:tcPr>
                  <w:tcW w:w="2850" w:type="dxa"/>
                  <w:gridSpan w:val="2"/>
                  <w:tcBorders>
                    <w:top w:val="nil"/>
                    <w:left w:val="nil"/>
                    <w:bottom w:val="nil"/>
                    <w:right w:val="nil"/>
                  </w:tcBorders>
                  <w:noWrap/>
                  <w:vAlign w:val="bottom"/>
                </w:tcPr>
                <w:p w:rsidR="00743994" w:rsidRPr="008A2A04" w:rsidRDefault="00743994" w:rsidP="008A2A04">
                  <w:pPr>
                    <w:widowControl/>
                    <w:jc w:val="left"/>
                    <w:rPr>
                      <w:rFonts w:ascii="仿宋" w:eastAsia="仿宋" w:hAnsi="仿宋" w:cs="Arial"/>
                      <w:color w:val="000000"/>
                      <w:kern w:val="0"/>
                      <w:sz w:val="16"/>
                      <w:szCs w:val="16"/>
                    </w:rPr>
                  </w:pPr>
                </w:p>
              </w:tc>
            </w:tr>
            <w:tr w:rsidR="00743994" w:rsidRPr="009B2376" w:rsidTr="008A2A04">
              <w:trPr>
                <w:trHeight w:val="255"/>
              </w:trPr>
              <w:tc>
                <w:tcPr>
                  <w:tcW w:w="960" w:type="dxa"/>
                  <w:tcBorders>
                    <w:top w:val="nil"/>
                    <w:left w:val="nil"/>
                    <w:bottom w:val="nil"/>
                    <w:right w:val="nil"/>
                  </w:tcBorders>
                  <w:noWrap/>
                  <w:vAlign w:val="bottom"/>
                </w:tcPr>
                <w:p w:rsidR="00743994" w:rsidRPr="008A2A04" w:rsidRDefault="00743994" w:rsidP="008A2A04">
                  <w:pPr>
                    <w:widowControl/>
                    <w:jc w:val="left"/>
                    <w:rPr>
                      <w:rFonts w:ascii="仿宋" w:eastAsia="仿宋" w:hAnsi="仿宋" w:cs="Arial"/>
                      <w:color w:val="000000"/>
                      <w:kern w:val="0"/>
                      <w:sz w:val="16"/>
                      <w:szCs w:val="16"/>
                    </w:rPr>
                  </w:pPr>
                </w:p>
              </w:tc>
              <w:tc>
                <w:tcPr>
                  <w:tcW w:w="2430" w:type="dxa"/>
                  <w:tcBorders>
                    <w:top w:val="nil"/>
                    <w:left w:val="nil"/>
                    <w:bottom w:val="nil"/>
                    <w:right w:val="nil"/>
                  </w:tcBorders>
                  <w:noWrap/>
                  <w:vAlign w:val="bottom"/>
                </w:tcPr>
                <w:p w:rsidR="00743994" w:rsidRPr="008A2A04" w:rsidRDefault="00743994" w:rsidP="008A2A04">
                  <w:pPr>
                    <w:widowControl/>
                    <w:jc w:val="left"/>
                    <w:rPr>
                      <w:rFonts w:ascii="仿宋" w:eastAsia="仿宋" w:hAnsi="仿宋" w:cs="Arial"/>
                      <w:color w:val="000000"/>
                      <w:kern w:val="0"/>
                      <w:sz w:val="16"/>
                      <w:szCs w:val="16"/>
                    </w:rPr>
                  </w:pPr>
                </w:p>
              </w:tc>
              <w:tc>
                <w:tcPr>
                  <w:tcW w:w="960" w:type="dxa"/>
                  <w:gridSpan w:val="2"/>
                  <w:tcBorders>
                    <w:top w:val="nil"/>
                    <w:left w:val="nil"/>
                    <w:bottom w:val="nil"/>
                    <w:right w:val="nil"/>
                  </w:tcBorders>
                  <w:noWrap/>
                  <w:vAlign w:val="bottom"/>
                </w:tcPr>
                <w:p w:rsidR="00743994" w:rsidRPr="008A2A04" w:rsidRDefault="00743994" w:rsidP="008A2A04">
                  <w:pPr>
                    <w:widowControl/>
                    <w:jc w:val="left"/>
                    <w:rPr>
                      <w:rFonts w:ascii="仿宋" w:eastAsia="仿宋" w:hAnsi="仿宋" w:cs="Arial"/>
                      <w:color w:val="000000"/>
                      <w:kern w:val="0"/>
                      <w:sz w:val="16"/>
                      <w:szCs w:val="16"/>
                    </w:rPr>
                  </w:pPr>
                </w:p>
              </w:tc>
              <w:tc>
                <w:tcPr>
                  <w:tcW w:w="960" w:type="dxa"/>
                  <w:tcBorders>
                    <w:top w:val="nil"/>
                    <w:left w:val="nil"/>
                    <w:bottom w:val="nil"/>
                    <w:right w:val="nil"/>
                  </w:tcBorders>
                  <w:noWrap/>
                  <w:vAlign w:val="bottom"/>
                </w:tcPr>
                <w:p w:rsidR="00743994" w:rsidRPr="008A2A04" w:rsidRDefault="00743994" w:rsidP="008A2A04">
                  <w:pPr>
                    <w:widowControl/>
                    <w:jc w:val="left"/>
                    <w:rPr>
                      <w:rFonts w:ascii="仿宋" w:eastAsia="仿宋" w:hAnsi="仿宋" w:cs="Arial"/>
                      <w:color w:val="000000"/>
                      <w:kern w:val="0"/>
                      <w:sz w:val="16"/>
                      <w:szCs w:val="16"/>
                    </w:rPr>
                  </w:pPr>
                </w:p>
              </w:tc>
              <w:tc>
                <w:tcPr>
                  <w:tcW w:w="1950" w:type="dxa"/>
                  <w:gridSpan w:val="3"/>
                  <w:tcBorders>
                    <w:top w:val="nil"/>
                    <w:left w:val="nil"/>
                    <w:bottom w:val="nil"/>
                    <w:right w:val="nil"/>
                  </w:tcBorders>
                  <w:noWrap/>
                  <w:vAlign w:val="bottom"/>
                </w:tcPr>
                <w:p w:rsidR="00743994" w:rsidRPr="008A2A04" w:rsidRDefault="00743994" w:rsidP="008A2A04">
                  <w:pPr>
                    <w:widowControl/>
                    <w:jc w:val="left"/>
                    <w:rPr>
                      <w:rFonts w:ascii="仿宋" w:eastAsia="仿宋" w:hAnsi="仿宋" w:cs="Arial"/>
                      <w:color w:val="000000"/>
                      <w:kern w:val="0"/>
                      <w:sz w:val="16"/>
                      <w:szCs w:val="16"/>
                    </w:rPr>
                  </w:pPr>
                </w:p>
              </w:tc>
              <w:tc>
                <w:tcPr>
                  <w:tcW w:w="2850" w:type="dxa"/>
                  <w:gridSpan w:val="2"/>
                  <w:tcBorders>
                    <w:top w:val="nil"/>
                    <w:left w:val="nil"/>
                    <w:bottom w:val="nil"/>
                    <w:right w:val="nil"/>
                  </w:tcBorders>
                  <w:noWrap/>
                  <w:vAlign w:val="bottom"/>
                </w:tcPr>
                <w:p w:rsidR="00743994" w:rsidRPr="008A2A04" w:rsidRDefault="00743994" w:rsidP="008A2A04">
                  <w:pPr>
                    <w:widowControl/>
                    <w:jc w:val="right"/>
                    <w:rPr>
                      <w:rFonts w:ascii="仿宋" w:eastAsia="仿宋" w:hAnsi="仿宋" w:cs="Arial"/>
                      <w:color w:val="000000"/>
                      <w:kern w:val="0"/>
                      <w:sz w:val="16"/>
                      <w:szCs w:val="16"/>
                    </w:rPr>
                  </w:pPr>
                  <w:r w:rsidRPr="008A2A04">
                    <w:rPr>
                      <w:rFonts w:ascii="仿宋" w:eastAsia="仿宋" w:hAnsi="仿宋" w:cs="Arial" w:hint="eastAsia"/>
                      <w:color w:val="000000"/>
                      <w:kern w:val="0"/>
                      <w:sz w:val="16"/>
                      <w:szCs w:val="16"/>
                    </w:rPr>
                    <w:t>公开</w:t>
                  </w:r>
                  <w:r w:rsidRPr="008A2A04">
                    <w:rPr>
                      <w:rFonts w:ascii="仿宋" w:eastAsia="仿宋" w:hAnsi="仿宋" w:cs="Arial"/>
                      <w:color w:val="000000"/>
                      <w:kern w:val="0"/>
                      <w:sz w:val="16"/>
                      <w:szCs w:val="16"/>
                    </w:rPr>
                    <w:t>06</w:t>
                  </w:r>
                  <w:r w:rsidRPr="008A2A04">
                    <w:rPr>
                      <w:rFonts w:ascii="仿宋" w:eastAsia="仿宋" w:hAnsi="仿宋" w:cs="Arial" w:hint="eastAsia"/>
                      <w:color w:val="000000"/>
                      <w:kern w:val="0"/>
                      <w:sz w:val="16"/>
                      <w:szCs w:val="16"/>
                    </w:rPr>
                    <w:t>表</w:t>
                  </w:r>
                </w:p>
              </w:tc>
            </w:tr>
            <w:tr w:rsidR="00743994" w:rsidRPr="009B2376" w:rsidTr="008A2A04">
              <w:trPr>
                <w:trHeight w:val="270"/>
              </w:trPr>
              <w:tc>
                <w:tcPr>
                  <w:tcW w:w="5310" w:type="dxa"/>
                  <w:gridSpan w:val="5"/>
                  <w:tcBorders>
                    <w:top w:val="nil"/>
                    <w:left w:val="nil"/>
                    <w:bottom w:val="nil"/>
                    <w:right w:val="nil"/>
                  </w:tcBorders>
                  <w:noWrap/>
                  <w:vAlign w:val="bottom"/>
                </w:tcPr>
                <w:p w:rsidR="00743994" w:rsidRPr="008A2A04" w:rsidRDefault="00743994" w:rsidP="008A2A04">
                  <w:pPr>
                    <w:widowControl/>
                    <w:jc w:val="left"/>
                    <w:rPr>
                      <w:rFonts w:ascii="仿宋" w:eastAsia="仿宋" w:hAnsi="仿宋" w:cs="Arial"/>
                      <w:color w:val="000000"/>
                      <w:kern w:val="0"/>
                      <w:sz w:val="16"/>
                      <w:szCs w:val="16"/>
                    </w:rPr>
                  </w:pPr>
                  <w:r w:rsidRPr="008A2A04">
                    <w:rPr>
                      <w:rFonts w:ascii="仿宋" w:eastAsia="仿宋" w:hAnsi="仿宋" w:cs="Arial" w:hint="eastAsia"/>
                      <w:color w:val="000000"/>
                      <w:kern w:val="0"/>
                      <w:sz w:val="16"/>
                      <w:szCs w:val="16"/>
                    </w:rPr>
                    <w:t>部门：河南省新乡市延津县文化体育活动中心</w:t>
                  </w:r>
                </w:p>
              </w:tc>
              <w:tc>
                <w:tcPr>
                  <w:tcW w:w="1950" w:type="dxa"/>
                  <w:gridSpan w:val="3"/>
                  <w:tcBorders>
                    <w:top w:val="nil"/>
                    <w:left w:val="nil"/>
                    <w:bottom w:val="nil"/>
                    <w:right w:val="nil"/>
                  </w:tcBorders>
                  <w:noWrap/>
                  <w:vAlign w:val="bottom"/>
                </w:tcPr>
                <w:p w:rsidR="00743994" w:rsidRPr="008A2A04" w:rsidRDefault="00743994" w:rsidP="008A2A04">
                  <w:pPr>
                    <w:widowControl/>
                    <w:jc w:val="left"/>
                    <w:rPr>
                      <w:rFonts w:ascii="仿宋" w:eastAsia="仿宋" w:hAnsi="仿宋" w:cs="Arial"/>
                      <w:color w:val="000000"/>
                      <w:kern w:val="0"/>
                      <w:sz w:val="16"/>
                      <w:szCs w:val="16"/>
                    </w:rPr>
                  </w:pPr>
                </w:p>
              </w:tc>
              <w:tc>
                <w:tcPr>
                  <w:tcW w:w="2850" w:type="dxa"/>
                  <w:gridSpan w:val="2"/>
                  <w:tcBorders>
                    <w:top w:val="nil"/>
                    <w:left w:val="nil"/>
                    <w:bottom w:val="nil"/>
                    <w:right w:val="nil"/>
                  </w:tcBorders>
                  <w:noWrap/>
                  <w:vAlign w:val="bottom"/>
                </w:tcPr>
                <w:p w:rsidR="00743994" w:rsidRPr="008A2A04" w:rsidRDefault="00743994" w:rsidP="008A2A04">
                  <w:pPr>
                    <w:widowControl/>
                    <w:jc w:val="right"/>
                    <w:rPr>
                      <w:rFonts w:ascii="仿宋" w:eastAsia="仿宋" w:hAnsi="仿宋" w:cs="Arial"/>
                      <w:color w:val="000000"/>
                      <w:kern w:val="0"/>
                      <w:sz w:val="16"/>
                      <w:szCs w:val="16"/>
                    </w:rPr>
                  </w:pPr>
                  <w:r w:rsidRPr="008A2A04">
                    <w:rPr>
                      <w:rFonts w:ascii="仿宋" w:eastAsia="仿宋" w:hAnsi="仿宋" w:cs="Arial" w:hint="eastAsia"/>
                      <w:color w:val="000000"/>
                      <w:kern w:val="0"/>
                      <w:sz w:val="16"/>
                      <w:szCs w:val="16"/>
                    </w:rPr>
                    <w:t>单位：万元</w:t>
                  </w:r>
                </w:p>
              </w:tc>
            </w:tr>
            <w:tr w:rsidR="00743994" w:rsidRPr="009B2376" w:rsidTr="008A2A04">
              <w:trPr>
                <w:trHeight w:val="308"/>
              </w:trPr>
              <w:tc>
                <w:tcPr>
                  <w:tcW w:w="5432" w:type="dxa"/>
                  <w:gridSpan w:val="6"/>
                  <w:tcBorders>
                    <w:top w:val="single" w:sz="8" w:space="0" w:color="000000"/>
                    <w:left w:val="single" w:sz="8" w:space="0" w:color="000000"/>
                    <w:bottom w:val="single" w:sz="4" w:space="0" w:color="000000"/>
                    <w:right w:val="single" w:sz="4" w:space="0" w:color="000000"/>
                  </w:tcBorders>
                  <w:shd w:val="clear" w:color="FFFFFF" w:fill="C0C0C0"/>
                  <w:vAlign w:val="center"/>
                </w:tcPr>
                <w:p w:rsidR="00743994" w:rsidRPr="008A2A04" w:rsidRDefault="00743994" w:rsidP="008A2A04">
                  <w:pPr>
                    <w:widowControl/>
                    <w:jc w:val="center"/>
                    <w:rPr>
                      <w:rFonts w:ascii="仿宋" w:eastAsia="仿宋" w:hAnsi="仿宋" w:cs="Arial"/>
                      <w:color w:val="000000"/>
                      <w:kern w:val="0"/>
                      <w:sz w:val="16"/>
                      <w:szCs w:val="16"/>
                    </w:rPr>
                  </w:pPr>
                  <w:r w:rsidRPr="008A2A04">
                    <w:rPr>
                      <w:rFonts w:ascii="仿宋" w:eastAsia="仿宋" w:hAnsi="仿宋" w:cs="Arial" w:hint="eastAsia"/>
                      <w:color w:val="000000"/>
                      <w:kern w:val="0"/>
                      <w:sz w:val="16"/>
                      <w:szCs w:val="16"/>
                    </w:rPr>
                    <w:t>人员经费</w:t>
                  </w:r>
                </w:p>
              </w:tc>
              <w:tc>
                <w:tcPr>
                  <w:tcW w:w="4678" w:type="dxa"/>
                  <w:gridSpan w:val="4"/>
                  <w:tcBorders>
                    <w:top w:val="single" w:sz="8" w:space="0" w:color="000000"/>
                    <w:left w:val="nil"/>
                    <w:bottom w:val="single" w:sz="4" w:space="0" w:color="000000"/>
                    <w:right w:val="single" w:sz="4" w:space="0" w:color="000000"/>
                  </w:tcBorders>
                  <w:shd w:val="clear" w:color="FFFFFF" w:fill="C0C0C0"/>
                  <w:vAlign w:val="center"/>
                </w:tcPr>
                <w:p w:rsidR="00743994" w:rsidRPr="008A2A04" w:rsidRDefault="00743994" w:rsidP="008A2A04">
                  <w:pPr>
                    <w:widowControl/>
                    <w:jc w:val="center"/>
                    <w:rPr>
                      <w:rFonts w:ascii="仿宋" w:eastAsia="仿宋" w:hAnsi="仿宋" w:cs="Arial"/>
                      <w:color w:val="000000"/>
                      <w:kern w:val="0"/>
                      <w:sz w:val="16"/>
                      <w:szCs w:val="16"/>
                    </w:rPr>
                  </w:pPr>
                  <w:r w:rsidRPr="008A2A04">
                    <w:rPr>
                      <w:rFonts w:ascii="仿宋" w:eastAsia="仿宋" w:hAnsi="仿宋" w:cs="Arial" w:hint="eastAsia"/>
                      <w:color w:val="000000"/>
                      <w:kern w:val="0"/>
                      <w:sz w:val="16"/>
                      <w:szCs w:val="16"/>
                    </w:rPr>
                    <w:t>公用经费</w:t>
                  </w:r>
                </w:p>
              </w:tc>
            </w:tr>
            <w:tr w:rsidR="00743994" w:rsidRPr="009B2376" w:rsidTr="008A2A04">
              <w:trPr>
                <w:trHeight w:val="317"/>
              </w:trPr>
              <w:tc>
                <w:tcPr>
                  <w:tcW w:w="960" w:type="dxa"/>
                  <w:vMerge w:val="restart"/>
                  <w:tcBorders>
                    <w:top w:val="nil"/>
                    <w:left w:val="single" w:sz="8" w:space="0" w:color="000000"/>
                    <w:bottom w:val="single" w:sz="4" w:space="0" w:color="000000"/>
                    <w:right w:val="single" w:sz="4" w:space="0" w:color="000000"/>
                  </w:tcBorders>
                  <w:shd w:val="clear" w:color="FFFFFF" w:fill="C0C0C0"/>
                  <w:vAlign w:val="center"/>
                </w:tcPr>
                <w:p w:rsidR="00743994" w:rsidRPr="009B2376" w:rsidRDefault="00743994" w:rsidP="008A2A04">
                  <w:pPr>
                    <w:widowControl/>
                    <w:jc w:val="center"/>
                    <w:rPr>
                      <w:rFonts w:ascii="宋体" w:cs="Arial"/>
                      <w:color w:val="000000"/>
                      <w:kern w:val="0"/>
                      <w:sz w:val="16"/>
                      <w:szCs w:val="16"/>
                    </w:rPr>
                  </w:pPr>
                  <w:r w:rsidRPr="009B2376">
                    <w:rPr>
                      <w:rFonts w:ascii="宋体" w:hAnsi="宋体" w:cs="Arial" w:hint="eastAsia"/>
                      <w:color w:val="000000"/>
                      <w:kern w:val="0"/>
                      <w:sz w:val="16"/>
                      <w:szCs w:val="16"/>
                    </w:rPr>
                    <w:t>经济分类科目编码</w:t>
                  </w:r>
                </w:p>
              </w:tc>
              <w:tc>
                <w:tcPr>
                  <w:tcW w:w="3197" w:type="dxa"/>
                  <w:gridSpan w:val="2"/>
                  <w:vMerge w:val="restart"/>
                  <w:tcBorders>
                    <w:top w:val="nil"/>
                    <w:left w:val="nil"/>
                    <w:bottom w:val="single" w:sz="4" w:space="0" w:color="000000"/>
                    <w:right w:val="single" w:sz="4" w:space="0" w:color="000000"/>
                  </w:tcBorders>
                  <w:shd w:val="clear" w:color="FFFFFF" w:fill="C0C0C0"/>
                  <w:vAlign w:val="center"/>
                </w:tcPr>
                <w:p w:rsidR="00743994" w:rsidRPr="009B2376" w:rsidRDefault="00743994" w:rsidP="008A2A04">
                  <w:pPr>
                    <w:widowControl/>
                    <w:jc w:val="center"/>
                    <w:rPr>
                      <w:rFonts w:ascii="宋体" w:cs="Arial"/>
                      <w:color w:val="000000"/>
                      <w:kern w:val="0"/>
                      <w:sz w:val="16"/>
                      <w:szCs w:val="16"/>
                    </w:rPr>
                  </w:pPr>
                  <w:r w:rsidRPr="009B2376">
                    <w:rPr>
                      <w:rFonts w:ascii="宋体" w:hAnsi="宋体" w:cs="Arial" w:hint="eastAsia"/>
                      <w:color w:val="000000"/>
                      <w:kern w:val="0"/>
                      <w:sz w:val="16"/>
                      <w:szCs w:val="16"/>
                    </w:rPr>
                    <w:t>科目名称</w:t>
                  </w:r>
                </w:p>
              </w:tc>
              <w:tc>
                <w:tcPr>
                  <w:tcW w:w="1275" w:type="dxa"/>
                  <w:gridSpan w:val="3"/>
                  <w:vMerge w:val="restart"/>
                  <w:tcBorders>
                    <w:top w:val="nil"/>
                    <w:left w:val="nil"/>
                    <w:bottom w:val="single" w:sz="4" w:space="0" w:color="000000"/>
                    <w:right w:val="single" w:sz="4" w:space="0" w:color="000000"/>
                  </w:tcBorders>
                  <w:shd w:val="clear" w:color="FFFFFF" w:fill="C0C0C0"/>
                  <w:vAlign w:val="center"/>
                </w:tcPr>
                <w:p w:rsidR="00743994" w:rsidRPr="009B2376" w:rsidRDefault="00743994" w:rsidP="008A2A04">
                  <w:pPr>
                    <w:widowControl/>
                    <w:jc w:val="center"/>
                    <w:rPr>
                      <w:rFonts w:ascii="宋体" w:cs="Arial"/>
                      <w:color w:val="000000"/>
                      <w:kern w:val="0"/>
                      <w:sz w:val="16"/>
                      <w:szCs w:val="16"/>
                    </w:rPr>
                  </w:pPr>
                  <w:r w:rsidRPr="009B2376">
                    <w:rPr>
                      <w:rFonts w:ascii="宋体" w:hAnsi="宋体" w:cs="Arial" w:hint="eastAsia"/>
                      <w:color w:val="000000"/>
                      <w:kern w:val="0"/>
                      <w:sz w:val="16"/>
                      <w:szCs w:val="16"/>
                    </w:rPr>
                    <w:t>金额</w:t>
                  </w:r>
                </w:p>
              </w:tc>
              <w:tc>
                <w:tcPr>
                  <w:tcW w:w="1276" w:type="dxa"/>
                  <w:vMerge w:val="restart"/>
                  <w:tcBorders>
                    <w:top w:val="nil"/>
                    <w:left w:val="nil"/>
                    <w:bottom w:val="single" w:sz="4" w:space="0" w:color="000000"/>
                    <w:right w:val="single" w:sz="4" w:space="0" w:color="000000"/>
                  </w:tcBorders>
                  <w:shd w:val="clear" w:color="FFFFFF" w:fill="C0C0C0"/>
                  <w:vAlign w:val="center"/>
                </w:tcPr>
                <w:p w:rsidR="00743994" w:rsidRPr="009B2376" w:rsidRDefault="00743994" w:rsidP="008A2A04">
                  <w:pPr>
                    <w:widowControl/>
                    <w:jc w:val="center"/>
                    <w:rPr>
                      <w:rFonts w:ascii="宋体" w:cs="Arial"/>
                      <w:color w:val="000000"/>
                      <w:kern w:val="0"/>
                      <w:sz w:val="16"/>
                      <w:szCs w:val="16"/>
                    </w:rPr>
                  </w:pPr>
                  <w:r w:rsidRPr="009B2376">
                    <w:rPr>
                      <w:rFonts w:ascii="宋体" w:hAnsi="宋体" w:cs="Arial" w:hint="eastAsia"/>
                      <w:color w:val="000000"/>
                      <w:kern w:val="0"/>
                      <w:sz w:val="16"/>
                      <w:szCs w:val="16"/>
                    </w:rPr>
                    <w:t>经济分类科目编码</w:t>
                  </w:r>
                </w:p>
              </w:tc>
              <w:tc>
                <w:tcPr>
                  <w:tcW w:w="1985" w:type="dxa"/>
                  <w:gridSpan w:val="2"/>
                  <w:vMerge w:val="restart"/>
                  <w:tcBorders>
                    <w:top w:val="nil"/>
                    <w:left w:val="nil"/>
                    <w:bottom w:val="single" w:sz="4" w:space="0" w:color="000000"/>
                    <w:right w:val="single" w:sz="4" w:space="0" w:color="000000"/>
                  </w:tcBorders>
                  <w:shd w:val="clear" w:color="FFFFFF" w:fill="C0C0C0"/>
                  <w:vAlign w:val="center"/>
                </w:tcPr>
                <w:p w:rsidR="00743994" w:rsidRPr="009B2376" w:rsidRDefault="00743994" w:rsidP="008A2A04">
                  <w:pPr>
                    <w:widowControl/>
                    <w:jc w:val="center"/>
                    <w:rPr>
                      <w:rFonts w:ascii="宋体" w:cs="Arial"/>
                      <w:color w:val="000000"/>
                      <w:kern w:val="0"/>
                      <w:sz w:val="16"/>
                      <w:szCs w:val="16"/>
                    </w:rPr>
                  </w:pPr>
                  <w:r w:rsidRPr="009B2376">
                    <w:rPr>
                      <w:rFonts w:ascii="宋体" w:hAnsi="宋体" w:cs="Arial" w:hint="eastAsia"/>
                      <w:color w:val="000000"/>
                      <w:kern w:val="0"/>
                      <w:sz w:val="16"/>
                      <w:szCs w:val="16"/>
                    </w:rPr>
                    <w:t>科目名称</w:t>
                  </w:r>
                </w:p>
              </w:tc>
              <w:tc>
                <w:tcPr>
                  <w:tcW w:w="1417" w:type="dxa"/>
                  <w:vMerge w:val="restart"/>
                  <w:tcBorders>
                    <w:top w:val="nil"/>
                    <w:left w:val="nil"/>
                    <w:bottom w:val="single" w:sz="4" w:space="0" w:color="000000"/>
                    <w:right w:val="single" w:sz="4" w:space="0" w:color="000000"/>
                  </w:tcBorders>
                  <w:shd w:val="clear" w:color="FFFFFF" w:fill="C0C0C0"/>
                  <w:vAlign w:val="center"/>
                </w:tcPr>
                <w:p w:rsidR="00743994" w:rsidRPr="009B2376" w:rsidRDefault="00743994" w:rsidP="008A2A04">
                  <w:pPr>
                    <w:widowControl/>
                    <w:jc w:val="center"/>
                    <w:rPr>
                      <w:rFonts w:ascii="宋体" w:cs="Arial"/>
                      <w:color w:val="000000"/>
                      <w:kern w:val="0"/>
                      <w:sz w:val="16"/>
                      <w:szCs w:val="16"/>
                    </w:rPr>
                  </w:pPr>
                  <w:r w:rsidRPr="009B2376">
                    <w:rPr>
                      <w:rFonts w:ascii="宋体" w:hAnsi="宋体" w:cs="Arial" w:hint="eastAsia"/>
                      <w:color w:val="000000"/>
                      <w:kern w:val="0"/>
                      <w:sz w:val="16"/>
                      <w:szCs w:val="16"/>
                    </w:rPr>
                    <w:t>金额</w:t>
                  </w:r>
                </w:p>
              </w:tc>
            </w:tr>
            <w:tr w:rsidR="00743994" w:rsidRPr="009B2376" w:rsidTr="008A2A04">
              <w:trPr>
                <w:trHeight w:val="317"/>
              </w:trPr>
              <w:tc>
                <w:tcPr>
                  <w:tcW w:w="960" w:type="dxa"/>
                  <w:vMerge/>
                  <w:tcBorders>
                    <w:top w:val="nil"/>
                    <w:left w:val="single" w:sz="8" w:space="0" w:color="000000"/>
                    <w:bottom w:val="single" w:sz="4" w:space="0" w:color="000000"/>
                    <w:right w:val="single" w:sz="4" w:space="0" w:color="000000"/>
                  </w:tcBorders>
                  <w:vAlign w:val="center"/>
                </w:tcPr>
                <w:p w:rsidR="00743994" w:rsidRPr="009B2376" w:rsidRDefault="00743994" w:rsidP="008A2A04">
                  <w:pPr>
                    <w:widowControl/>
                    <w:jc w:val="left"/>
                    <w:rPr>
                      <w:rFonts w:ascii="宋体" w:cs="Arial"/>
                      <w:color w:val="000000"/>
                      <w:kern w:val="0"/>
                      <w:sz w:val="16"/>
                      <w:szCs w:val="16"/>
                    </w:rPr>
                  </w:pPr>
                </w:p>
              </w:tc>
              <w:tc>
                <w:tcPr>
                  <w:tcW w:w="3197" w:type="dxa"/>
                  <w:gridSpan w:val="2"/>
                  <w:vMerge/>
                  <w:tcBorders>
                    <w:top w:val="nil"/>
                    <w:left w:val="nil"/>
                    <w:bottom w:val="single" w:sz="4" w:space="0" w:color="000000"/>
                    <w:right w:val="single" w:sz="4" w:space="0" w:color="000000"/>
                  </w:tcBorders>
                  <w:vAlign w:val="center"/>
                </w:tcPr>
                <w:p w:rsidR="00743994" w:rsidRPr="009B2376" w:rsidRDefault="00743994" w:rsidP="008A2A04">
                  <w:pPr>
                    <w:widowControl/>
                    <w:jc w:val="left"/>
                    <w:rPr>
                      <w:rFonts w:ascii="宋体" w:cs="Arial"/>
                      <w:color w:val="000000"/>
                      <w:kern w:val="0"/>
                      <w:sz w:val="16"/>
                      <w:szCs w:val="16"/>
                    </w:rPr>
                  </w:pPr>
                </w:p>
              </w:tc>
              <w:tc>
                <w:tcPr>
                  <w:tcW w:w="1275" w:type="dxa"/>
                  <w:gridSpan w:val="3"/>
                  <w:vMerge/>
                  <w:tcBorders>
                    <w:top w:val="nil"/>
                    <w:left w:val="nil"/>
                    <w:bottom w:val="single" w:sz="4" w:space="0" w:color="000000"/>
                    <w:right w:val="single" w:sz="4" w:space="0" w:color="000000"/>
                  </w:tcBorders>
                  <w:vAlign w:val="center"/>
                </w:tcPr>
                <w:p w:rsidR="00743994" w:rsidRPr="009B2376" w:rsidRDefault="00743994" w:rsidP="008A2A04">
                  <w:pPr>
                    <w:widowControl/>
                    <w:jc w:val="left"/>
                    <w:rPr>
                      <w:rFonts w:ascii="宋体" w:cs="Arial"/>
                      <w:color w:val="000000"/>
                      <w:kern w:val="0"/>
                      <w:sz w:val="16"/>
                      <w:szCs w:val="16"/>
                    </w:rPr>
                  </w:pPr>
                </w:p>
              </w:tc>
              <w:tc>
                <w:tcPr>
                  <w:tcW w:w="1276" w:type="dxa"/>
                  <w:vMerge/>
                  <w:tcBorders>
                    <w:top w:val="nil"/>
                    <w:left w:val="nil"/>
                    <w:bottom w:val="single" w:sz="4" w:space="0" w:color="000000"/>
                    <w:right w:val="single" w:sz="4" w:space="0" w:color="000000"/>
                  </w:tcBorders>
                  <w:vAlign w:val="center"/>
                </w:tcPr>
                <w:p w:rsidR="00743994" w:rsidRPr="009B2376" w:rsidRDefault="00743994" w:rsidP="008A2A04">
                  <w:pPr>
                    <w:widowControl/>
                    <w:jc w:val="left"/>
                    <w:rPr>
                      <w:rFonts w:ascii="宋体" w:cs="Arial"/>
                      <w:color w:val="000000"/>
                      <w:kern w:val="0"/>
                      <w:sz w:val="16"/>
                      <w:szCs w:val="16"/>
                    </w:rPr>
                  </w:pPr>
                </w:p>
              </w:tc>
              <w:tc>
                <w:tcPr>
                  <w:tcW w:w="1985" w:type="dxa"/>
                  <w:gridSpan w:val="2"/>
                  <w:vMerge/>
                  <w:tcBorders>
                    <w:top w:val="nil"/>
                    <w:left w:val="nil"/>
                    <w:bottom w:val="single" w:sz="4" w:space="0" w:color="000000"/>
                    <w:right w:val="single" w:sz="4" w:space="0" w:color="000000"/>
                  </w:tcBorders>
                  <w:vAlign w:val="center"/>
                </w:tcPr>
                <w:p w:rsidR="00743994" w:rsidRPr="009B2376" w:rsidRDefault="00743994" w:rsidP="008A2A04">
                  <w:pPr>
                    <w:widowControl/>
                    <w:jc w:val="left"/>
                    <w:rPr>
                      <w:rFonts w:ascii="宋体" w:cs="Arial"/>
                      <w:color w:val="000000"/>
                      <w:kern w:val="0"/>
                      <w:sz w:val="16"/>
                      <w:szCs w:val="16"/>
                    </w:rPr>
                  </w:pPr>
                </w:p>
              </w:tc>
              <w:tc>
                <w:tcPr>
                  <w:tcW w:w="1417" w:type="dxa"/>
                  <w:vMerge/>
                  <w:tcBorders>
                    <w:top w:val="nil"/>
                    <w:left w:val="nil"/>
                    <w:bottom w:val="single" w:sz="4" w:space="0" w:color="000000"/>
                    <w:right w:val="single" w:sz="4" w:space="0" w:color="000000"/>
                  </w:tcBorders>
                  <w:vAlign w:val="center"/>
                </w:tcPr>
                <w:p w:rsidR="00743994" w:rsidRPr="009B2376" w:rsidRDefault="00743994" w:rsidP="008A2A04">
                  <w:pPr>
                    <w:widowControl/>
                    <w:jc w:val="left"/>
                    <w:rPr>
                      <w:rFonts w:ascii="宋体" w:cs="Arial"/>
                      <w:color w:val="000000"/>
                      <w:kern w:val="0"/>
                      <w:sz w:val="16"/>
                      <w:szCs w:val="16"/>
                    </w:rPr>
                  </w:pP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b/>
                      <w:bCs/>
                      <w:color w:val="000000"/>
                      <w:kern w:val="0"/>
                      <w:sz w:val="16"/>
                      <w:szCs w:val="16"/>
                    </w:rPr>
                  </w:pPr>
                  <w:r w:rsidRPr="009B2376">
                    <w:rPr>
                      <w:rFonts w:ascii="宋体" w:hAnsi="宋体" w:cs="Arial"/>
                      <w:b/>
                      <w:bCs/>
                      <w:color w:val="000000"/>
                      <w:kern w:val="0"/>
                      <w:sz w:val="16"/>
                      <w:szCs w:val="16"/>
                    </w:rPr>
                    <w:t>301</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b/>
                      <w:bCs/>
                      <w:color w:val="000000"/>
                      <w:kern w:val="0"/>
                      <w:sz w:val="16"/>
                      <w:szCs w:val="16"/>
                    </w:rPr>
                  </w:pPr>
                  <w:r w:rsidRPr="009B2376">
                    <w:rPr>
                      <w:rFonts w:ascii="宋体" w:hAnsi="宋体" w:cs="Arial" w:hint="eastAsia"/>
                      <w:b/>
                      <w:bCs/>
                      <w:color w:val="000000"/>
                      <w:kern w:val="0"/>
                      <w:sz w:val="16"/>
                      <w:szCs w:val="16"/>
                    </w:rPr>
                    <w:t>工资福利支出</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26.88</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b/>
                      <w:bCs/>
                      <w:color w:val="000000"/>
                      <w:kern w:val="0"/>
                      <w:sz w:val="16"/>
                      <w:szCs w:val="16"/>
                    </w:rPr>
                  </w:pPr>
                  <w:r w:rsidRPr="009B2376">
                    <w:rPr>
                      <w:rFonts w:ascii="宋体" w:hAnsi="宋体" w:cs="Arial"/>
                      <w:b/>
                      <w:bCs/>
                      <w:color w:val="000000"/>
                      <w:kern w:val="0"/>
                      <w:sz w:val="16"/>
                      <w:szCs w:val="16"/>
                    </w:rPr>
                    <w:t>302</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b/>
                      <w:bCs/>
                      <w:color w:val="000000"/>
                      <w:kern w:val="0"/>
                      <w:sz w:val="16"/>
                      <w:szCs w:val="16"/>
                    </w:rPr>
                  </w:pPr>
                  <w:r w:rsidRPr="009B2376">
                    <w:rPr>
                      <w:rFonts w:ascii="宋体" w:hAnsi="宋体" w:cs="Arial" w:hint="eastAsia"/>
                      <w:b/>
                      <w:bCs/>
                      <w:color w:val="000000"/>
                      <w:kern w:val="0"/>
                      <w:sz w:val="16"/>
                      <w:szCs w:val="16"/>
                    </w:rPr>
                    <w:t>商品和服务支出</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40.25</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30101</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基本工资</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14.88</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30201</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办公费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3.85</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30102</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津贴补贴</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0.43</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30202</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印刷费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30103</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奖金</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30203</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咨询费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30104</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其他社会保障缴费</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1.42</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30204</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手续费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30106</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伙食补助费</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30205</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水费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1.52</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30107</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绩效工资</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10.15</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30206</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电费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30108</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机关事业单位基本养老保险缴费</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30207</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邮电费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30109</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职业年金缴费</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30208</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取暖费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30199</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其他工资福利支出</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30209</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物业管理费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b/>
                      <w:bCs/>
                      <w:color w:val="000000"/>
                      <w:kern w:val="0"/>
                      <w:sz w:val="16"/>
                      <w:szCs w:val="16"/>
                    </w:rPr>
                  </w:pPr>
                  <w:r w:rsidRPr="009B2376">
                    <w:rPr>
                      <w:rFonts w:ascii="宋体" w:hAnsi="宋体" w:cs="Arial"/>
                      <w:b/>
                      <w:bCs/>
                      <w:color w:val="000000"/>
                      <w:kern w:val="0"/>
                      <w:sz w:val="16"/>
                      <w:szCs w:val="16"/>
                    </w:rPr>
                    <w:t>303</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b/>
                      <w:bCs/>
                      <w:color w:val="000000"/>
                      <w:kern w:val="0"/>
                      <w:sz w:val="16"/>
                      <w:szCs w:val="16"/>
                    </w:rPr>
                  </w:pPr>
                  <w:r w:rsidRPr="009B2376">
                    <w:rPr>
                      <w:rFonts w:ascii="宋体" w:hAnsi="宋体" w:cs="Arial" w:hint="eastAsia"/>
                      <w:b/>
                      <w:bCs/>
                      <w:color w:val="000000"/>
                      <w:kern w:val="0"/>
                      <w:sz w:val="16"/>
                      <w:szCs w:val="16"/>
                    </w:rPr>
                    <w:t>对个人和家庭的补助</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1.59</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30211</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差旅费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30301</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离休费</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30212</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因公出国（境）费用</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30302</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退休费</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30213</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维修</w:t>
                  </w:r>
                  <w:r w:rsidRPr="009B2376">
                    <w:rPr>
                      <w:rFonts w:ascii="宋体" w:hAnsi="宋体" w:cs="Arial"/>
                      <w:color w:val="000000"/>
                      <w:kern w:val="0"/>
                      <w:sz w:val="16"/>
                      <w:szCs w:val="16"/>
                    </w:rPr>
                    <w:t>(</w:t>
                  </w:r>
                  <w:r w:rsidRPr="009B2376">
                    <w:rPr>
                      <w:rFonts w:ascii="宋体" w:hAnsi="宋体" w:cs="Arial" w:hint="eastAsia"/>
                      <w:color w:val="000000"/>
                      <w:kern w:val="0"/>
                      <w:sz w:val="16"/>
                      <w:szCs w:val="16"/>
                    </w:rPr>
                    <w:t>护</w:t>
                  </w:r>
                  <w:r w:rsidRPr="009B2376">
                    <w:rPr>
                      <w:rFonts w:ascii="宋体" w:hAnsi="宋体" w:cs="Arial"/>
                      <w:color w:val="000000"/>
                      <w:kern w:val="0"/>
                      <w:sz w:val="16"/>
                      <w:szCs w:val="16"/>
                    </w:rPr>
                    <w:t>)</w:t>
                  </w:r>
                  <w:r w:rsidRPr="009B2376">
                    <w:rPr>
                      <w:rFonts w:ascii="宋体" w:hAnsi="宋体" w:cs="Arial" w:hint="eastAsia"/>
                      <w:color w:val="000000"/>
                      <w:kern w:val="0"/>
                      <w:sz w:val="16"/>
                      <w:szCs w:val="16"/>
                    </w:rPr>
                    <w:t>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10.99</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30303</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退职（役）费</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30214</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租赁费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7.75</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30304</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抚恤金</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30215</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会议费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30305</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生活补助</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30216</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培训费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30306</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救济费</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30217</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公务接待费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3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30307</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医疗费</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30218</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专用材料费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30308</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助学金</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30224</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被装购置费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30309</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奖励金</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30225</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专用燃料费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30310</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生产补贴</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30226</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劳务费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14.61</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30311</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住房公积金</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1.59</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30227</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委托业务费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30312</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提租补贴</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30228</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工会经费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30313</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购房补贴</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30229</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福利费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30314</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采暖补贴</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30231</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公务用车运行维护费</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30315</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物业服务补贴</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30239</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其他交通费用</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30399</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其他对个人和家庭的补助支出</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30240</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税金及附加费用</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30299</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其他商品和服务支出</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1.51</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b/>
                      <w:bCs/>
                      <w:color w:val="000000"/>
                      <w:kern w:val="0"/>
                      <w:sz w:val="16"/>
                      <w:szCs w:val="16"/>
                    </w:rPr>
                  </w:pPr>
                  <w:r w:rsidRPr="009B2376">
                    <w:rPr>
                      <w:rFonts w:ascii="宋体" w:hAnsi="宋体" w:cs="Arial"/>
                      <w:b/>
                      <w:bCs/>
                      <w:color w:val="000000"/>
                      <w:kern w:val="0"/>
                      <w:sz w:val="16"/>
                      <w:szCs w:val="16"/>
                    </w:rPr>
                    <w:t>310</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b/>
                      <w:bCs/>
                      <w:color w:val="000000"/>
                      <w:kern w:val="0"/>
                      <w:sz w:val="16"/>
                      <w:szCs w:val="16"/>
                    </w:rPr>
                  </w:pPr>
                  <w:r w:rsidRPr="009B2376">
                    <w:rPr>
                      <w:rFonts w:ascii="宋体" w:hAnsi="宋体" w:cs="Arial" w:hint="eastAsia"/>
                      <w:b/>
                      <w:bCs/>
                      <w:color w:val="000000"/>
                      <w:kern w:val="0"/>
                      <w:sz w:val="16"/>
                      <w:szCs w:val="16"/>
                    </w:rPr>
                    <w:t>其他资本性支出</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2.77</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31001</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房屋建筑物购建</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31002</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办公设备购置</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2.77</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31003</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专用设备购置</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31005</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基础设施建设</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31006</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大型修缮</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lastRenderedPageBreak/>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31007</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信息网络及软件购置更新</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31008</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物资储备</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31009</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土地补偿</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31010</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安置补助</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31011</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地上附着物和青苗补偿</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31012</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拆迁补偿</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31013</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公务用车购置</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31019</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其他交通工具购置</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31020</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产权参股</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31099</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其他资本性支出</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b/>
                      <w:bCs/>
                      <w:color w:val="000000"/>
                      <w:kern w:val="0"/>
                      <w:sz w:val="16"/>
                      <w:szCs w:val="16"/>
                    </w:rPr>
                  </w:pPr>
                  <w:r w:rsidRPr="009B2376">
                    <w:rPr>
                      <w:rFonts w:ascii="宋体" w:hAnsi="宋体" w:cs="Arial"/>
                      <w:b/>
                      <w:bCs/>
                      <w:color w:val="000000"/>
                      <w:kern w:val="0"/>
                      <w:sz w:val="16"/>
                      <w:szCs w:val="16"/>
                    </w:rPr>
                    <w:t>304</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b/>
                      <w:bCs/>
                      <w:color w:val="000000"/>
                      <w:kern w:val="0"/>
                      <w:sz w:val="16"/>
                      <w:szCs w:val="16"/>
                    </w:rPr>
                  </w:pPr>
                  <w:r w:rsidRPr="009B2376">
                    <w:rPr>
                      <w:rFonts w:ascii="宋体" w:hAnsi="宋体" w:cs="Arial" w:hint="eastAsia"/>
                      <w:b/>
                      <w:bCs/>
                      <w:color w:val="000000"/>
                      <w:kern w:val="0"/>
                      <w:sz w:val="16"/>
                      <w:szCs w:val="16"/>
                    </w:rPr>
                    <w:t>对企事业单位的补贴</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30401</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企业政策性补贴</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30402</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事业单位补贴</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30403</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财政贴息</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30499</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其他对企事业单位的补贴</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b/>
                      <w:bCs/>
                      <w:color w:val="000000"/>
                      <w:kern w:val="0"/>
                      <w:sz w:val="16"/>
                      <w:szCs w:val="16"/>
                    </w:rPr>
                  </w:pPr>
                  <w:r w:rsidRPr="009B2376">
                    <w:rPr>
                      <w:rFonts w:ascii="宋体" w:hAnsi="宋体" w:cs="Arial"/>
                      <w:b/>
                      <w:bCs/>
                      <w:color w:val="000000"/>
                      <w:kern w:val="0"/>
                      <w:sz w:val="16"/>
                      <w:szCs w:val="16"/>
                    </w:rPr>
                    <w:t>307</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b/>
                      <w:bCs/>
                      <w:color w:val="000000"/>
                      <w:kern w:val="0"/>
                      <w:sz w:val="16"/>
                      <w:szCs w:val="16"/>
                    </w:rPr>
                  </w:pPr>
                  <w:r w:rsidRPr="009B2376">
                    <w:rPr>
                      <w:rFonts w:ascii="宋体" w:hAnsi="宋体" w:cs="Arial" w:hint="eastAsia"/>
                      <w:b/>
                      <w:bCs/>
                      <w:color w:val="000000"/>
                      <w:kern w:val="0"/>
                      <w:sz w:val="16"/>
                      <w:szCs w:val="16"/>
                    </w:rPr>
                    <w:t>债务利息支出</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30701</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国内债务付息</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30707</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国外债务付息</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b/>
                      <w:bCs/>
                      <w:color w:val="000000"/>
                      <w:kern w:val="0"/>
                      <w:sz w:val="16"/>
                      <w:szCs w:val="16"/>
                    </w:rPr>
                  </w:pPr>
                  <w:r w:rsidRPr="009B2376">
                    <w:rPr>
                      <w:rFonts w:ascii="宋体" w:hAnsi="宋体" w:cs="Arial"/>
                      <w:b/>
                      <w:bCs/>
                      <w:color w:val="000000"/>
                      <w:kern w:val="0"/>
                      <w:sz w:val="16"/>
                      <w:szCs w:val="16"/>
                    </w:rPr>
                    <w:t>399</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b/>
                      <w:bCs/>
                      <w:color w:val="000000"/>
                      <w:kern w:val="0"/>
                      <w:sz w:val="16"/>
                      <w:szCs w:val="16"/>
                    </w:rPr>
                  </w:pPr>
                  <w:r w:rsidRPr="009B2376">
                    <w:rPr>
                      <w:rFonts w:ascii="宋体" w:hAnsi="宋体" w:cs="Arial" w:hint="eastAsia"/>
                      <w:b/>
                      <w:bCs/>
                      <w:color w:val="000000"/>
                      <w:kern w:val="0"/>
                      <w:sz w:val="16"/>
                      <w:szCs w:val="16"/>
                    </w:rPr>
                    <w:t>其他支出</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960" w:type="dxa"/>
                  <w:tcBorders>
                    <w:top w:val="nil"/>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3197"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cs="Arial"/>
                      <w:color w:val="000000"/>
                      <w:kern w:val="0"/>
                      <w:sz w:val="16"/>
                      <w:szCs w:val="16"/>
                    </w:rPr>
                  </w:pPr>
                  <w:r w:rsidRPr="009B2376">
                    <w:rPr>
                      <w:rFonts w:ascii="宋体" w:hAnsi="宋体" w:cs="Arial" w:hint="eastAsia"/>
                      <w:color w:val="000000"/>
                      <w:kern w:val="0"/>
                      <w:sz w:val="16"/>
                      <w:szCs w:val="16"/>
                    </w:rPr>
                    <w:t xml:space="preserve">　</w:t>
                  </w:r>
                </w:p>
              </w:tc>
              <w:tc>
                <w:tcPr>
                  <w:tcW w:w="1276" w:type="dxa"/>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hAnsi="宋体" w:cs="Arial"/>
                      <w:color w:val="000000"/>
                      <w:kern w:val="0"/>
                      <w:sz w:val="16"/>
                      <w:szCs w:val="16"/>
                    </w:rPr>
                  </w:pPr>
                  <w:r w:rsidRPr="009B2376">
                    <w:rPr>
                      <w:rFonts w:ascii="宋体" w:hAnsi="宋体" w:cs="Arial"/>
                      <w:color w:val="000000"/>
                      <w:kern w:val="0"/>
                      <w:sz w:val="16"/>
                      <w:szCs w:val="16"/>
                    </w:rPr>
                    <w:t>39906</w:t>
                  </w:r>
                </w:p>
              </w:tc>
              <w:tc>
                <w:tcPr>
                  <w:tcW w:w="1985" w:type="dxa"/>
                  <w:gridSpan w:val="2"/>
                  <w:tcBorders>
                    <w:top w:val="nil"/>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left"/>
                    <w:rPr>
                      <w:rFonts w:ascii="宋体" w:cs="Arial"/>
                      <w:color w:val="000000"/>
                      <w:kern w:val="0"/>
                      <w:sz w:val="16"/>
                      <w:szCs w:val="16"/>
                    </w:rPr>
                  </w:pPr>
                  <w:r w:rsidRPr="009B2376">
                    <w:rPr>
                      <w:rFonts w:ascii="宋体" w:hAnsi="宋体" w:cs="Arial"/>
                      <w:color w:val="000000"/>
                      <w:kern w:val="0"/>
                      <w:sz w:val="16"/>
                      <w:szCs w:val="16"/>
                    </w:rPr>
                    <w:t xml:space="preserve">  </w:t>
                  </w:r>
                  <w:r w:rsidRPr="009B2376">
                    <w:rPr>
                      <w:rFonts w:ascii="宋体" w:hAnsi="宋体" w:cs="Arial" w:hint="eastAsia"/>
                      <w:color w:val="000000"/>
                      <w:kern w:val="0"/>
                      <w:sz w:val="16"/>
                      <w:szCs w:val="16"/>
                    </w:rPr>
                    <w:t>赠与</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0.00</w:t>
                  </w:r>
                </w:p>
              </w:tc>
            </w:tr>
            <w:tr w:rsidR="00743994" w:rsidRPr="009B2376" w:rsidTr="008A2A04">
              <w:trPr>
                <w:trHeight w:val="308"/>
              </w:trPr>
              <w:tc>
                <w:tcPr>
                  <w:tcW w:w="4157" w:type="dxa"/>
                  <w:gridSpan w:val="3"/>
                  <w:tcBorders>
                    <w:top w:val="single" w:sz="4" w:space="0" w:color="000000"/>
                    <w:left w:val="single" w:sz="8" w:space="0" w:color="000000"/>
                    <w:bottom w:val="single" w:sz="4" w:space="0" w:color="000000"/>
                    <w:right w:val="single" w:sz="4" w:space="0" w:color="000000"/>
                  </w:tcBorders>
                  <w:shd w:val="clear" w:color="FFFFFF" w:fill="C0C0C0"/>
                  <w:noWrap/>
                  <w:vAlign w:val="center"/>
                </w:tcPr>
                <w:p w:rsidR="00743994" w:rsidRPr="009B2376" w:rsidRDefault="00743994" w:rsidP="008A2A04">
                  <w:pPr>
                    <w:widowControl/>
                    <w:jc w:val="center"/>
                    <w:rPr>
                      <w:rFonts w:ascii="宋体" w:cs="Arial"/>
                      <w:b/>
                      <w:bCs/>
                      <w:color w:val="000000"/>
                      <w:kern w:val="0"/>
                      <w:sz w:val="16"/>
                      <w:szCs w:val="16"/>
                    </w:rPr>
                  </w:pPr>
                  <w:r w:rsidRPr="009B2376">
                    <w:rPr>
                      <w:rFonts w:ascii="宋体" w:hAnsi="宋体" w:cs="Arial" w:hint="eastAsia"/>
                      <w:b/>
                      <w:bCs/>
                      <w:color w:val="000000"/>
                      <w:kern w:val="0"/>
                      <w:sz w:val="16"/>
                      <w:szCs w:val="16"/>
                    </w:rPr>
                    <w:t>人员经费合计</w:t>
                  </w:r>
                </w:p>
              </w:tc>
              <w:tc>
                <w:tcPr>
                  <w:tcW w:w="1275" w:type="dxa"/>
                  <w:gridSpan w:val="3"/>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28.48</w:t>
                  </w:r>
                </w:p>
              </w:tc>
              <w:tc>
                <w:tcPr>
                  <w:tcW w:w="3261" w:type="dxa"/>
                  <w:gridSpan w:val="3"/>
                  <w:tcBorders>
                    <w:top w:val="single" w:sz="4" w:space="0" w:color="000000"/>
                    <w:left w:val="nil"/>
                    <w:bottom w:val="single" w:sz="4" w:space="0" w:color="000000"/>
                    <w:right w:val="single" w:sz="4" w:space="0" w:color="000000"/>
                  </w:tcBorders>
                  <w:shd w:val="clear" w:color="FFFFFF" w:fill="C0C0C0"/>
                  <w:noWrap/>
                  <w:vAlign w:val="center"/>
                </w:tcPr>
                <w:p w:rsidR="00743994" w:rsidRPr="009B2376" w:rsidRDefault="00743994" w:rsidP="008A2A04">
                  <w:pPr>
                    <w:widowControl/>
                    <w:jc w:val="center"/>
                    <w:rPr>
                      <w:rFonts w:ascii="宋体" w:cs="Arial"/>
                      <w:b/>
                      <w:bCs/>
                      <w:color w:val="000000"/>
                      <w:kern w:val="0"/>
                      <w:sz w:val="16"/>
                      <w:szCs w:val="16"/>
                    </w:rPr>
                  </w:pPr>
                  <w:r w:rsidRPr="009B2376">
                    <w:rPr>
                      <w:rFonts w:ascii="宋体" w:hAnsi="宋体" w:cs="Arial" w:hint="eastAsia"/>
                      <w:b/>
                      <w:bCs/>
                      <w:color w:val="000000"/>
                      <w:kern w:val="0"/>
                      <w:sz w:val="16"/>
                      <w:szCs w:val="16"/>
                    </w:rPr>
                    <w:t>公用经费合计</w:t>
                  </w:r>
                </w:p>
              </w:tc>
              <w:tc>
                <w:tcPr>
                  <w:tcW w:w="1417" w:type="dxa"/>
                  <w:tcBorders>
                    <w:top w:val="nil"/>
                    <w:left w:val="nil"/>
                    <w:bottom w:val="single" w:sz="4" w:space="0" w:color="000000"/>
                    <w:right w:val="single" w:sz="4" w:space="0" w:color="000000"/>
                  </w:tcBorders>
                  <w:noWrap/>
                  <w:vAlign w:val="center"/>
                </w:tcPr>
                <w:p w:rsidR="00743994" w:rsidRPr="009B2376" w:rsidRDefault="00743994" w:rsidP="008A2A04">
                  <w:pPr>
                    <w:widowControl/>
                    <w:jc w:val="right"/>
                    <w:rPr>
                      <w:rFonts w:ascii="宋体" w:hAnsi="宋体" w:cs="Arial"/>
                      <w:color w:val="000000"/>
                      <w:kern w:val="0"/>
                      <w:sz w:val="16"/>
                      <w:szCs w:val="16"/>
                    </w:rPr>
                  </w:pPr>
                  <w:r w:rsidRPr="009B2376">
                    <w:rPr>
                      <w:rFonts w:ascii="宋体" w:hAnsi="宋体" w:cs="Arial"/>
                      <w:color w:val="000000"/>
                      <w:kern w:val="0"/>
                      <w:sz w:val="16"/>
                      <w:szCs w:val="16"/>
                    </w:rPr>
                    <w:t>43.02</w:t>
                  </w:r>
                </w:p>
              </w:tc>
            </w:tr>
          </w:tbl>
          <w:p w:rsidR="00743994" w:rsidRDefault="00743994">
            <w:pPr>
              <w:widowControl/>
              <w:jc w:val="center"/>
              <w:textAlignment w:val="bottom"/>
              <w:rPr>
                <w:rFonts w:ascii="黑体" w:eastAsia="黑体" w:hAnsi="宋体" w:cs="黑体"/>
                <w:color w:val="000000"/>
                <w:sz w:val="28"/>
                <w:szCs w:val="28"/>
              </w:rPr>
            </w:pPr>
          </w:p>
        </w:tc>
      </w:tr>
      <w:tr w:rsidR="00743994" w:rsidRPr="009B2376">
        <w:trPr>
          <w:trHeight w:val="477"/>
        </w:trPr>
        <w:tc>
          <w:tcPr>
            <w:tcW w:w="10485" w:type="dxa"/>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注：本表反映部门本年度一般公共预算财政拨款基本支出明细情况。</w:t>
            </w:r>
          </w:p>
        </w:tc>
      </w:tr>
    </w:tbl>
    <w:p w:rsidR="00743994" w:rsidRPr="008A2A04" w:rsidRDefault="00743994">
      <w:pPr>
        <w:spacing w:line="360" w:lineRule="auto"/>
        <w:jc w:val="center"/>
        <w:rPr>
          <w:rFonts w:ascii="隶书" w:eastAsia="隶书" w:hAnsi="隶书" w:cs="隶书"/>
          <w:sz w:val="52"/>
          <w:szCs w:val="52"/>
        </w:rPr>
        <w:sectPr w:rsidR="00743994" w:rsidRPr="008A2A04">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743994" w:rsidRPr="009B2376">
        <w:trPr>
          <w:trHeight w:val="375"/>
        </w:trPr>
        <w:tc>
          <w:tcPr>
            <w:tcW w:w="10485" w:type="dxa"/>
            <w:gridSpan w:val="22"/>
            <w:vAlign w:val="bottom"/>
          </w:tcPr>
          <w:p w:rsidR="00743994" w:rsidRDefault="0074399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743994" w:rsidRPr="009B2376">
        <w:trPr>
          <w:trHeight w:val="285"/>
        </w:trPr>
        <w:tc>
          <w:tcPr>
            <w:tcW w:w="1783" w:type="dxa"/>
            <w:gridSpan w:val="2"/>
            <w:vAlign w:val="center"/>
          </w:tcPr>
          <w:p w:rsidR="00743994" w:rsidRDefault="00743994">
            <w:pPr>
              <w:rPr>
                <w:rFonts w:ascii="宋体" w:cs="宋体"/>
                <w:color w:val="000000"/>
                <w:sz w:val="16"/>
                <w:szCs w:val="16"/>
              </w:rPr>
            </w:pPr>
          </w:p>
        </w:tc>
        <w:tc>
          <w:tcPr>
            <w:tcW w:w="647" w:type="dxa"/>
            <w:gridSpan w:val="2"/>
            <w:vAlign w:val="center"/>
          </w:tcPr>
          <w:p w:rsidR="00743994" w:rsidRDefault="00743994">
            <w:pPr>
              <w:rPr>
                <w:rFonts w:ascii="宋体" w:cs="宋体"/>
                <w:color w:val="000000"/>
                <w:sz w:val="16"/>
                <w:szCs w:val="16"/>
              </w:rPr>
            </w:pPr>
          </w:p>
        </w:tc>
        <w:tc>
          <w:tcPr>
            <w:tcW w:w="629" w:type="dxa"/>
            <w:gridSpan w:val="2"/>
            <w:vAlign w:val="center"/>
          </w:tcPr>
          <w:p w:rsidR="00743994" w:rsidRDefault="00743994">
            <w:pPr>
              <w:rPr>
                <w:rFonts w:ascii="宋体" w:cs="宋体"/>
                <w:color w:val="000000"/>
                <w:sz w:val="16"/>
                <w:szCs w:val="16"/>
              </w:rPr>
            </w:pPr>
          </w:p>
        </w:tc>
        <w:tc>
          <w:tcPr>
            <w:tcW w:w="630" w:type="dxa"/>
            <w:gridSpan w:val="2"/>
            <w:vAlign w:val="center"/>
          </w:tcPr>
          <w:p w:rsidR="00743994" w:rsidRDefault="00743994">
            <w:pPr>
              <w:rPr>
                <w:rFonts w:ascii="宋体" w:cs="宋体"/>
                <w:color w:val="000000"/>
                <w:sz w:val="16"/>
                <w:szCs w:val="16"/>
              </w:rPr>
            </w:pPr>
          </w:p>
        </w:tc>
        <w:tc>
          <w:tcPr>
            <w:tcW w:w="629" w:type="dxa"/>
            <w:vAlign w:val="center"/>
          </w:tcPr>
          <w:p w:rsidR="00743994" w:rsidRDefault="00743994">
            <w:pPr>
              <w:rPr>
                <w:rFonts w:ascii="宋体" w:cs="宋体"/>
                <w:color w:val="000000"/>
                <w:sz w:val="16"/>
                <w:szCs w:val="16"/>
              </w:rPr>
            </w:pPr>
          </w:p>
        </w:tc>
        <w:tc>
          <w:tcPr>
            <w:tcW w:w="992" w:type="dxa"/>
            <w:gridSpan w:val="2"/>
            <w:vAlign w:val="center"/>
          </w:tcPr>
          <w:p w:rsidR="00743994" w:rsidRDefault="00743994">
            <w:pPr>
              <w:rPr>
                <w:rFonts w:ascii="宋体" w:cs="宋体"/>
                <w:color w:val="000000"/>
                <w:sz w:val="16"/>
                <w:szCs w:val="16"/>
              </w:rPr>
            </w:pPr>
          </w:p>
        </w:tc>
        <w:tc>
          <w:tcPr>
            <w:tcW w:w="509" w:type="dxa"/>
            <w:vAlign w:val="center"/>
          </w:tcPr>
          <w:p w:rsidR="00743994" w:rsidRDefault="00743994">
            <w:pPr>
              <w:rPr>
                <w:rFonts w:ascii="宋体" w:cs="宋体"/>
                <w:color w:val="000000"/>
                <w:sz w:val="16"/>
                <w:szCs w:val="16"/>
              </w:rPr>
            </w:pPr>
          </w:p>
        </w:tc>
        <w:tc>
          <w:tcPr>
            <w:tcW w:w="647" w:type="dxa"/>
            <w:gridSpan w:val="2"/>
            <w:vAlign w:val="center"/>
          </w:tcPr>
          <w:p w:rsidR="00743994" w:rsidRDefault="00743994">
            <w:pPr>
              <w:rPr>
                <w:rFonts w:ascii="宋体" w:cs="宋体"/>
                <w:color w:val="000000"/>
                <w:sz w:val="16"/>
                <w:szCs w:val="16"/>
              </w:rPr>
            </w:pPr>
          </w:p>
        </w:tc>
        <w:tc>
          <w:tcPr>
            <w:tcW w:w="630" w:type="dxa"/>
            <w:vAlign w:val="center"/>
          </w:tcPr>
          <w:p w:rsidR="00743994" w:rsidRDefault="00743994">
            <w:pPr>
              <w:rPr>
                <w:rFonts w:ascii="宋体" w:cs="宋体"/>
                <w:color w:val="000000"/>
                <w:sz w:val="16"/>
                <w:szCs w:val="16"/>
              </w:rPr>
            </w:pPr>
          </w:p>
        </w:tc>
        <w:tc>
          <w:tcPr>
            <w:tcW w:w="630" w:type="dxa"/>
            <w:gridSpan w:val="2"/>
            <w:vAlign w:val="center"/>
          </w:tcPr>
          <w:p w:rsidR="00743994" w:rsidRDefault="00743994">
            <w:pPr>
              <w:rPr>
                <w:rFonts w:ascii="宋体" w:cs="宋体"/>
                <w:color w:val="000000"/>
                <w:sz w:val="16"/>
                <w:szCs w:val="16"/>
              </w:rPr>
            </w:pPr>
          </w:p>
        </w:tc>
        <w:tc>
          <w:tcPr>
            <w:tcW w:w="630" w:type="dxa"/>
            <w:gridSpan w:val="2"/>
            <w:vAlign w:val="center"/>
          </w:tcPr>
          <w:p w:rsidR="00743994" w:rsidRDefault="00743994">
            <w:pPr>
              <w:rPr>
                <w:rFonts w:ascii="宋体" w:cs="宋体"/>
                <w:color w:val="000000"/>
                <w:sz w:val="16"/>
                <w:szCs w:val="16"/>
              </w:rPr>
            </w:pPr>
          </w:p>
        </w:tc>
        <w:tc>
          <w:tcPr>
            <w:tcW w:w="2129" w:type="dxa"/>
            <w:gridSpan w:val="3"/>
            <w:vAlign w:val="center"/>
          </w:tcPr>
          <w:p w:rsidR="00743994" w:rsidRDefault="0074399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743994" w:rsidRPr="009B2376">
        <w:trPr>
          <w:trHeight w:val="270"/>
        </w:trPr>
        <w:tc>
          <w:tcPr>
            <w:tcW w:w="1783" w:type="dxa"/>
            <w:gridSpan w:val="2"/>
            <w:vAlign w:val="center"/>
          </w:tcPr>
          <w:p w:rsidR="00743994" w:rsidRDefault="00743994">
            <w:pPr>
              <w:rPr>
                <w:rFonts w:ascii="宋体" w:cs="宋体"/>
                <w:color w:val="000000"/>
                <w:sz w:val="16"/>
                <w:szCs w:val="16"/>
              </w:rPr>
            </w:pPr>
          </w:p>
        </w:tc>
        <w:tc>
          <w:tcPr>
            <w:tcW w:w="647" w:type="dxa"/>
            <w:gridSpan w:val="2"/>
            <w:vAlign w:val="center"/>
          </w:tcPr>
          <w:p w:rsidR="00743994" w:rsidRDefault="00743994">
            <w:pPr>
              <w:rPr>
                <w:rFonts w:ascii="宋体" w:cs="宋体"/>
                <w:color w:val="000000"/>
                <w:sz w:val="16"/>
                <w:szCs w:val="16"/>
              </w:rPr>
            </w:pPr>
          </w:p>
        </w:tc>
        <w:tc>
          <w:tcPr>
            <w:tcW w:w="629" w:type="dxa"/>
            <w:gridSpan w:val="2"/>
            <w:vAlign w:val="center"/>
          </w:tcPr>
          <w:p w:rsidR="00743994" w:rsidRDefault="00743994">
            <w:pPr>
              <w:rPr>
                <w:rFonts w:ascii="宋体" w:cs="宋体"/>
                <w:color w:val="000000"/>
                <w:sz w:val="16"/>
                <w:szCs w:val="16"/>
              </w:rPr>
            </w:pPr>
          </w:p>
        </w:tc>
        <w:tc>
          <w:tcPr>
            <w:tcW w:w="630" w:type="dxa"/>
            <w:gridSpan w:val="2"/>
            <w:vAlign w:val="center"/>
          </w:tcPr>
          <w:p w:rsidR="00743994" w:rsidRDefault="00743994">
            <w:pPr>
              <w:rPr>
                <w:rFonts w:ascii="宋体" w:cs="宋体"/>
                <w:color w:val="000000"/>
                <w:sz w:val="16"/>
                <w:szCs w:val="16"/>
              </w:rPr>
            </w:pPr>
          </w:p>
        </w:tc>
        <w:tc>
          <w:tcPr>
            <w:tcW w:w="629" w:type="dxa"/>
            <w:vAlign w:val="center"/>
          </w:tcPr>
          <w:p w:rsidR="00743994" w:rsidRDefault="00743994">
            <w:pPr>
              <w:rPr>
                <w:rFonts w:ascii="宋体" w:cs="宋体"/>
                <w:color w:val="000000"/>
                <w:sz w:val="16"/>
                <w:szCs w:val="16"/>
              </w:rPr>
            </w:pPr>
          </w:p>
        </w:tc>
        <w:tc>
          <w:tcPr>
            <w:tcW w:w="992" w:type="dxa"/>
            <w:gridSpan w:val="2"/>
            <w:vAlign w:val="center"/>
          </w:tcPr>
          <w:p w:rsidR="00743994" w:rsidRDefault="00743994">
            <w:pPr>
              <w:rPr>
                <w:rFonts w:ascii="宋体" w:cs="宋体"/>
                <w:color w:val="000000"/>
                <w:sz w:val="16"/>
                <w:szCs w:val="16"/>
              </w:rPr>
            </w:pPr>
          </w:p>
        </w:tc>
        <w:tc>
          <w:tcPr>
            <w:tcW w:w="509" w:type="dxa"/>
            <w:vAlign w:val="center"/>
          </w:tcPr>
          <w:p w:rsidR="00743994" w:rsidRDefault="00743994">
            <w:pPr>
              <w:rPr>
                <w:rFonts w:ascii="宋体" w:cs="宋体"/>
                <w:color w:val="000000"/>
                <w:sz w:val="16"/>
                <w:szCs w:val="16"/>
              </w:rPr>
            </w:pPr>
          </w:p>
        </w:tc>
        <w:tc>
          <w:tcPr>
            <w:tcW w:w="647" w:type="dxa"/>
            <w:gridSpan w:val="2"/>
            <w:vAlign w:val="center"/>
          </w:tcPr>
          <w:p w:rsidR="00743994" w:rsidRDefault="00743994">
            <w:pPr>
              <w:rPr>
                <w:rFonts w:ascii="宋体" w:cs="宋体"/>
                <w:color w:val="000000"/>
                <w:sz w:val="16"/>
                <w:szCs w:val="16"/>
              </w:rPr>
            </w:pPr>
          </w:p>
        </w:tc>
        <w:tc>
          <w:tcPr>
            <w:tcW w:w="630" w:type="dxa"/>
            <w:vAlign w:val="center"/>
          </w:tcPr>
          <w:p w:rsidR="00743994" w:rsidRDefault="00743994">
            <w:pPr>
              <w:rPr>
                <w:rFonts w:ascii="宋体" w:cs="宋体"/>
                <w:color w:val="000000"/>
                <w:sz w:val="16"/>
                <w:szCs w:val="16"/>
              </w:rPr>
            </w:pPr>
          </w:p>
        </w:tc>
        <w:tc>
          <w:tcPr>
            <w:tcW w:w="630" w:type="dxa"/>
            <w:gridSpan w:val="2"/>
            <w:vAlign w:val="center"/>
          </w:tcPr>
          <w:p w:rsidR="00743994" w:rsidRDefault="00743994">
            <w:pPr>
              <w:rPr>
                <w:rFonts w:ascii="宋体" w:cs="宋体"/>
                <w:color w:val="000000"/>
                <w:sz w:val="16"/>
                <w:szCs w:val="16"/>
              </w:rPr>
            </w:pPr>
          </w:p>
        </w:tc>
        <w:tc>
          <w:tcPr>
            <w:tcW w:w="630" w:type="dxa"/>
            <w:gridSpan w:val="2"/>
            <w:vAlign w:val="center"/>
          </w:tcPr>
          <w:p w:rsidR="00743994" w:rsidRDefault="00743994">
            <w:pPr>
              <w:rPr>
                <w:rFonts w:ascii="宋体" w:cs="宋体"/>
                <w:color w:val="000000"/>
                <w:sz w:val="16"/>
                <w:szCs w:val="16"/>
              </w:rPr>
            </w:pPr>
          </w:p>
        </w:tc>
        <w:tc>
          <w:tcPr>
            <w:tcW w:w="2129" w:type="dxa"/>
            <w:gridSpan w:val="3"/>
            <w:vAlign w:val="center"/>
          </w:tcPr>
          <w:p w:rsidR="00743994" w:rsidRDefault="0074399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43994" w:rsidRPr="009B2376">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743994" w:rsidRPr="009B2376">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743994" w:rsidRPr="009B2376">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743994" w:rsidRDefault="00743994">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743994" w:rsidRDefault="00743994">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743994" w:rsidRDefault="00743994">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743994" w:rsidRDefault="00743994">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743994" w:rsidRDefault="00743994">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743994" w:rsidRDefault="00743994">
            <w:pPr>
              <w:jc w:val="center"/>
              <w:rPr>
                <w:rFonts w:ascii="宋体" w:cs="宋体"/>
                <w:b/>
                <w:color w:val="000000"/>
                <w:sz w:val="16"/>
                <w:szCs w:val="16"/>
              </w:rPr>
            </w:pPr>
          </w:p>
        </w:tc>
      </w:tr>
      <w:tr w:rsidR="00743994" w:rsidRPr="009B2376">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743994" w:rsidRPr="009B2376" w:rsidTr="008000A4">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743994" w:rsidRDefault="00743994">
            <w:pPr>
              <w:jc w:val="center"/>
              <w:rPr>
                <w:rFonts w:ascii="宋体" w:cs="宋体"/>
                <w:b/>
                <w:color w:val="000000"/>
                <w:sz w:val="16"/>
                <w:szCs w:val="16"/>
              </w:rPr>
            </w:pPr>
            <w:r>
              <w:rPr>
                <w:rFonts w:ascii="宋体" w:cs="宋体"/>
                <w:b/>
                <w:color w:val="000000"/>
                <w:sz w:val="16"/>
                <w:szCs w:val="16"/>
              </w:rPr>
              <w:t>0.00</w:t>
            </w:r>
          </w:p>
        </w:tc>
        <w:tc>
          <w:tcPr>
            <w:tcW w:w="923" w:type="dxa"/>
            <w:gridSpan w:val="2"/>
            <w:tcBorders>
              <w:top w:val="single" w:sz="4" w:space="0" w:color="000000"/>
              <w:left w:val="single" w:sz="4" w:space="0" w:color="000000"/>
              <w:bottom w:val="single" w:sz="12" w:space="0" w:color="000000"/>
              <w:right w:val="single" w:sz="4" w:space="0" w:color="000000"/>
            </w:tcBorders>
          </w:tcPr>
          <w:p w:rsidR="00743994" w:rsidRPr="009B2376" w:rsidRDefault="00743994"/>
          <w:p w:rsidR="00743994" w:rsidRPr="009B2376" w:rsidRDefault="00743994"/>
        </w:tc>
        <w:tc>
          <w:tcPr>
            <w:tcW w:w="700" w:type="dxa"/>
            <w:gridSpan w:val="2"/>
            <w:tcBorders>
              <w:top w:val="single" w:sz="4" w:space="0" w:color="000000"/>
              <w:left w:val="single" w:sz="4" w:space="0" w:color="000000"/>
              <w:bottom w:val="single" w:sz="12" w:space="0" w:color="000000"/>
              <w:right w:val="single" w:sz="4" w:space="0" w:color="000000"/>
            </w:tcBorders>
          </w:tcPr>
          <w:p w:rsidR="00743994" w:rsidRPr="009B2376" w:rsidRDefault="00743994"/>
        </w:tc>
        <w:tc>
          <w:tcPr>
            <w:tcW w:w="850" w:type="dxa"/>
            <w:gridSpan w:val="2"/>
            <w:tcBorders>
              <w:top w:val="single" w:sz="4" w:space="0" w:color="000000"/>
              <w:left w:val="single" w:sz="4" w:space="0" w:color="000000"/>
              <w:bottom w:val="single" w:sz="12" w:space="0" w:color="000000"/>
              <w:right w:val="single" w:sz="4" w:space="0" w:color="000000"/>
            </w:tcBorders>
          </w:tcPr>
          <w:p w:rsidR="00743994" w:rsidRPr="009B2376" w:rsidRDefault="00743994"/>
        </w:tc>
        <w:tc>
          <w:tcPr>
            <w:tcW w:w="1000" w:type="dxa"/>
            <w:gridSpan w:val="3"/>
            <w:tcBorders>
              <w:top w:val="single" w:sz="4" w:space="0" w:color="000000"/>
              <w:left w:val="single" w:sz="4" w:space="0" w:color="000000"/>
              <w:bottom w:val="single" w:sz="12" w:space="0" w:color="000000"/>
              <w:right w:val="single" w:sz="4" w:space="0" w:color="000000"/>
            </w:tcBorders>
          </w:tcPr>
          <w:p w:rsidR="00743994" w:rsidRPr="009B2376" w:rsidRDefault="00743994"/>
        </w:tc>
        <w:tc>
          <w:tcPr>
            <w:tcW w:w="915" w:type="dxa"/>
            <w:tcBorders>
              <w:top w:val="single" w:sz="4" w:space="0" w:color="000000"/>
              <w:left w:val="single" w:sz="4" w:space="0" w:color="000000"/>
              <w:bottom w:val="single" w:sz="12" w:space="0" w:color="000000"/>
              <w:right w:val="single" w:sz="4" w:space="0" w:color="000000"/>
            </w:tcBorders>
          </w:tcPr>
          <w:p w:rsidR="00743994" w:rsidRPr="009B2376" w:rsidRDefault="00743994"/>
        </w:tc>
        <w:tc>
          <w:tcPr>
            <w:tcW w:w="922" w:type="dxa"/>
            <w:gridSpan w:val="2"/>
            <w:tcBorders>
              <w:top w:val="single" w:sz="4" w:space="0" w:color="000000"/>
              <w:left w:val="single" w:sz="4" w:space="0" w:color="000000"/>
              <w:bottom w:val="single" w:sz="12" w:space="0" w:color="000000"/>
              <w:right w:val="single" w:sz="4" w:space="0" w:color="000000"/>
            </w:tcBorders>
          </w:tcPr>
          <w:p w:rsidR="00743994" w:rsidRPr="009B2376" w:rsidRDefault="00743994"/>
        </w:tc>
        <w:tc>
          <w:tcPr>
            <w:tcW w:w="923" w:type="dxa"/>
            <w:gridSpan w:val="3"/>
            <w:tcBorders>
              <w:top w:val="single" w:sz="4" w:space="0" w:color="000000"/>
              <w:left w:val="single" w:sz="4" w:space="0" w:color="000000"/>
              <w:bottom w:val="single" w:sz="12" w:space="0" w:color="000000"/>
              <w:right w:val="single" w:sz="4" w:space="0" w:color="000000"/>
            </w:tcBorders>
          </w:tcPr>
          <w:p w:rsidR="00743994" w:rsidRPr="009B2376" w:rsidRDefault="00743994"/>
        </w:tc>
        <w:tc>
          <w:tcPr>
            <w:tcW w:w="820" w:type="dxa"/>
            <w:gridSpan w:val="2"/>
            <w:tcBorders>
              <w:top w:val="single" w:sz="4" w:space="0" w:color="000000"/>
              <w:left w:val="single" w:sz="4" w:space="0" w:color="000000"/>
              <w:bottom w:val="single" w:sz="12" w:space="0" w:color="000000"/>
              <w:right w:val="single" w:sz="4" w:space="0" w:color="000000"/>
            </w:tcBorders>
          </w:tcPr>
          <w:p w:rsidR="00743994" w:rsidRPr="009B2376" w:rsidRDefault="00743994"/>
        </w:tc>
        <w:tc>
          <w:tcPr>
            <w:tcW w:w="820" w:type="dxa"/>
            <w:gridSpan w:val="2"/>
            <w:tcBorders>
              <w:top w:val="single" w:sz="4" w:space="0" w:color="000000"/>
              <w:left w:val="single" w:sz="4" w:space="0" w:color="000000"/>
              <w:bottom w:val="single" w:sz="12" w:space="0" w:color="000000"/>
              <w:right w:val="single" w:sz="4" w:space="0" w:color="000000"/>
            </w:tcBorders>
          </w:tcPr>
          <w:p w:rsidR="00743994" w:rsidRPr="009B2376" w:rsidRDefault="00743994"/>
        </w:tc>
        <w:tc>
          <w:tcPr>
            <w:tcW w:w="820" w:type="dxa"/>
            <w:tcBorders>
              <w:top w:val="single" w:sz="4" w:space="0" w:color="000000"/>
              <w:left w:val="single" w:sz="4" w:space="0" w:color="000000"/>
              <w:bottom w:val="single" w:sz="12" w:space="0" w:color="000000"/>
              <w:right w:val="single" w:sz="4" w:space="0" w:color="000000"/>
            </w:tcBorders>
          </w:tcPr>
          <w:p w:rsidR="00743994" w:rsidRPr="009B2376" w:rsidRDefault="00743994"/>
        </w:tc>
        <w:tc>
          <w:tcPr>
            <w:tcW w:w="870" w:type="dxa"/>
            <w:tcBorders>
              <w:top w:val="single" w:sz="4" w:space="0" w:color="000000"/>
              <w:left w:val="single" w:sz="4" w:space="0" w:color="000000"/>
              <w:bottom w:val="single" w:sz="12" w:space="0" w:color="000000"/>
              <w:right w:val="single" w:sz="12" w:space="0" w:color="000000"/>
            </w:tcBorders>
          </w:tcPr>
          <w:p w:rsidR="00743994" w:rsidRPr="009B2376" w:rsidRDefault="00743994"/>
        </w:tc>
      </w:tr>
      <w:tr w:rsidR="00743994" w:rsidRPr="009B2376">
        <w:trPr>
          <w:trHeight w:val="600"/>
        </w:trPr>
        <w:tc>
          <w:tcPr>
            <w:tcW w:w="10485" w:type="dxa"/>
            <w:gridSpan w:val="22"/>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743994" w:rsidRDefault="00743994">
      <w:pPr>
        <w:spacing w:line="360" w:lineRule="auto"/>
        <w:jc w:val="center"/>
        <w:rPr>
          <w:rFonts w:ascii="隶书" w:eastAsia="隶书" w:hAnsi="隶书" w:cs="隶书"/>
          <w:sz w:val="52"/>
          <w:szCs w:val="52"/>
        </w:rPr>
        <w:sectPr w:rsidR="00743994">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743994" w:rsidRPr="009B2376">
        <w:trPr>
          <w:trHeight w:val="375"/>
        </w:trPr>
        <w:tc>
          <w:tcPr>
            <w:tcW w:w="10500" w:type="dxa"/>
            <w:gridSpan w:val="12"/>
            <w:vAlign w:val="bottom"/>
          </w:tcPr>
          <w:p w:rsidR="00743994" w:rsidRDefault="0074399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743994" w:rsidRPr="009B2376">
        <w:trPr>
          <w:trHeight w:val="285"/>
        </w:trPr>
        <w:tc>
          <w:tcPr>
            <w:tcW w:w="1591" w:type="dxa"/>
            <w:gridSpan w:val="2"/>
            <w:vAlign w:val="center"/>
          </w:tcPr>
          <w:p w:rsidR="00743994" w:rsidRDefault="00743994">
            <w:pPr>
              <w:rPr>
                <w:rFonts w:ascii="宋体" w:cs="宋体"/>
                <w:color w:val="000000"/>
                <w:sz w:val="16"/>
                <w:szCs w:val="16"/>
              </w:rPr>
            </w:pPr>
          </w:p>
        </w:tc>
        <w:tc>
          <w:tcPr>
            <w:tcW w:w="1436" w:type="dxa"/>
            <w:vAlign w:val="center"/>
          </w:tcPr>
          <w:p w:rsidR="00743994" w:rsidRDefault="00743994">
            <w:pPr>
              <w:rPr>
                <w:rFonts w:ascii="宋体" w:cs="宋体"/>
                <w:color w:val="000000"/>
                <w:sz w:val="16"/>
                <w:szCs w:val="16"/>
              </w:rPr>
            </w:pPr>
          </w:p>
        </w:tc>
        <w:tc>
          <w:tcPr>
            <w:tcW w:w="1166" w:type="dxa"/>
            <w:vAlign w:val="center"/>
          </w:tcPr>
          <w:p w:rsidR="00743994" w:rsidRDefault="00743994">
            <w:pPr>
              <w:rPr>
                <w:rFonts w:ascii="宋体" w:cs="宋体"/>
                <w:color w:val="000000"/>
                <w:sz w:val="16"/>
                <w:szCs w:val="16"/>
              </w:rPr>
            </w:pPr>
          </w:p>
        </w:tc>
        <w:tc>
          <w:tcPr>
            <w:tcW w:w="1297" w:type="dxa"/>
            <w:gridSpan w:val="2"/>
            <w:vAlign w:val="center"/>
          </w:tcPr>
          <w:p w:rsidR="00743994" w:rsidRDefault="00743994">
            <w:pPr>
              <w:rPr>
                <w:rFonts w:ascii="宋体" w:cs="宋体"/>
                <w:color w:val="000000"/>
                <w:sz w:val="16"/>
                <w:szCs w:val="16"/>
              </w:rPr>
            </w:pPr>
          </w:p>
        </w:tc>
        <w:tc>
          <w:tcPr>
            <w:tcW w:w="751" w:type="dxa"/>
            <w:vAlign w:val="center"/>
          </w:tcPr>
          <w:p w:rsidR="00743994" w:rsidRDefault="00743994">
            <w:pPr>
              <w:rPr>
                <w:rFonts w:ascii="宋体" w:cs="宋体"/>
                <w:color w:val="000000"/>
                <w:sz w:val="16"/>
                <w:szCs w:val="16"/>
              </w:rPr>
            </w:pPr>
          </w:p>
        </w:tc>
        <w:tc>
          <w:tcPr>
            <w:tcW w:w="999" w:type="dxa"/>
            <w:gridSpan w:val="2"/>
            <w:vAlign w:val="center"/>
          </w:tcPr>
          <w:p w:rsidR="00743994" w:rsidRDefault="00743994">
            <w:pPr>
              <w:rPr>
                <w:rFonts w:ascii="宋体" w:cs="宋体"/>
                <w:color w:val="000000"/>
                <w:sz w:val="16"/>
                <w:szCs w:val="16"/>
              </w:rPr>
            </w:pPr>
          </w:p>
        </w:tc>
        <w:tc>
          <w:tcPr>
            <w:tcW w:w="2000" w:type="dxa"/>
            <w:gridSpan w:val="2"/>
            <w:vAlign w:val="center"/>
          </w:tcPr>
          <w:p w:rsidR="00743994" w:rsidRDefault="00743994">
            <w:pPr>
              <w:rPr>
                <w:rFonts w:ascii="宋体" w:cs="宋体"/>
                <w:color w:val="000000"/>
                <w:sz w:val="16"/>
                <w:szCs w:val="16"/>
              </w:rPr>
            </w:pPr>
          </w:p>
        </w:tc>
        <w:tc>
          <w:tcPr>
            <w:tcW w:w="1260" w:type="dxa"/>
            <w:vAlign w:val="center"/>
          </w:tcPr>
          <w:p w:rsidR="00743994" w:rsidRDefault="00743994">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743994" w:rsidRPr="009B2376">
        <w:trPr>
          <w:trHeight w:val="270"/>
        </w:trPr>
        <w:tc>
          <w:tcPr>
            <w:tcW w:w="1591" w:type="dxa"/>
            <w:gridSpan w:val="2"/>
            <w:vAlign w:val="center"/>
          </w:tcPr>
          <w:p w:rsidR="00743994" w:rsidRDefault="00743994">
            <w:pPr>
              <w:rPr>
                <w:rFonts w:ascii="宋体" w:cs="宋体"/>
                <w:color w:val="000000"/>
                <w:sz w:val="16"/>
                <w:szCs w:val="16"/>
              </w:rPr>
            </w:pPr>
          </w:p>
        </w:tc>
        <w:tc>
          <w:tcPr>
            <w:tcW w:w="1436" w:type="dxa"/>
            <w:vAlign w:val="center"/>
          </w:tcPr>
          <w:p w:rsidR="00743994" w:rsidRDefault="00743994">
            <w:pPr>
              <w:rPr>
                <w:rFonts w:ascii="宋体" w:cs="宋体"/>
                <w:color w:val="000000"/>
                <w:sz w:val="16"/>
                <w:szCs w:val="16"/>
              </w:rPr>
            </w:pPr>
          </w:p>
        </w:tc>
        <w:tc>
          <w:tcPr>
            <w:tcW w:w="1166" w:type="dxa"/>
            <w:vAlign w:val="center"/>
          </w:tcPr>
          <w:p w:rsidR="00743994" w:rsidRDefault="00743994">
            <w:pPr>
              <w:rPr>
                <w:rFonts w:ascii="宋体" w:cs="宋体"/>
                <w:color w:val="000000"/>
                <w:sz w:val="16"/>
                <w:szCs w:val="16"/>
              </w:rPr>
            </w:pPr>
          </w:p>
        </w:tc>
        <w:tc>
          <w:tcPr>
            <w:tcW w:w="1297" w:type="dxa"/>
            <w:gridSpan w:val="2"/>
            <w:vAlign w:val="center"/>
          </w:tcPr>
          <w:p w:rsidR="00743994" w:rsidRDefault="00743994">
            <w:pPr>
              <w:rPr>
                <w:rFonts w:ascii="宋体" w:cs="宋体"/>
                <w:color w:val="000000"/>
                <w:sz w:val="16"/>
                <w:szCs w:val="16"/>
              </w:rPr>
            </w:pPr>
          </w:p>
        </w:tc>
        <w:tc>
          <w:tcPr>
            <w:tcW w:w="751" w:type="dxa"/>
            <w:vAlign w:val="center"/>
          </w:tcPr>
          <w:p w:rsidR="00743994" w:rsidRDefault="00743994">
            <w:pPr>
              <w:rPr>
                <w:rFonts w:ascii="宋体" w:cs="宋体"/>
                <w:color w:val="000000"/>
                <w:sz w:val="16"/>
                <w:szCs w:val="16"/>
              </w:rPr>
            </w:pPr>
          </w:p>
        </w:tc>
        <w:tc>
          <w:tcPr>
            <w:tcW w:w="999" w:type="dxa"/>
            <w:gridSpan w:val="2"/>
            <w:vAlign w:val="center"/>
          </w:tcPr>
          <w:p w:rsidR="00743994" w:rsidRDefault="00743994">
            <w:pPr>
              <w:rPr>
                <w:rFonts w:ascii="宋体" w:cs="宋体"/>
                <w:color w:val="000000"/>
                <w:sz w:val="16"/>
                <w:szCs w:val="16"/>
              </w:rPr>
            </w:pPr>
          </w:p>
        </w:tc>
        <w:tc>
          <w:tcPr>
            <w:tcW w:w="2000" w:type="dxa"/>
            <w:gridSpan w:val="2"/>
            <w:vAlign w:val="center"/>
          </w:tcPr>
          <w:p w:rsidR="00743994" w:rsidRDefault="00743994">
            <w:pPr>
              <w:rPr>
                <w:rFonts w:ascii="宋体" w:cs="宋体"/>
                <w:color w:val="000000"/>
                <w:sz w:val="16"/>
                <w:szCs w:val="16"/>
              </w:rPr>
            </w:pPr>
          </w:p>
        </w:tc>
        <w:tc>
          <w:tcPr>
            <w:tcW w:w="1260" w:type="dxa"/>
            <w:vAlign w:val="center"/>
          </w:tcPr>
          <w:p w:rsidR="00743994" w:rsidRDefault="00743994">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743994" w:rsidRPr="009B2376">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743994" w:rsidRPr="009B2376">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743994" w:rsidRDefault="00743994">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743994" w:rsidRDefault="00743994">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743994" w:rsidRDefault="00743994">
            <w:pPr>
              <w:jc w:val="center"/>
              <w:rPr>
                <w:rFonts w:ascii="宋体" w:cs="宋体"/>
                <w:b/>
                <w:color w:val="000000"/>
                <w:sz w:val="16"/>
                <w:szCs w:val="16"/>
              </w:rPr>
            </w:pPr>
          </w:p>
        </w:tc>
      </w:tr>
      <w:tr w:rsidR="00743994" w:rsidRPr="009B2376">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43994" w:rsidRPr="009B2376">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rsidP="00516A63">
            <w:pPr>
              <w:widowControl/>
              <w:jc w:val="center"/>
              <w:textAlignment w:val="center"/>
              <w:rPr>
                <w:rFonts w:ascii="宋体" w:cs="宋体"/>
                <w:b/>
                <w:color w:val="000000"/>
                <w:sz w:val="16"/>
                <w:szCs w:val="16"/>
              </w:rPr>
            </w:pPr>
            <w:r>
              <w:rPr>
                <w:rFonts w:ascii="宋体" w:cs="宋体"/>
                <w:b/>
                <w:color w:val="000000"/>
                <w:sz w:val="16"/>
                <w:szCs w:val="16"/>
              </w:rPr>
              <w:t>0.00</w:t>
            </w:r>
          </w:p>
        </w:tc>
        <w:tc>
          <w:tcPr>
            <w:tcW w:w="1232" w:type="dxa"/>
            <w:tcBorders>
              <w:top w:val="single" w:sz="4" w:space="0" w:color="000000"/>
              <w:left w:val="single" w:sz="4" w:space="0" w:color="000000"/>
              <w:bottom w:val="single" w:sz="4" w:space="0" w:color="000000"/>
              <w:right w:val="single" w:sz="4" w:space="0" w:color="000000"/>
            </w:tcBorders>
            <w:vAlign w:val="center"/>
          </w:tcPr>
          <w:p w:rsidR="00743994" w:rsidRDefault="00743994" w:rsidP="00516A63">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b/>
                <w:color w:val="000000"/>
                <w:sz w:val="16"/>
                <w:szCs w:val="16"/>
              </w:rPr>
            </w:pPr>
          </w:p>
        </w:tc>
      </w:tr>
      <w:tr w:rsidR="00743994" w:rsidRPr="009B237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b/>
                <w:color w:val="000000"/>
                <w:sz w:val="16"/>
                <w:szCs w:val="16"/>
              </w:rPr>
            </w:pPr>
          </w:p>
        </w:tc>
      </w:tr>
      <w:tr w:rsidR="00743994" w:rsidRPr="009B2376">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b/>
                <w:color w:val="000000"/>
                <w:sz w:val="16"/>
                <w:szCs w:val="16"/>
              </w:rPr>
            </w:pPr>
          </w:p>
        </w:tc>
      </w:tr>
      <w:tr w:rsidR="00743994" w:rsidRPr="009B237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kern w:val="0"/>
                <w:sz w:val="16"/>
                <w:szCs w:val="16"/>
              </w:rPr>
            </w:pPr>
          </w:p>
        </w:tc>
      </w:tr>
      <w:tr w:rsidR="00743994" w:rsidRPr="009B237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kern w:val="0"/>
                <w:sz w:val="16"/>
                <w:szCs w:val="16"/>
              </w:rPr>
            </w:pPr>
          </w:p>
        </w:tc>
      </w:tr>
      <w:tr w:rsidR="00743994" w:rsidRPr="009B2376">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43994" w:rsidRDefault="00743994">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43994" w:rsidRDefault="00743994">
            <w:pPr>
              <w:widowControl/>
              <w:jc w:val="right"/>
              <w:textAlignment w:val="center"/>
              <w:rPr>
                <w:rFonts w:ascii="宋体" w:cs="宋体"/>
                <w:color w:val="000000"/>
                <w:kern w:val="0"/>
                <w:sz w:val="16"/>
                <w:szCs w:val="16"/>
              </w:rPr>
            </w:pPr>
          </w:p>
        </w:tc>
      </w:tr>
      <w:tr w:rsidR="00743994" w:rsidRPr="009B2376">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743994" w:rsidRDefault="00743994">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743994" w:rsidRDefault="00743994">
            <w:pPr>
              <w:widowControl/>
              <w:jc w:val="right"/>
              <w:textAlignment w:val="center"/>
              <w:rPr>
                <w:rFonts w:ascii="宋体" w:cs="宋体"/>
                <w:color w:val="000000"/>
                <w:sz w:val="16"/>
                <w:szCs w:val="16"/>
              </w:rPr>
            </w:pPr>
          </w:p>
        </w:tc>
      </w:tr>
      <w:tr w:rsidR="00743994" w:rsidRPr="009B2376">
        <w:trPr>
          <w:trHeight w:val="285"/>
        </w:trPr>
        <w:tc>
          <w:tcPr>
            <w:tcW w:w="10500" w:type="dxa"/>
            <w:gridSpan w:val="12"/>
            <w:vAlign w:val="center"/>
          </w:tcPr>
          <w:p w:rsidR="00743994" w:rsidRDefault="00743994">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743994" w:rsidRDefault="00743994">
      <w:pPr>
        <w:spacing w:line="360" w:lineRule="auto"/>
        <w:jc w:val="center"/>
        <w:rPr>
          <w:rFonts w:ascii="隶书" w:eastAsia="隶书" w:hAnsi="隶书" w:cs="隶书"/>
          <w:sz w:val="52"/>
          <w:szCs w:val="52"/>
        </w:rPr>
        <w:sectPr w:rsidR="00743994">
          <w:pgSz w:w="11906" w:h="16838"/>
          <w:pgMar w:top="1440" w:right="1531" w:bottom="1440" w:left="1587" w:header="850" w:footer="992" w:gutter="0"/>
          <w:pgNumType w:fmt="numberInDash"/>
          <w:cols w:space="0"/>
          <w:docGrid w:type="lines" w:linePitch="317"/>
        </w:sect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743994" w:rsidRDefault="00743994">
      <w:pPr>
        <w:jc w:val="center"/>
        <w:rPr>
          <w:rFonts w:ascii="隶书" w:eastAsia="隶书" w:hAnsi="隶书" w:cs="隶书"/>
          <w:sz w:val="48"/>
          <w:szCs w:val="48"/>
        </w:rPr>
      </w:pPr>
      <w:r>
        <w:rPr>
          <w:rFonts w:ascii="隶书" w:eastAsia="隶书" w:hAnsi="隶书" w:cs="隶书" w:hint="eastAsia"/>
          <w:sz w:val="48"/>
          <w:szCs w:val="48"/>
        </w:rPr>
        <w:t>延津县文化体育活动中心</w:t>
      </w:r>
    </w:p>
    <w:p w:rsidR="00743994" w:rsidRDefault="00743994">
      <w:pPr>
        <w:jc w:val="center"/>
        <w:rPr>
          <w:rFonts w:ascii="隶书" w:eastAsia="隶书" w:hAnsi="隶书" w:cs="隶书"/>
          <w:sz w:val="48"/>
          <w:szCs w:val="48"/>
        </w:rPr>
        <w:sectPr w:rsidR="00743994">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743994" w:rsidRDefault="00743994" w:rsidP="003D2392">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743994" w:rsidRPr="00B13D13" w:rsidRDefault="00743994" w:rsidP="003D2392">
      <w:pPr>
        <w:pStyle w:val="a5"/>
        <w:adjustRightInd w:val="0"/>
        <w:snapToGrid w:val="0"/>
        <w:spacing w:line="360" w:lineRule="auto"/>
        <w:ind w:leftChars="200" w:left="420" w:firstLine="640"/>
        <w:rPr>
          <w:rFonts w:ascii="仿宋_GB2312" w:eastAsia="仿宋_GB2312" w:hAnsi="宋体" w:cs="Courier New"/>
          <w:sz w:val="32"/>
          <w:szCs w:val="32"/>
        </w:rPr>
      </w:pPr>
      <w:r w:rsidRPr="00B13D13">
        <w:rPr>
          <w:rFonts w:ascii="仿宋_GB2312" w:eastAsia="仿宋_GB2312" w:hAnsi="宋体" w:cs="Courier New"/>
          <w:sz w:val="32"/>
          <w:szCs w:val="32"/>
        </w:rPr>
        <w:t>2016</w:t>
      </w:r>
      <w:r w:rsidRPr="00B13D13">
        <w:rPr>
          <w:rFonts w:ascii="仿宋_GB2312" w:eastAsia="仿宋_GB2312" w:hAnsi="宋体" w:cs="Courier New" w:hint="eastAsia"/>
          <w:sz w:val="32"/>
          <w:szCs w:val="32"/>
        </w:rPr>
        <w:t>年度收入总计</w:t>
      </w:r>
      <w:r>
        <w:rPr>
          <w:rFonts w:ascii="仿宋_GB2312" w:eastAsia="仿宋_GB2312" w:hAnsi="宋体" w:cs="Courier New"/>
          <w:sz w:val="32"/>
          <w:szCs w:val="32"/>
        </w:rPr>
        <w:t>91.22</w:t>
      </w:r>
      <w:r w:rsidRPr="00B13D13">
        <w:rPr>
          <w:rFonts w:ascii="仿宋_GB2312" w:eastAsia="仿宋_GB2312" w:hAnsi="宋体" w:cs="Courier New" w:hint="eastAsia"/>
          <w:sz w:val="32"/>
          <w:szCs w:val="32"/>
        </w:rPr>
        <w:t>万元，支出总计</w:t>
      </w:r>
      <w:r>
        <w:rPr>
          <w:rFonts w:ascii="仿宋_GB2312" w:eastAsia="仿宋_GB2312" w:hAnsi="宋体" w:cs="Courier New"/>
          <w:sz w:val="32"/>
          <w:szCs w:val="32"/>
        </w:rPr>
        <w:t>71.5</w:t>
      </w:r>
      <w:r w:rsidRPr="00B13D13">
        <w:rPr>
          <w:rFonts w:ascii="仿宋_GB2312" w:eastAsia="仿宋_GB2312" w:hAnsi="宋体" w:cs="Courier New" w:hint="eastAsia"/>
          <w:sz w:val="32"/>
          <w:szCs w:val="32"/>
        </w:rPr>
        <w:t>万元，与</w:t>
      </w:r>
      <w:r w:rsidRPr="00B13D13">
        <w:rPr>
          <w:rFonts w:ascii="仿宋_GB2312" w:eastAsia="仿宋_GB2312" w:hAnsi="宋体" w:cs="Courier New"/>
          <w:sz w:val="32"/>
          <w:szCs w:val="32"/>
        </w:rPr>
        <w:t>2015</w:t>
      </w:r>
      <w:r w:rsidRPr="00B13D13">
        <w:rPr>
          <w:rFonts w:ascii="仿宋_GB2312" w:eastAsia="仿宋_GB2312" w:hAnsi="宋体" w:cs="Courier New" w:hint="eastAsia"/>
          <w:sz w:val="32"/>
          <w:szCs w:val="32"/>
        </w:rPr>
        <w:t>年相比，收入增加</w:t>
      </w:r>
      <w:r>
        <w:rPr>
          <w:rFonts w:ascii="仿宋_GB2312" w:eastAsia="仿宋_GB2312" w:hAnsi="宋体" w:cs="Courier New"/>
          <w:sz w:val="32"/>
          <w:szCs w:val="32"/>
        </w:rPr>
        <w:t>31.6</w:t>
      </w:r>
      <w:r w:rsidRPr="00B13D13">
        <w:rPr>
          <w:rFonts w:ascii="仿宋_GB2312" w:eastAsia="仿宋_GB2312" w:hAnsi="宋体" w:cs="Courier New" w:hint="eastAsia"/>
          <w:sz w:val="32"/>
          <w:szCs w:val="32"/>
        </w:rPr>
        <w:t>万元，增长</w:t>
      </w:r>
      <w:r>
        <w:rPr>
          <w:rFonts w:ascii="仿宋_GB2312" w:eastAsia="仿宋_GB2312" w:hAnsi="宋体" w:cs="Courier New"/>
          <w:sz w:val="32"/>
          <w:szCs w:val="32"/>
        </w:rPr>
        <w:t>53</w:t>
      </w:r>
      <w:r w:rsidRPr="00B13D13">
        <w:rPr>
          <w:rFonts w:ascii="仿宋_GB2312" w:eastAsia="仿宋_GB2312" w:hAnsi="宋体" w:cs="Courier New"/>
          <w:sz w:val="32"/>
          <w:szCs w:val="32"/>
        </w:rPr>
        <w:t>%</w:t>
      </w:r>
      <w:r w:rsidRPr="00B13D13">
        <w:rPr>
          <w:rFonts w:ascii="仿宋_GB2312" w:eastAsia="仿宋_GB2312" w:hAnsi="宋体" w:cs="Courier New" w:hint="eastAsia"/>
          <w:sz w:val="32"/>
          <w:szCs w:val="32"/>
        </w:rPr>
        <w:t>，主要是</w:t>
      </w:r>
      <w:r>
        <w:rPr>
          <w:rFonts w:ascii="仿宋_GB2312" w:eastAsia="仿宋_GB2312" w:hAnsi="宋体" w:cs="Courier New" w:hint="eastAsia"/>
          <w:sz w:val="32"/>
          <w:szCs w:val="32"/>
        </w:rPr>
        <w:t>场馆维修</w:t>
      </w:r>
      <w:r w:rsidRPr="00B13D13">
        <w:rPr>
          <w:rFonts w:ascii="仿宋_GB2312" w:eastAsia="仿宋_GB2312" w:hAnsi="宋体" w:cs="Courier New" w:hint="eastAsia"/>
          <w:sz w:val="32"/>
          <w:szCs w:val="32"/>
        </w:rPr>
        <w:t>资金比</w:t>
      </w:r>
      <w:r w:rsidRPr="00B13D13">
        <w:rPr>
          <w:rFonts w:ascii="仿宋_GB2312" w:eastAsia="仿宋_GB2312" w:hAnsi="宋体" w:cs="Courier New"/>
          <w:sz w:val="32"/>
          <w:szCs w:val="32"/>
        </w:rPr>
        <w:t>2015</w:t>
      </w:r>
      <w:r w:rsidRPr="00B13D13">
        <w:rPr>
          <w:rFonts w:ascii="仿宋_GB2312" w:eastAsia="仿宋_GB2312" w:hAnsi="宋体" w:cs="Courier New" w:hint="eastAsia"/>
          <w:sz w:val="32"/>
          <w:szCs w:val="32"/>
        </w:rPr>
        <w:t>年增加</w:t>
      </w:r>
      <w:r>
        <w:rPr>
          <w:rFonts w:ascii="仿宋_GB2312" w:eastAsia="仿宋_GB2312" w:hAnsi="宋体" w:cs="Courier New"/>
          <w:sz w:val="32"/>
          <w:szCs w:val="32"/>
        </w:rPr>
        <w:t>20</w:t>
      </w:r>
      <w:r w:rsidRPr="00B13D13">
        <w:rPr>
          <w:rFonts w:ascii="仿宋_GB2312" w:eastAsia="仿宋_GB2312" w:hAnsi="宋体" w:cs="Courier New" w:hint="eastAsia"/>
          <w:sz w:val="32"/>
          <w:szCs w:val="32"/>
        </w:rPr>
        <w:t>万元；支出增加</w:t>
      </w:r>
      <w:r>
        <w:rPr>
          <w:rFonts w:ascii="仿宋_GB2312" w:eastAsia="仿宋_GB2312" w:hAnsi="宋体" w:cs="Courier New"/>
          <w:sz w:val="32"/>
          <w:szCs w:val="32"/>
        </w:rPr>
        <w:t>11.88</w:t>
      </w:r>
      <w:r w:rsidRPr="00B13D13">
        <w:rPr>
          <w:rFonts w:ascii="仿宋_GB2312" w:eastAsia="仿宋_GB2312" w:hAnsi="宋体" w:cs="Courier New" w:hint="eastAsia"/>
          <w:sz w:val="32"/>
          <w:szCs w:val="32"/>
        </w:rPr>
        <w:t>万元，增长</w:t>
      </w:r>
      <w:r>
        <w:rPr>
          <w:rFonts w:ascii="仿宋_GB2312" w:eastAsia="仿宋_GB2312" w:hAnsi="宋体" w:cs="Courier New"/>
          <w:sz w:val="32"/>
          <w:szCs w:val="32"/>
        </w:rPr>
        <w:t>19.9</w:t>
      </w:r>
      <w:r w:rsidRPr="00B13D13">
        <w:rPr>
          <w:rFonts w:ascii="仿宋_GB2312" w:eastAsia="仿宋_GB2312" w:hAnsi="宋体" w:cs="Courier New"/>
          <w:sz w:val="32"/>
          <w:szCs w:val="32"/>
        </w:rPr>
        <w:t>%</w:t>
      </w:r>
      <w:r w:rsidRPr="00B13D13">
        <w:rPr>
          <w:rFonts w:ascii="仿宋_GB2312" w:eastAsia="仿宋_GB2312" w:hAnsi="宋体" w:cs="Courier New" w:hint="eastAsia"/>
          <w:sz w:val="32"/>
          <w:szCs w:val="32"/>
        </w:rPr>
        <w:t>，主要是</w:t>
      </w:r>
      <w:r>
        <w:rPr>
          <w:rFonts w:ascii="仿宋_GB2312" w:eastAsia="仿宋_GB2312" w:hAnsi="宋体" w:cs="Courier New" w:hint="eastAsia"/>
          <w:sz w:val="32"/>
          <w:szCs w:val="32"/>
        </w:rPr>
        <w:t>一般公共服务支出</w:t>
      </w:r>
      <w:r w:rsidRPr="00B13D13">
        <w:rPr>
          <w:rFonts w:ascii="仿宋_GB2312" w:eastAsia="仿宋_GB2312" w:hAnsi="宋体" w:cs="Courier New" w:hint="eastAsia"/>
          <w:sz w:val="32"/>
          <w:szCs w:val="32"/>
        </w:rPr>
        <w:t>比</w:t>
      </w:r>
      <w:r w:rsidRPr="00B13D13">
        <w:rPr>
          <w:rFonts w:ascii="仿宋_GB2312" w:eastAsia="仿宋_GB2312" w:hAnsi="宋体" w:cs="Courier New"/>
          <w:sz w:val="32"/>
          <w:szCs w:val="32"/>
        </w:rPr>
        <w:t>2015</w:t>
      </w:r>
      <w:r w:rsidRPr="00B13D13">
        <w:rPr>
          <w:rFonts w:ascii="仿宋_GB2312" w:eastAsia="仿宋_GB2312" w:hAnsi="宋体" w:cs="Courier New" w:hint="eastAsia"/>
          <w:sz w:val="32"/>
          <w:szCs w:val="32"/>
        </w:rPr>
        <w:t>年增加</w:t>
      </w:r>
      <w:r>
        <w:rPr>
          <w:rFonts w:ascii="仿宋_GB2312" w:eastAsia="仿宋_GB2312" w:hAnsi="宋体" w:cs="Courier New"/>
          <w:sz w:val="32"/>
          <w:szCs w:val="32"/>
        </w:rPr>
        <w:t>11.88</w:t>
      </w:r>
      <w:r w:rsidRPr="00B13D13">
        <w:rPr>
          <w:rFonts w:ascii="仿宋_GB2312" w:eastAsia="仿宋_GB2312" w:hAnsi="宋体" w:cs="Courier New" w:hint="eastAsia"/>
          <w:sz w:val="32"/>
          <w:szCs w:val="32"/>
        </w:rPr>
        <w:t>万元。</w:t>
      </w:r>
    </w:p>
    <w:p w:rsidR="00743994" w:rsidRDefault="00743994" w:rsidP="003D2392">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743994" w:rsidRPr="007D279C" w:rsidRDefault="00743994" w:rsidP="003D2392">
      <w:pPr>
        <w:pStyle w:val="a5"/>
        <w:adjustRightInd w:val="0"/>
        <w:snapToGrid w:val="0"/>
        <w:spacing w:line="360" w:lineRule="auto"/>
        <w:ind w:leftChars="200" w:left="420" w:firstLineChars="150" w:firstLine="480"/>
        <w:rPr>
          <w:rFonts w:ascii="仿宋_GB2312" w:eastAsia="仿宋_GB2312" w:hAnsi="Times New Roman"/>
          <w:sz w:val="32"/>
          <w:szCs w:val="32"/>
        </w:rPr>
      </w:pPr>
      <w:r w:rsidRPr="007D279C">
        <w:rPr>
          <w:rFonts w:ascii="仿宋_GB2312" w:eastAsia="仿宋_GB2312" w:hAnsi="宋体" w:cs="Courier New"/>
          <w:sz w:val="32"/>
          <w:szCs w:val="32"/>
        </w:rPr>
        <w:t>2016</w:t>
      </w:r>
      <w:r w:rsidRPr="007D279C">
        <w:rPr>
          <w:rFonts w:ascii="仿宋_GB2312" w:eastAsia="仿宋_GB2312" w:hAnsi="宋体" w:cs="Courier New" w:hint="eastAsia"/>
          <w:sz w:val="32"/>
          <w:szCs w:val="32"/>
        </w:rPr>
        <w:t>年度</w:t>
      </w:r>
      <w:r w:rsidRPr="007D279C">
        <w:rPr>
          <w:rFonts w:ascii="仿宋_GB2312" w:eastAsia="仿宋_GB2312" w:hAnsi="Times New Roman" w:hint="eastAsia"/>
          <w:sz w:val="32"/>
          <w:szCs w:val="32"/>
        </w:rPr>
        <w:t>收入合计</w:t>
      </w:r>
      <w:r>
        <w:rPr>
          <w:rFonts w:ascii="仿宋_GB2312" w:eastAsia="仿宋_GB2312" w:hAnsi="宋体" w:cs="Courier New"/>
          <w:sz w:val="32"/>
          <w:szCs w:val="32"/>
        </w:rPr>
        <w:t>68.44</w:t>
      </w:r>
      <w:r w:rsidRPr="007D279C">
        <w:rPr>
          <w:rFonts w:ascii="仿宋_GB2312" w:eastAsia="仿宋_GB2312" w:hAnsi="Times New Roman" w:hint="eastAsia"/>
          <w:sz w:val="32"/>
          <w:szCs w:val="32"/>
        </w:rPr>
        <w:t>万元，其中：财政拨款收入</w:t>
      </w:r>
      <w:r>
        <w:rPr>
          <w:rFonts w:ascii="仿宋_GB2312" w:eastAsia="仿宋_GB2312" w:hAnsi="Times New Roman"/>
          <w:sz w:val="32"/>
          <w:szCs w:val="32"/>
        </w:rPr>
        <w:t>68.44</w:t>
      </w:r>
      <w:r w:rsidRPr="007D279C">
        <w:rPr>
          <w:rFonts w:ascii="仿宋_GB2312" w:eastAsia="仿宋_GB2312" w:hAnsi="Times New Roman" w:hint="eastAsia"/>
          <w:sz w:val="32"/>
          <w:szCs w:val="32"/>
        </w:rPr>
        <w:t>万元，占</w:t>
      </w:r>
      <w:r>
        <w:rPr>
          <w:rFonts w:ascii="仿宋_GB2312" w:eastAsia="仿宋_GB2312" w:hAnsi="Times New Roman"/>
          <w:sz w:val="32"/>
          <w:szCs w:val="32"/>
        </w:rPr>
        <w:t>100</w:t>
      </w:r>
      <w:r w:rsidRPr="007D279C">
        <w:rPr>
          <w:rFonts w:ascii="仿宋_GB2312" w:eastAsia="仿宋_GB2312" w:hAnsi="Times New Roman"/>
          <w:sz w:val="32"/>
          <w:szCs w:val="32"/>
        </w:rPr>
        <w:t>%</w:t>
      </w:r>
      <w:r>
        <w:rPr>
          <w:rFonts w:ascii="仿宋_GB2312" w:eastAsia="仿宋_GB2312" w:hAnsi="Times New Roman" w:hint="eastAsia"/>
          <w:sz w:val="32"/>
          <w:szCs w:val="32"/>
        </w:rPr>
        <w:t>。</w:t>
      </w:r>
    </w:p>
    <w:p w:rsidR="00743994" w:rsidRDefault="00743994" w:rsidP="003D2392">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743994" w:rsidRDefault="00743994" w:rsidP="003D239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71.5</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71.5</w:t>
      </w:r>
      <w:r>
        <w:rPr>
          <w:rFonts w:ascii="仿宋_GB2312" w:eastAsia="仿宋_GB2312" w:hAnsi="宋体" w:cs="Courier New" w:hint="eastAsia"/>
          <w:sz w:val="32"/>
          <w:szCs w:val="32"/>
        </w:rPr>
        <w:t>万元，占</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743994" w:rsidRDefault="00743994" w:rsidP="003D2392">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743994" w:rsidRDefault="00743994" w:rsidP="003D239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68.44</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sz w:val="32"/>
          <w:szCs w:val="32"/>
        </w:rPr>
        <w:t>8.82</w:t>
      </w:r>
      <w:r>
        <w:rPr>
          <w:rFonts w:ascii="仿宋_GB2312" w:eastAsia="仿宋_GB2312" w:hAnsi="宋体" w:cs="Courier New" w:hint="eastAsia"/>
          <w:sz w:val="32"/>
          <w:szCs w:val="32"/>
        </w:rPr>
        <w:t>，增长</w:t>
      </w:r>
      <w:r>
        <w:rPr>
          <w:rFonts w:ascii="仿宋_GB2312" w:eastAsia="仿宋_GB2312" w:hAnsi="宋体" w:cs="Courier New"/>
          <w:sz w:val="32"/>
          <w:szCs w:val="32"/>
        </w:rPr>
        <w:t>14.79</w:t>
      </w:r>
      <w:r w:rsidR="00474E42">
        <w:rPr>
          <w:rFonts w:ascii="仿宋_GB2312" w:eastAsia="仿宋_GB2312" w:hAnsi="宋体" w:cs="Courier New" w:hint="eastAsia"/>
          <w:sz w:val="32"/>
          <w:szCs w:val="32"/>
        </w:rPr>
        <w:t>%</w:t>
      </w:r>
      <w:r>
        <w:rPr>
          <w:rFonts w:ascii="仿宋_GB2312" w:eastAsia="仿宋_GB2312" w:hAnsi="宋体" w:cs="Courier New" w:hint="eastAsia"/>
          <w:sz w:val="32"/>
          <w:szCs w:val="32"/>
        </w:rPr>
        <w:t>；支出决算</w:t>
      </w:r>
      <w:r>
        <w:rPr>
          <w:rFonts w:ascii="仿宋_GB2312" w:eastAsia="仿宋_GB2312" w:hAnsi="宋体" w:cs="Courier New"/>
          <w:sz w:val="32"/>
          <w:szCs w:val="32"/>
        </w:rPr>
        <w:t>71.5</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年相比支出增加</w:t>
      </w:r>
      <w:r>
        <w:rPr>
          <w:rFonts w:ascii="仿宋_GB2312" w:eastAsia="仿宋_GB2312" w:hAnsi="宋体" w:cs="Courier New"/>
          <w:sz w:val="32"/>
          <w:szCs w:val="32"/>
        </w:rPr>
        <w:t>11.88</w:t>
      </w:r>
      <w:r>
        <w:rPr>
          <w:rFonts w:ascii="仿宋_GB2312" w:eastAsia="仿宋_GB2312" w:hAnsi="宋体" w:cs="Courier New" w:hint="eastAsia"/>
          <w:sz w:val="32"/>
          <w:szCs w:val="32"/>
        </w:rPr>
        <w:t>万元，增长</w:t>
      </w:r>
      <w:r>
        <w:rPr>
          <w:rFonts w:ascii="仿宋_GB2312" w:eastAsia="仿宋_GB2312" w:hAnsi="宋体" w:cs="Courier New"/>
          <w:sz w:val="32"/>
          <w:szCs w:val="32"/>
        </w:rPr>
        <w:t>19.9%</w:t>
      </w:r>
      <w:r w:rsidR="00474E42">
        <w:rPr>
          <w:rFonts w:ascii="仿宋_GB2312" w:eastAsia="仿宋_GB2312" w:hAnsi="宋体" w:cs="Courier New" w:hint="eastAsia"/>
          <w:sz w:val="32"/>
          <w:szCs w:val="32"/>
        </w:rPr>
        <w:t>，</w:t>
      </w:r>
      <w:r w:rsidR="00474E42">
        <w:rPr>
          <w:rFonts w:ascii="仿宋_GB2312" w:eastAsia="仿宋_GB2312" w:hAnsi="宋体" w:cs="Courier New"/>
          <w:sz w:val="32"/>
          <w:szCs w:val="32"/>
        </w:rPr>
        <w:t>原因为场馆设备老旧</w:t>
      </w:r>
      <w:r w:rsidR="00474E42">
        <w:rPr>
          <w:rFonts w:ascii="仿宋_GB2312" w:eastAsia="仿宋_GB2312" w:hAnsi="宋体" w:cs="Courier New" w:hint="eastAsia"/>
          <w:sz w:val="32"/>
          <w:szCs w:val="32"/>
        </w:rPr>
        <w:t>，维修</w:t>
      </w:r>
      <w:r w:rsidR="00474E42">
        <w:rPr>
          <w:rFonts w:ascii="仿宋_GB2312" w:eastAsia="仿宋_GB2312" w:hAnsi="宋体" w:cs="Courier New"/>
          <w:sz w:val="32"/>
          <w:szCs w:val="32"/>
        </w:rPr>
        <w:t>更新费用增多</w:t>
      </w:r>
      <w:r>
        <w:rPr>
          <w:rFonts w:ascii="仿宋_GB2312" w:eastAsia="仿宋_GB2312" w:hAnsi="宋体" w:cs="Courier New" w:hint="eastAsia"/>
          <w:sz w:val="32"/>
          <w:szCs w:val="32"/>
        </w:rPr>
        <w:t>。</w:t>
      </w:r>
    </w:p>
    <w:p w:rsidR="00743994" w:rsidRPr="007D279C" w:rsidRDefault="00743994" w:rsidP="003D2392">
      <w:pPr>
        <w:numPr>
          <w:ilvl w:val="0"/>
          <w:numId w:val="2"/>
        </w:numPr>
        <w:adjustRightInd w:val="0"/>
        <w:snapToGrid w:val="0"/>
        <w:spacing w:line="360" w:lineRule="auto"/>
        <w:ind w:firstLineChars="200" w:firstLine="640"/>
        <w:outlineLvl w:val="1"/>
        <w:rPr>
          <w:rFonts w:ascii="黑体" w:eastAsia="黑体" w:hAnsi="黑体"/>
          <w:sz w:val="32"/>
          <w:szCs w:val="32"/>
        </w:rPr>
      </w:pPr>
      <w:r w:rsidRPr="007D279C">
        <w:rPr>
          <w:rFonts w:ascii="黑体" w:eastAsia="黑体" w:hAnsi="黑体" w:hint="eastAsia"/>
          <w:sz w:val="32"/>
          <w:szCs w:val="32"/>
        </w:rPr>
        <w:t>关于一般公共预算财政拨款基本支出决算情况说明</w:t>
      </w:r>
    </w:p>
    <w:p w:rsidR="00743994" w:rsidRDefault="00743994" w:rsidP="003D239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71.5</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30.06</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b/>
          <w:spacing w:val="-1"/>
          <w:kern w:val="0"/>
          <w:sz w:val="32"/>
          <w:szCs w:val="32"/>
        </w:rPr>
        <w:t>40.25</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Pr>
          <w:rFonts w:ascii="仿宋_GB2312" w:eastAsia="仿宋_GB2312" w:hAnsi="宋体" w:cs="Courier New" w:hint="eastAsia"/>
          <w:sz w:val="32"/>
          <w:szCs w:val="32"/>
        </w:rPr>
        <w:lastRenderedPageBreak/>
        <w:t>手续费、水费、电费、邮电费、物业管理费、差旅费、维护费、租赁费、培训费、公务接待费、被装购置费、劳务费、公务用车维护费、其他；其他资本性支出</w:t>
      </w:r>
      <w:r w:rsidR="00413DEE">
        <w:rPr>
          <w:rFonts w:ascii="仿宋_GB2312" w:eastAsia="仿宋_GB2312" w:hAnsi="宋体" w:cs="Courier New" w:hint="eastAsia"/>
          <w:sz w:val="32"/>
          <w:szCs w:val="32"/>
        </w:rPr>
        <w:t>2.77</w:t>
      </w:r>
      <w:r>
        <w:rPr>
          <w:rFonts w:ascii="仿宋_GB2312" w:eastAsia="仿宋_GB2312" w:hAnsi="宋体" w:cs="Courier New" w:hint="eastAsia"/>
          <w:sz w:val="32"/>
          <w:szCs w:val="32"/>
        </w:rPr>
        <w:t>万元，包括办公设备购置、专用设备购置、信息网络及软件购置更新、其他等。</w:t>
      </w:r>
    </w:p>
    <w:p w:rsidR="00743994" w:rsidRDefault="00743994" w:rsidP="003D2392">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EF55CE" w:rsidRDefault="00EF55CE" w:rsidP="00EF55CE">
      <w:pPr>
        <w:kinsoku w:val="0"/>
        <w:overflowPunct w:val="0"/>
        <w:autoSpaceDE w:val="0"/>
        <w:autoSpaceDN w:val="0"/>
        <w:adjustRightInd w:val="0"/>
        <w:snapToGrid w:val="0"/>
        <w:spacing w:line="360" w:lineRule="auto"/>
        <w:ind w:firstLineChars="150" w:firstLine="48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2016年度“三公”经费财政拨款支出预算为0万元，支出决算为0万元，完成预算的100%。</w:t>
      </w:r>
    </w:p>
    <w:p w:rsidR="00EF55CE" w:rsidRDefault="00EF55CE" w:rsidP="00EF55CE">
      <w:pPr>
        <w:kinsoku w:val="0"/>
        <w:overflowPunct w:val="0"/>
        <w:autoSpaceDE w:val="0"/>
        <w:autoSpaceDN w:val="0"/>
        <w:adjustRightInd w:val="0"/>
        <w:snapToGrid w:val="0"/>
        <w:spacing w:line="360" w:lineRule="auto"/>
        <w:ind w:firstLineChars="147" w:firstLine="472"/>
        <w:rPr>
          <w:rFonts w:ascii="仿宋_GB2312" w:eastAsia="仿宋_GB2312" w:hAnsi="宋体" w:cs="Courier New"/>
          <w:sz w:val="32"/>
          <w:szCs w:val="32"/>
        </w:rPr>
      </w:pPr>
      <w:r w:rsidRPr="00292F3C">
        <w:rPr>
          <w:rFonts w:ascii="仿宋_GB2312" w:eastAsia="仿宋_GB2312" w:hAnsi="宋体" w:cs="Courier New" w:hint="eastAsia"/>
          <w:b/>
          <w:sz w:val="32"/>
          <w:szCs w:val="32"/>
        </w:rPr>
        <w:t>1、“三公”经费增减变化原因：</w:t>
      </w:r>
      <w:r>
        <w:rPr>
          <w:rFonts w:ascii="仿宋_GB2312" w:eastAsia="仿宋_GB2312" w:hAnsi="宋体" w:cs="Courier New" w:hint="eastAsia"/>
          <w:sz w:val="32"/>
          <w:szCs w:val="32"/>
        </w:rPr>
        <w:t>为执行中央八项规定，我单位没有公务用车，因此公务用车购置及运行维护费用为0；因公出国出境的费用为0；公务接待费用为0。</w:t>
      </w:r>
    </w:p>
    <w:p w:rsidR="00EF55CE" w:rsidRDefault="00EF55CE" w:rsidP="00EF55CE">
      <w:pPr>
        <w:kinsoku w:val="0"/>
        <w:overflowPunct w:val="0"/>
        <w:autoSpaceDE w:val="0"/>
        <w:autoSpaceDN w:val="0"/>
        <w:adjustRightInd w:val="0"/>
        <w:snapToGrid w:val="0"/>
        <w:spacing w:line="360" w:lineRule="auto"/>
        <w:ind w:leftChars="149" w:left="313" w:firstLineChars="49" w:firstLine="157"/>
        <w:rPr>
          <w:rFonts w:ascii="仿宋_GB2312" w:eastAsia="仿宋_GB2312" w:hAnsi="宋体" w:cs="Courier New"/>
          <w:sz w:val="32"/>
          <w:szCs w:val="32"/>
        </w:rPr>
      </w:pPr>
      <w:r>
        <w:rPr>
          <w:rFonts w:ascii="仿宋_GB2312" w:eastAsia="仿宋_GB2312" w:hAnsi="宋体" w:cs="Courier New" w:hint="eastAsia"/>
          <w:b/>
          <w:sz w:val="32"/>
          <w:szCs w:val="32"/>
        </w:rPr>
        <w:t>2.</w:t>
      </w:r>
      <w:r w:rsidRPr="00292F3C">
        <w:rPr>
          <w:rFonts w:ascii="仿宋_GB2312" w:eastAsia="仿宋_GB2312" w:hAnsi="宋体" w:cs="Courier New" w:hint="eastAsia"/>
          <w:b/>
          <w:sz w:val="32"/>
          <w:szCs w:val="32"/>
        </w:rPr>
        <w:t>因公出国（境）团组数及人数：</w:t>
      </w:r>
      <w:r>
        <w:rPr>
          <w:rFonts w:ascii="仿宋_GB2312" w:eastAsia="仿宋_GB2312" w:hAnsi="宋体" w:cs="Courier New" w:hint="eastAsia"/>
          <w:sz w:val="32"/>
          <w:szCs w:val="32"/>
        </w:rPr>
        <w:t>0人次。</w:t>
      </w:r>
    </w:p>
    <w:p w:rsidR="00EF55CE" w:rsidRDefault="00EF55CE" w:rsidP="00EF55CE">
      <w:pPr>
        <w:kinsoku w:val="0"/>
        <w:overflowPunct w:val="0"/>
        <w:autoSpaceDE w:val="0"/>
        <w:autoSpaceDN w:val="0"/>
        <w:adjustRightInd w:val="0"/>
        <w:snapToGrid w:val="0"/>
        <w:spacing w:line="360" w:lineRule="auto"/>
        <w:ind w:firstLineChars="147" w:firstLine="472"/>
        <w:rPr>
          <w:rFonts w:ascii="仿宋_GB2312" w:eastAsia="仿宋_GB2312" w:hAnsi="宋体" w:cs="Courier New"/>
          <w:sz w:val="32"/>
          <w:szCs w:val="32"/>
        </w:rPr>
      </w:pPr>
      <w:r w:rsidRPr="00292F3C">
        <w:rPr>
          <w:rFonts w:ascii="仿宋_GB2312" w:eastAsia="仿宋_GB2312" w:hAnsi="宋体" w:cs="Courier New" w:hint="eastAsia"/>
          <w:b/>
          <w:sz w:val="32"/>
          <w:szCs w:val="32"/>
        </w:rPr>
        <w:t>3、公务用车购置和运行费：</w:t>
      </w:r>
      <w:r>
        <w:rPr>
          <w:rFonts w:ascii="仿宋_GB2312" w:eastAsia="仿宋_GB2312" w:hAnsi="宋体" w:cs="Courier New" w:hint="eastAsia"/>
          <w:sz w:val="32"/>
          <w:szCs w:val="32"/>
        </w:rPr>
        <w:t>公务用车购置费用为0，公务用车运行费用为0。</w:t>
      </w:r>
    </w:p>
    <w:p w:rsidR="00EF55CE" w:rsidRDefault="00EF55CE" w:rsidP="00EF55CE">
      <w:pPr>
        <w:kinsoku w:val="0"/>
        <w:overflowPunct w:val="0"/>
        <w:autoSpaceDE w:val="0"/>
        <w:autoSpaceDN w:val="0"/>
        <w:adjustRightInd w:val="0"/>
        <w:snapToGrid w:val="0"/>
        <w:spacing w:line="360" w:lineRule="auto"/>
        <w:ind w:firstLineChars="147" w:firstLine="472"/>
        <w:rPr>
          <w:rFonts w:ascii="仿宋_GB2312" w:eastAsia="仿宋_GB2312" w:hAnsi="宋体" w:cs="Courier New"/>
          <w:sz w:val="32"/>
          <w:szCs w:val="32"/>
        </w:rPr>
      </w:pPr>
      <w:r>
        <w:rPr>
          <w:rFonts w:ascii="仿宋_GB2312" w:eastAsia="仿宋_GB2312" w:hAnsi="宋体" w:cs="Courier New" w:hint="eastAsia"/>
          <w:b/>
          <w:sz w:val="32"/>
          <w:szCs w:val="32"/>
        </w:rPr>
        <w:t>4.</w:t>
      </w:r>
      <w:r w:rsidRPr="00292F3C">
        <w:rPr>
          <w:rFonts w:ascii="仿宋_GB2312" w:eastAsia="仿宋_GB2312" w:hAnsi="宋体" w:cs="Courier New" w:hint="eastAsia"/>
          <w:b/>
          <w:sz w:val="32"/>
          <w:szCs w:val="32"/>
        </w:rPr>
        <w:t>公务用车购置数及保有量：</w:t>
      </w:r>
      <w:r>
        <w:rPr>
          <w:rFonts w:ascii="仿宋_GB2312" w:eastAsia="仿宋_GB2312" w:hAnsi="宋体" w:cs="Courier New" w:hint="eastAsia"/>
          <w:sz w:val="32"/>
          <w:szCs w:val="32"/>
        </w:rPr>
        <w:t>公车购置数为0，公车保有量为0。</w:t>
      </w:r>
    </w:p>
    <w:p w:rsidR="00EF55CE" w:rsidRPr="006D25F2" w:rsidRDefault="00EF55CE" w:rsidP="00EF55CE">
      <w:pPr>
        <w:kinsoku w:val="0"/>
        <w:overflowPunct w:val="0"/>
        <w:autoSpaceDE w:val="0"/>
        <w:autoSpaceDN w:val="0"/>
        <w:adjustRightInd w:val="0"/>
        <w:snapToGrid w:val="0"/>
        <w:spacing w:line="360" w:lineRule="auto"/>
        <w:ind w:firstLineChars="147" w:firstLine="472"/>
        <w:rPr>
          <w:rFonts w:ascii="仿宋_GB2312" w:eastAsia="仿宋_GB2312" w:hAnsi="宋体" w:cs="Courier New"/>
          <w:sz w:val="32"/>
          <w:szCs w:val="32"/>
        </w:rPr>
      </w:pPr>
      <w:r w:rsidRPr="00292F3C">
        <w:rPr>
          <w:rFonts w:ascii="仿宋_GB2312" w:eastAsia="仿宋_GB2312" w:hAnsi="宋体" w:cs="Courier New" w:hint="eastAsia"/>
          <w:b/>
          <w:sz w:val="32"/>
          <w:szCs w:val="32"/>
        </w:rPr>
        <w:t>5、国内公务接待的批次、人数：</w:t>
      </w:r>
      <w:r>
        <w:rPr>
          <w:rFonts w:ascii="仿宋_GB2312" w:eastAsia="仿宋_GB2312" w:hAnsi="宋体" w:cs="Courier New" w:hint="eastAsia"/>
          <w:sz w:val="32"/>
          <w:szCs w:val="32"/>
        </w:rPr>
        <w:t>批次为0，人数为0。</w:t>
      </w:r>
    </w:p>
    <w:p w:rsidR="003F3462" w:rsidRPr="003F3462" w:rsidRDefault="003F3462" w:rsidP="003D2392">
      <w:pPr>
        <w:ind w:firstLine="630"/>
        <w:jc w:val="left"/>
        <w:rPr>
          <w:rFonts w:ascii="黑体" w:eastAsia="黑体" w:hAnsi="黑体"/>
          <w:sz w:val="32"/>
          <w:szCs w:val="32"/>
        </w:rPr>
      </w:pPr>
      <w:r w:rsidRPr="003F3462">
        <w:rPr>
          <w:rFonts w:ascii="黑体" w:eastAsia="黑体" w:hAnsi="黑体" w:hint="eastAsia"/>
          <w:sz w:val="32"/>
          <w:szCs w:val="32"/>
        </w:rPr>
        <w:t>七、其他事项</w:t>
      </w:r>
    </w:p>
    <w:p w:rsidR="003D2392" w:rsidRPr="003D2392" w:rsidRDefault="003D2392" w:rsidP="003F3462">
      <w:pPr>
        <w:numPr>
          <w:ilvl w:val="0"/>
          <w:numId w:val="9"/>
        </w:numPr>
        <w:jc w:val="left"/>
        <w:rPr>
          <w:rFonts w:ascii="黑体" w:eastAsia="黑体" w:hAnsi="黑体" w:cs="黑体"/>
          <w:sz w:val="32"/>
          <w:szCs w:val="32"/>
        </w:rPr>
      </w:pPr>
      <w:r>
        <w:rPr>
          <w:rFonts w:ascii="仿宋_GB2312" w:eastAsia="仿宋_GB2312" w:hAnsi="宋体" w:cs="Courier New" w:hint="eastAsia"/>
          <w:sz w:val="32"/>
          <w:szCs w:val="32"/>
        </w:rPr>
        <w:t>我单位为事业单位</w:t>
      </w:r>
      <w:proofErr w:type="gramStart"/>
      <w:r>
        <w:rPr>
          <w:rFonts w:ascii="仿宋_GB2312" w:eastAsia="仿宋_GB2312" w:hAnsi="宋体" w:cs="Courier New" w:hint="eastAsia"/>
          <w:sz w:val="32"/>
          <w:szCs w:val="32"/>
        </w:rPr>
        <w:t>无机关</w:t>
      </w:r>
      <w:proofErr w:type="gramEnd"/>
      <w:r>
        <w:rPr>
          <w:rFonts w:ascii="仿宋_GB2312" w:eastAsia="仿宋_GB2312" w:hAnsi="宋体" w:cs="Courier New" w:hint="eastAsia"/>
          <w:sz w:val="32"/>
          <w:szCs w:val="32"/>
        </w:rPr>
        <w:t>运行费。</w:t>
      </w:r>
    </w:p>
    <w:p w:rsidR="003F3462" w:rsidRDefault="003F3462" w:rsidP="003F3462">
      <w:p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（二）政府采购支出情况。</w:t>
      </w:r>
    </w:p>
    <w:p w:rsidR="003F3462" w:rsidRDefault="003F3462" w:rsidP="003F346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2016年度政府采购支出总额2.77万元，其中：政府采购货物支出2.77万元。</w:t>
      </w:r>
    </w:p>
    <w:p w:rsidR="003F3462" w:rsidRDefault="003F3462" w:rsidP="003F346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743994" w:rsidRPr="003F3462"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left"/>
        <w:rPr>
          <w:rFonts w:ascii="黑体" w:eastAsia="黑体" w:hAnsi="黑体" w:cs="黑体"/>
          <w:sz w:val="32"/>
          <w:szCs w:val="32"/>
        </w:rPr>
      </w:pPr>
    </w:p>
    <w:p w:rsidR="00743994" w:rsidRDefault="00743994">
      <w:pPr>
        <w:jc w:val="center"/>
        <w:outlineLvl w:val="0"/>
        <w:rPr>
          <w:rFonts w:ascii="隶书" w:eastAsia="隶书" w:hAnsi="隶书" w:cs="隶书"/>
          <w:sz w:val="48"/>
          <w:szCs w:val="48"/>
        </w:rPr>
      </w:pPr>
    </w:p>
    <w:p w:rsidR="00743994" w:rsidRDefault="00743994">
      <w:pPr>
        <w:jc w:val="center"/>
        <w:outlineLvl w:val="0"/>
        <w:rPr>
          <w:rFonts w:ascii="隶书" w:eastAsia="隶书" w:hAnsi="隶书" w:cs="隶书"/>
          <w:sz w:val="48"/>
          <w:szCs w:val="48"/>
        </w:rPr>
      </w:pPr>
    </w:p>
    <w:p w:rsidR="00743994" w:rsidRDefault="00743994">
      <w:pPr>
        <w:jc w:val="center"/>
        <w:outlineLvl w:val="0"/>
        <w:rPr>
          <w:rFonts w:ascii="隶书" w:eastAsia="隶书" w:hAnsi="隶书" w:cs="隶书"/>
          <w:sz w:val="48"/>
          <w:szCs w:val="48"/>
        </w:rPr>
      </w:pPr>
    </w:p>
    <w:p w:rsidR="00743994" w:rsidRDefault="00743994">
      <w:pPr>
        <w:jc w:val="center"/>
        <w:outlineLvl w:val="0"/>
        <w:rPr>
          <w:rFonts w:ascii="隶书" w:eastAsia="隶书" w:hAnsi="隶书" w:cs="隶书"/>
          <w:sz w:val="48"/>
          <w:szCs w:val="48"/>
        </w:rPr>
      </w:pPr>
    </w:p>
    <w:p w:rsidR="00743994" w:rsidRDefault="00743994">
      <w:pPr>
        <w:jc w:val="center"/>
        <w:outlineLvl w:val="0"/>
        <w:rPr>
          <w:rFonts w:ascii="隶书" w:eastAsia="隶书" w:hAnsi="隶书" w:cs="隶书"/>
          <w:sz w:val="48"/>
          <w:szCs w:val="48"/>
        </w:rPr>
      </w:pPr>
    </w:p>
    <w:p w:rsidR="00743994" w:rsidRDefault="00743994">
      <w:pPr>
        <w:jc w:val="center"/>
        <w:outlineLvl w:val="0"/>
        <w:rPr>
          <w:rFonts w:ascii="隶书" w:eastAsia="隶书" w:hAnsi="隶书" w:cs="隶书"/>
          <w:sz w:val="48"/>
          <w:szCs w:val="48"/>
        </w:rPr>
      </w:pPr>
    </w:p>
    <w:p w:rsidR="00743994" w:rsidRDefault="00743994">
      <w:pPr>
        <w:jc w:val="center"/>
        <w:outlineLvl w:val="0"/>
        <w:rPr>
          <w:rFonts w:ascii="隶书" w:eastAsia="隶书" w:hAnsi="隶书" w:cs="隶书"/>
          <w:sz w:val="48"/>
          <w:szCs w:val="48"/>
        </w:rPr>
      </w:pPr>
    </w:p>
    <w:p w:rsidR="00743994" w:rsidRDefault="00743994">
      <w:pPr>
        <w:jc w:val="center"/>
        <w:outlineLvl w:val="0"/>
        <w:rPr>
          <w:rFonts w:ascii="隶书" w:eastAsia="隶书" w:hAnsi="隶书" w:cs="隶书"/>
          <w:sz w:val="48"/>
          <w:szCs w:val="48"/>
        </w:rPr>
      </w:pPr>
    </w:p>
    <w:p w:rsidR="00743994" w:rsidRDefault="00743994">
      <w:pPr>
        <w:jc w:val="center"/>
        <w:outlineLvl w:val="0"/>
        <w:rPr>
          <w:rFonts w:ascii="隶书" w:eastAsia="隶书" w:hAnsi="隶书" w:cs="隶书"/>
          <w:sz w:val="48"/>
          <w:szCs w:val="48"/>
        </w:rPr>
      </w:pPr>
    </w:p>
    <w:p w:rsidR="00743994" w:rsidRDefault="00743994">
      <w:pPr>
        <w:jc w:val="center"/>
        <w:outlineLvl w:val="0"/>
        <w:rPr>
          <w:rFonts w:ascii="隶书" w:eastAsia="隶书" w:hAnsi="隶书" w:cs="隶书"/>
          <w:sz w:val="48"/>
          <w:szCs w:val="48"/>
        </w:rPr>
      </w:pPr>
    </w:p>
    <w:p w:rsidR="00743994" w:rsidRDefault="00743994">
      <w:pPr>
        <w:jc w:val="center"/>
        <w:outlineLvl w:val="0"/>
        <w:rPr>
          <w:rFonts w:ascii="隶书" w:eastAsia="隶书" w:hAnsi="隶书" w:cs="隶书"/>
          <w:sz w:val="48"/>
          <w:szCs w:val="48"/>
        </w:rPr>
      </w:pPr>
    </w:p>
    <w:p w:rsidR="00743994" w:rsidRDefault="00743994">
      <w:pPr>
        <w:jc w:val="center"/>
        <w:outlineLvl w:val="0"/>
        <w:rPr>
          <w:rFonts w:ascii="隶书" w:eastAsia="隶书" w:hAnsi="隶书" w:cs="隶书"/>
          <w:sz w:val="48"/>
          <w:szCs w:val="48"/>
        </w:rPr>
      </w:pPr>
    </w:p>
    <w:p w:rsidR="00743994" w:rsidRDefault="00743994" w:rsidP="00BD7A93">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743994" w:rsidRDefault="00743994" w:rsidP="00EE7FF4">
      <w:pPr>
        <w:ind w:firstLineChars="196" w:firstLine="630"/>
        <w:jc w:val="left"/>
        <w:outlineLvl w:val="0"/>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sidRPr="00147E36">
        <w:rPr>
          <w:rFonts w:ascii="仿宋_GB2312" w:eastAsia="仿宋_GB2312" w:hAnsi="宋体" w:cs="Courier New" w:hint="eastAsia"/>
          <w:bCs/>
          <w:sz w:val="32"/>
          <w:szCs w:val="32"/>
        </w:rPr>
        <w:t>指行政单位向同级财政部门取得的各</w:t>
      </w:r>
      <w:proofErr w:type="gramStart"/>
      <w:r w:rsidRPr="00147E36">
        <w:rPr>
          <w:rFonts w:ascii="仿宋_GB2312" w:eastAsia="仿宋_GB2312" w:hAnsi="宋体" w:cs="Courier New" w:hint="eastAsia"/>
          <w:bCs/>
          <w:sz w:val="32"/>
          <w:szCs w:val="32"/>
        </w:rPr>
        <w:t>类财政</w:t>
      </w:r>
      <w:proofErr w:type="gramEnd"/>
      <w:r w:rsidRPr="00147E36">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743994" w:rsidRDefault="00743994" w:rsidP="00EE7FF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二、其他收入：</w:t>
      </w:r>
      <w:r>
        <w:rPr>
          <w:rFonts w:ascii="仿宋_GB2312" w:eastAsia="仿宋_GB2312" w:hAnsi="宋体" w:cs="Courier New" w:hint="eastAsia"/>
          <w:sz w:val="32"/>
          <w:szCs w:val="32"/>
        </w:rPr>
        <w:t>指行政单位取得的除“财政拨款收入”、以外的收入。</w:t>
      </w:r>
    </w:p>
    <w:p w:rsidR="00743994" w:rsidRDefault="00743994" w:rsidP="00EE7FF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三</w:t>
      </w:r>
      <w:r w:rsidRPr="00147E36">
        <w:rPr>
          <w:rFonts w:ascii="仿宋_GB2312" w:eastAsia="仿宋_GB2312" w:hAnsi="宋体" w:cs="Courier New" w:hint="eastAsia"/>
          <w:b/>
          <w:sz w:val="32"/>
          <w:szCs w:val="32"/>
        </w:rPr>
        <w:t>、</w:t>
      </w:r>
      <w:r>
        <w:rPr>
          <w:rFonts w:ascii="仿宋_GB2312" w:eastAsia="仿宋_GB2312" w:hAnsi="宋体" w:cs="Courier New" w:hint="eastAsia"/>
          <w:b/>
          <w:bCs/>
          <w:sz w:val="32"/>
          <w:szCs w:val="32"/>
        </w:rPr>
        <w:t>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743994" w:rsidRDefault="00743994" w:rsidP="00EE7FF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743994" w:rsidRPr="00147E36" w:rsidRDefault="00743994" w:rsidP="00EE7FF4">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五、事业运行：</w:t>
      </w:r>
      <w:r w:rsidRPr="00147E36">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743994" w:rsidRDefault="00743994" w:rsidP="00EE7FF4">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六、“三公”经费：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743994" w:rsidRDefault="00743994" w:rsidP="003D2392">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p>
    <w:p w:rsidR="00743994" w:rsidRDefault="00743994" w:rsidP="00BE16AB">
      <w:pPr>
        <w:kinsoku w:val="0"/>
        <w:overflowPunct w:val="0"/>
        <w:autoSpaceDE w:val="0"/>
        <w:autoSpaceDN w:val="0"/>
        <w:adjustRightInd w:val="0"/>
        <w:snapToGrid w:val="0"/>
        <w:spacing w:line="360" w:lineRule="auto"/>
        <w:ind w:firstLineChars="1600" w:firstLine="5120"/>
        <w:jc w:val="right"/>
        <w:rPr>
          <w:rFonts w:ascii="仿宋_GB2312" w:eastAsia="仿宋_GB2312" w:hAnsi="宋体" w:cs="Courier New"/>
          <w:sz w:val="32"/>
          <w:szCs w:val="32"/>
        </w:rPr>
      </w:pPr>
      <w:r>
        <w:rPr>
          <w:rFonts w:ascii="仿宋_GB2312" w:eastAsia="仿宋_GB2312" w:hAnsi="宋体" w:cs="Courier New"/>
          <w:sz w:val="32"/>
          <w:szCs w:val="32"/>
        </w:rPr>
        <w:t>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743994" w:rsidRDefault="00743994" w:rsidP="003D2392">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p>
    <w:p w:rsidR="00743994" w:rsidRDefault="00743994" w:rsidP="00BE16AB">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lastRenderedPageBreak/>
        <w:t>填报人：母冠</w:t>
      </w:r>
      <w:r w:rsidR="00BE16AB">
        <w:rPr>
          <w:rFonts w:ascii="仿宋_GB2312" w:eastAsia="仿宋_GB2312" w:hAnsi="宋体" w:cs="Courier New" w:hint="eastAsia"/>
          <w:sz w:val="32"/>
          <w:szCs w:val="32"/>
        </w:rPr>
        <w:t>昊</w:t>
      </w:r>
      <w:r>
        <w:rPr>
          <w:rFonts w:ascii="仿宋_GB2312" w:eastAsia="仿宋_GB2312" w:hAnsi="宋体" w:cs="Courier New"/>
          <w:sz w:val="32"/>
          <w:szCs w:val="32"/>
        </w:rPr>
        <w:t>18567395228</w:t>
      </w:r>
    </w:p>
    <w:p w:rsidR="00743994" w:rsidRDefault="00743994" w:rsidP="00A43871">
      <w:pPr>
        <w:kinsoku w:val="0"/>
        <w:overflowPunct w:val="0"/>
        <w:autoSpaceDE w:val="0"/>
        <w:autoSpaceDN w:val="0"/>
        <w:adjustRightInd w:val="0"/>
        <w:snapToGrid w:val="0"/>
        <w:spacing w:line="360" w:lineRule="auto"/>
        <w:rPr>
          <w:rFonts w:ascii="仿宋_GB2312" w:eastAsia="仿宋_GB2312" w:hAnsi="宋体" w:cs="Courier New"/>
          <w:sz w:val="32"/>
          <w:szCs w:val="32"/>
        </w:rPr>
      </w:pPr>
    </w:p>
    <w:p w:rsidR="00743994" w:rsidRDefault="00743994">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743994" w:rsidSect="000A33D1">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4F0C" w:rsidRDefault="00C74F0C" w:rsidP="000A33D1">
      <w:r>
        <w:separator/>
      </w:r>
    </w:p>
  </w:endnote>
  <w:endnote w:type="continuationSeparator" w:id="1">
    <w:p w:rsidR="00C74F0C" w:rsidRDefault="00C74F0C" w:rsidP="000A33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仿宋">
    <w:altName w:val="Arial Unicode MS"/>
    <w:charset w:val="86"/>
    <w:family w:val="modern"/>
    <w:pitch w:val="fixed"/>
    <w:sig w:usb0="00000000"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994" w:rsidRDefault="0074399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994" w:rsidRDefault="00EE7FF4">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743994" w:rsidRDefault="00EE7FF4">
                <w:pPr>
                  <w:snapToGrid w:val="0"/>
                  <w:rPr>
                    <w:sz w:val="18"/>
                  </w:rPr>
                </w:pPr>
                <w:fldSimple w:instr=" PAGE  \* MERGEFORMAT ">
                  <w:r w:rsidR="00EF55CE" w:rsidRPr="00EF55CE">
                    <w:rPr>
                      <w:noProof/>
                      <w:sz w:val="18"/>
                    </w:rPr>
                    <w:t>- 1 -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4F0C" w:rsidRDefault="00C74F0C" w:rsidP="000A33D1">
      <w:r>
        <w:separator/>
      </w:r>
    </w:p>
  </w:footnote>
  <w:footnote w:type="continuationSeparator" w:id="1">
    <w:p w:rsidR="00C74F0C" w:rsidRDefault="00C74F0C" w:rsidP="000A33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F20B1"/>
    <w:multiLevelType w:val="hybridMultilevel"/>
    <w:tmpl w:val="8056F66A"/>
    <w:lvl w:ilvl="0" w:tplc="4CC4730E">
      <w:start w:val="2"/>
      <w:numFmt w:val="decimal"/>
      <w:lvlText w:val="%1、"/>
      <w:lvlJc w:val="left"/>
      <w:pPr>
        <w:ind w:left="1032" w:hanging="720"/>
      </w:pPr>
      <w:rPr>
        <w:rFonts w:hint="default"/>
        <w:b/>
      </w:rPr>
    </w:lvl>
    <w:lvl w:ilvl="1" w:tplc="04090019" w:tentative="1">
      <w:start w:val="1"/>
      <w:numFmt w:val="lowerLetter"/>
      <w:lvlText w:val="%2)"/>
      <w:lvlJc w:val="left"/>
      <w:pPr>
        <w:ind w:left="1152" w:hanging="420"/>
      </w:pPr>
    </w:lvl>
    <w:lvl w:ilvl="2" w:tplc="0409001B" w:tentative="1">
      <w:start w:val="1"/>
      <w:numFmt w:val="lowerRoman"/>
      <w:lvlText w:val="%3."/>
      <w:lvlJc w:val="right"/>
      <w:pPr>
        <w:ind w:left="1572" w:hanging="420"/>
      </w:pPr>
    </w:lvl>
    <w:lvl w:ilvl="3" w:tplc="0409000F" w:tentative="1">
      <w:start w:val="1"/>
      <w:numFmt w:val="decimal"/>
      <w:lvlText w:val="%4."/>
      <w:lvlJc w:val="left"/>
      <w:pPr>
        <w:ind w:left="1992" w:hanging="420"/>
      </w:pPr>
    </w:lvl>
    <w:lvl w:ilvl="4" w:tplc="04090019" w:tentative="1">
      <w:start w:val="1"/>
      <w:numFmt w:val="lowerLetter"/>
      <w:lvlText w:val="%5)"/>
      <w:lvlJc w:val="left"/>
      <w:pPr>
        <w:ind w:left="2412" w:hanging="420"/>
      </w:pPr>
    </w:lvl>
    <w:lvl w:ilvl="5" w:tplc="0409001B" w:tentative="1">
      <w:start w:val="1"/>
      <w:numFmt w:val="lowerRoman"/>
      <w:lvlText w:val="%6."/>
      <w:lvlJc w:val="right"/>
      <w:pPr>
        <w:ind w:left="2832" w:hanging="420"/>
      </w:pPr>
    </w:lvl>
    <w:lvl w:ilvl="6" w:tplc="0409000F" w:tentative="1">
      <w:start w:val="1"/>
      <w:numFmt w:val="decimal"/>
      <w:lvlText w:val="%7."/>
      <w:lvlJc w:val="left"/>
      <w:pPr>
        <w:ind w:left="3252" w:hanging="420"/>
      </w:pPr>
    </w:lvl>
    <w:lvl w:ilvl="7" w:tplc="04090019" w:tentative="1">
      <w:start w:val="1"/>
      <w:numFmt w:val="lowerLetter"/>
      <w:lvlText w:val="%8)"/>
      <w:lvlJc w:val="left"/>
      <w:pPr>
        <w:ind w:left="3672" w:hanging="420"/>
      </w:pPr>
    </w:lvl>
    <w:lvl w:ilvl="8" w:tplc="0409001B" w:tentative="1">
      <w:start w:val="1"/>
      <w:numFmt w:val="lowerRoman"/>
      <w:lvlText w:val="%9."/>
      <w:lvlJc w:val="right"/>
      <w:pPr>
        <w:ind w:left="4092" w:hanging="420"/>
      </w:pPr>
    </w:lvl>
  </w:abstractNum>
  <w:abstractNum w:abstractNumId="1">
    <w:nsid w:val="474268B9"/>
    <w:multiLevelType w:val="hybridMultilevel"/>
    <w:tmpl w:val="41C6AE6C"/>
    <w:lvl w:ilvl="0" w:tplc="DDBE5924">
      <w:start w:val="1"/>
      <w:numFmt w:val="japaneseCounting"/>
      <w:lvlText w:val="（%1）"/>
      <w:lvlJc w:val="left"/>
      <w:pPr>
        <w:ind w:left="1710" w:hanging="1080"/>
      </w:pPr>
      <w:rPr>
        <w:rFonts w:ascii="仿宋_GB2312" w:eastAsia="仿宋_GB2312" w:hAnsi="宋体" w:cs="Courier New"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DAC2"/>
    <w:multiLevelType w:val="singleLevel"/>
    <w:tmpl w:val="1B98050E"/>
    <w:lvl w:ilvl="0">
      <w:start w:val="1"/>
      <w:numFmt w:val="chineseCounting"/>
      <w:suff w:val="nothing"/>
      <w:lvlText w:val="%1、"/>
      <w:lvlJc w:val="left"/>
      <w:pPr>
        <w:ind w:firstLine="420"/>
      </w:pPr>
      <w:rPr>
        <w:rFonts w:cs="Times New Roman" w:hint="eastAsia"/>
        <w:lang w:val="en-US"/>
      </w:rPr>
    </w:lvl>
  </w:abstractNum>
  <w:abstractNum w:abstractNumId="4">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5">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6">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7">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8">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9">
    <w:nsid w:val="5971EDEF"/>
    <w:multiLevelType w:val="singleLevel"/>
    <w:tmpl w:val="E97CD798"/>
    <w:lvl w:ilvl="0">
      <w:start w:val="1"/>
      <w:numFmt w:val="chineseCounting"/>
      <w:suff w:val="nothing"/>
      <w:lvlText w:val="（%1）"/>
      <w:lvlJc w:val="left"/>
      <w:pPr>
        <w:ind w:firstLine="420"/>
      </w:pPr>
      <w:rPr>
        <w:rFonts w:cs="Times New Roman" w:hint="eastAsia"/>
        <w:lang w:val="en-US"/>
      </w:rPr>
    </w:lvl>
  </w:abstractNum>
  <w:abstractNum w:abstractNumId="10">
    <w:nsid w:val="636A38AE"/>
    <w:multiLevelType w:val="hybridMultilevel"/>
    <w:tmpl w:val="6680CB54"/>
    <w:lvl w:ilvl="0" w:tplc="2CDC3F80">
      <w:start w:val="4"/>
      <w:numFmt w:val="decimal"/>
      <w:lvlText w:val="%1、"/>
      <w:lvlJc w:val="left"/>
      <w:pPr>
        <w:ind w:left="1192" w:hanging="720"/>
      </w:pPr>
      <w:rPr>
        <w:rFonts w:hint="default"/>
        <w:b/>
      </w:rPr>
    </w:lvl>
    <w:lvl w:ilvl="1" w:tplc="04090019" w:tentative="1">
      <w:start w:val="1"/>
      <w:numFmt w:val="lowerLetter"/>
      <w:lvlText w:val="%2)"/>
      <w:lvlJc w:val="left"/>
      <w:pPr>
        <w:ind w:left="1312" w:hanging="420"/>
      </w:pPr>
    </w:lvl>
    <w:lvl w:ilvl="2" w:tplc="0409001B" w:tentative="1">
      <w:start w:val="1"/>
      <w:numFmt w:val="lowerRoman"/>
      <w:lvlText w:val="%3."/>
      <w:lvlJc w:val="right"/>
      <w:pPr>
        <w:ind w:left="1732" w:hanging="420"/>
      </w:pPr>
    </w:lvl>
    <w:lvl w:ilvl="3" w:tplc="0409000F" w:tentative="1">
      <w:start w:val="1"/>
      <w:numFmt w:val="decimal"/>
      <w:lvlText w:val="%4."/>
      <w:lvlJc w:val="left"/>
      <w:pPr>
        <w:ind w:left="2152" w:hanging="420"/>
      </w:pPr>
    </w:lvl>
    <w:lvl w:ilvl="4" w:tplc="04090019" w:tentative="1">
      <w:start w:val="1"/>
      <w:numFmt w:val="lowerLetter"/>
      <w:lvlText w:val="%5)"/>
      <w:lvlJc w:val="left"/>
      <w:pPr>
        <w:ind w:left="2572" w:hanging="420"/>
      </w:pPr>
    </w:lvl>
    <w:lvl w:ilvl="5" w:tplc="0409001B" w:tentative="1">
      <w:start w:val="1"/>
      <w:numFmt w:val="lowerRoman"/>
      <w:lvlText w:val="%6."/>
      <w:lvlJc w:val="right"/>
      <w:pPr>
        <w:ind w:left="2992" w:hanging="420"/>
      </w:pPr>
    </w:lvl>
    <w:lvl w:ilvl="6" w:tplc="0409000F" w:tentative="1">
      <w:start w:val="1"/>
      <w:numFmt w:val="decimal"/>
      <w:lvlText w:val="%7."/>
      <w:lvlJc w:val="left"/>
      <w:pPr>
        <w:ind w:left="3412" w:hanging="420"/>
      </w:pPr>
    </w:lvl>
    <w:lvl w:ilvl="7" w:tplc="04090019" w:tentative="1">
      <w:start w:val="1"/>
      <w:numFmt w:val="lowerLetter"/>
      <w:lvlText w:val="%8)"/>
      <w:lvlJc w:val="left"/>
      <w:pPr>
        <w:ind w:left="3832" w:hanging="420"/>
      </w:pPr>
    </w:lvl>
    <w:lvl w:ilvl="8" w:tplc="0409001B" w:tentative="1">
      <w:start w:val="1"/>
      <w:numFmt w:val="lowerRoman"/>
      <w:lvlText w:val="%9."/>
      <w:lvlJc w:val="right"/>
      <w:pPr>
        <w:ind w:left="4252" w:hanging="420"/>
      </w:p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
  </w:num>
  <w:num w:numId="10">
    <w:abstractNumId w:val="0"/>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100A"/>
    <w:rsid w:val="00010B52"/>
    <w:rsid w:val="0004156D"/>
    <w:rsid w:val="00072578"/>
    <w:rsid w:val="000921EB"/>
    <w:rsid w:val="000A338E"/>
    <w:rsid w:val="000A33D1"/>
    <w:rsid w:val="000B5A03"/>
    <w:rsid w:val="00102CCD"/>
    <w:rsid w:val="001150B0"/>
    <w:rsid w:val="00147E36"/>
    <w:rsid w:val="00161FE9"/>
    <w:rsid w:val="00163FA9"/>
    <w:rsid w:val="00172A27"/>
    <w:rsid w:val="0019236E"/>
    <w:rsid w:val="002929B4"/>
    <w:rsid w:val="002E6B65"/>
    <w:rsid w:val="003C4ADE"/>
    <w:rsid w:val="003D2392"/>
    <w:rsid w:val="003F3462"/>
    <w:rsid w:val="00413DEE"/>
    <w:rsid w:val="004719DC"/>
    <w:rsid w:val="00474E42"/>
    <w:rsid w:val="004A0018"/>
    <w:rsid w:val="00516A63"/>
    <w:rsid w:val="0054717A"/>
    <w:rsid w:val="005729CE"/>
    <w:rsid w:val="00646D3D"/>
    <w:rsid w:val="006970FF"/>
    <w:rsid w:val="00733A6A"/>
    <w:rsid w:val="00743994"/>
    <w:rsid w:val="0077403F"/>
    <w:rsid w:val="0079302F"/>
    <w:rsid w:val="007D279C"/>
    <w:rsid w:val="007F1B9A"/>
    <w:rsid w:val="008000A4"/>
    <w:rsid w:val="00885066"/>
    <w:rsid w:val="008A2A04"/>
    <w:rsid w:val="008B1607"/>
    <w:rsid w:val="008C13FB"/>
    <w:rsid w:val="009108DE"/>
    <w:rsid w:val="00986DA2"/>
    <w:rsid w:val="009A428A"/>
    <w:rsid w:val="009B2376"/>
    <w:rsid w:val="009F3A7A"/>
    <w:rsid w:val="00A43871"/>
    <w:rsid w:val="00A52D01"/>
    <w:rsid w:val="00A6253F"/>
    <w:rsid w:val="00AB1FEC"/>
    <w:rsid w:val="00AB2B7C"/>
    <w:rsid w:val="00AE14D9"/>
    <w:rsid w:val="00B13D13"/>
    <w:rsid w:val="00B458CF"/>
    <w:rsid w:val="00B672A6"/>
    <w:rsid w:val="00B718E3"/>
    <w:rsid w:val="00B87E51"/>
    <w:rsid w:val="00BD7A93"/>
    <w:rsid w:val="00BE16AB"/>
    <w:rsid w:val="00BE38D7"/>
    <w:rsid w:val="00BF35C7"/>
    <w:rsid w:val="00C74F0C"/>
    <w:rsid w:val="00CA50E7"/>
    <w:rsid w:val="00CD5E5E"/>
    <w:rsid w:val="00CD71F9"/>
    <w:rsid w:val="00CE709D"/>
    <w:rsid w:val="00D0181D"/>
    <w:rsid w:val="00E21655"/>
    <w:rsid w:val="00E51003"/>
    <w:rsid w:val="00E838C1"/>
    <w:rsid w:val="00E86EE5"/>
    <w:rsid w:val="00EC40CD"/>
    <w:rsid w:val="00EE3445"/>
    <w:rsid w:val="00EE7FF4"/>
    <w:rsid w:val="00EF3818"/>
    <w:rsid w:val="00EF53AF"/>
    <w:rsid w:val="00EF55CE"/>
    <w:rsid w:val="00F2711E"/>
    <w:rsid w:val="00FF133C"/>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3D1"/>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A33D1"/>
    <w:pPr>
      <w:tabs>
        <w:tab w:val="center" w:pos="4153"/>
        <w:tab w:val="right" w:pos="8306"/>
      </w:tabs>
      <w:snapToGrid w:val="0"/>
      <w:jc w:val="left"/>
    </w:pPr>
    <w:rPr>
      <w:sz w:val="18"/>
    </w:rPr>
  </w:style>
  <w:style w:type="character" w:customStyle="1" w:styleId="Char">
    <w:name w:val="页脚 Char"/>
    <w:basedOn w:val="a0"/>
    <w:link w:val="a3"/>
    <w:uiPriority w:val="99"/>
    <w:semiHidden/>
    <w:rsid w:val="00144FEB"/>
    <w:rPr>
      <w:rFonts w:ascii="Calibri" w:hAnsi="Calibri"/>
      <w:sz w:val="18"/>
      <w:szCs w:val="18"/>
    </w:rPr>
  </w:style>
  <w:style w:type="paragraph" w:styleId="a4">
    <w:name w:val="header"/>
    <w:basedOn w:val="a"/>
    <w:link w:val="Char0"/>
    <w:uiPriority w:val="99"/>
    <w:rsid w:val="000A33D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144FEB"/>
    <w:rPr>
      <w:rFonts w:ascii="Calibri" w:hAnsi="Calibri"/>
      <w:sz w:val="18"/>
      <w:szCs w:val="18"/>
    </w:rPr>
  </w:style>
  <w:style w:type="character" w:customStyle="1" w:styleId="font31">
    <w:name w:val="font31"/>
    <w:basedOn w:val="a0"/>
    <w:uiPriority w:val="99"/>
    <w:rsid w:val="000A33D1"/>
    <w:rPr>
      <w:rFonts w:ascii="Arial" w:hAnsi="Arial" w:cs="Arial"/>
      <w:color w:val="000000"/>
      <w:sz w:val="16"/>
      <w:szCs w:val="16"/>
      <w:u w:val="none"/>
    </w:rPr>
  </w:style>
  <w:style w:type="character" w:customStyle="1" w:styleId="font01">
    <w:name w:val="font01"/>
    <w:basedOn w:val="a0"/>
    <w:uiPriority w:val="99"/>
    <w:rsid w:val="000A33D1"/>
    <w:rPr>
      <w:rFonts w:ascii="Arial" w:hAnsi="Arial" w:cs="Arial"/>
      <w:color w:val="000000"/>
      <w:sz w:val="16"/>
      <w:szCs w:val="16"/>
      <w:u w:val="none"/>
    </w:rPr>
  </w:style>
  <w:style w:type="character" w:customStyle="1" w:styleId="font41">
    <w:name w:val="font41"/>
    <w:basedOn w:val="a0"/>
    <w:uiPriority w:val="99"/>
    <w:rsid w:val="000A33D1"/>
    <w:rPr>
      <w:rFonts w:ascii="宋体" w:eastAsia="宋体" w:hAnsi="宋体" w:cs="宋体"/>
      <w:color w:val="000000"/>
      <w:sz w:val="16"/>
      <w:szCs w:val="16"/>
      <w:u w:val="none"/>
    </w:rPr>
  </w:style>
  <w:style w:type="paragraph" w:styleId="a5">
    <w:name w:val="List Paragraph"/>
    <w:basedOn w:val="a"/>
    <w:uiPriority w:val="99"/>
    <w:qFormat/>
    <w:rsid w:val="00B13D13"/>
    <w:pPr>
      <w:ind w:firstLineChars="200" w:firstLine="420"/>
    </w:pPr>
  </w:style>
</w:styles>
</file>

<file path=word/webSettings.xml><?xml version="1.0" encoding="utf-8"?>
<w:webSettings xmlns:r="http://schemas.openxmlformats.org/officeDocument/2006/relationships" xmlns:w="http://schemas.openxmlformats.org/wordprocessingml/2006/main">
  <w:divs>
    <w:div w:id="876695096">
      <w:marLeft w:val="0"/>
      <w:marRight w:val="0"/>
      <w:marTop w:val="0"/>
      <w:marBottom w:val="0"/>
      <w:divBdr>
        <w:top w:val="none" w:sz="0" w:space="0" w:color="auto"/>
        <w:left w:val="none" w:sz="0" w:space="0" w:color="auto"/>
        <w:bottom w:val="none" w:sz="0" w:space="0" w:color="auto"/>
        <w:right w:val="none" w:sz="0" w:space="0" w:color="auto"/>
      </w:divBdr>
    </w:div>
    <w:div w:id="876695097">
      <w:marLeft w:val="0"/>
      <w:marRight w:val="0"/>
      <w:marTop w:val="0"/>
      <w:marBottom w:val="0"/>
      <w:divBdr>
        <w:top w:val="none" w:sz="0" w:space="0" w:color="auto"/>
        <w:left w:val="none" w:sz="0" w:space="0" w:color="auto"/>
        <w:bottom w:val="none" w:sz="0" w:space="0" w:color="auto"/>
        <w:right w:val="none" w:sz="0" w:space="0" w:color="auto"/>
      </w:divBdr>
    </w:div>
    <w:div w:id="876695098">
      <w:marLeft w:val="0"/>
      <w:marRight w:val="0"/>
      <w:marTop w:val="0"/>
      <w:marBottom w:val="0"/>
      <w:divBdr>
        <w:top w:val="none" w:sz="0" w:space="0" w:color="auto"/>
        <w:left w:val="none" w:sz="0" w:space="0" w:color="auto"/>
        <w:bottom w:val="none" w:sz="0" w:space="0" w:color="auto"/>
        <w:right w:val="none" w:sz="0" w:space="0" w:color="auto"/>
      </w:divBdr>
    </w:div>
    <w:div w:id="876695099">
      <w:marLeft w:val="0"/>
      <w:marRight w:val="0"/>
      <w:marTop w:val="0"/>
      <w:marBottom w:val="0"/>
      <w:divBdr>
        <w:top w:val="none" w:sz="0" w:space="0" w:color="auto"/>
        <w:left w:val="none" w:sz="0" w:space="0" w:color="auto"/>
        <w:bottom w:val="none" w:sz="0" w:space="0" w:color="auto"/>
        <w:right w:val="none" w:sz="0" w:space="0" w:color="auto"/>
      </w:divBdr>
    </w:div>
    <w:div w:id="876695100">
      <w:marLeft w:val="0"/>
      <w:marRight w:val="0"/>
      <w:marTop w:val="0"/>
      <w:marBottom w:val="0"/>
      <w:divBdr>
        <w:top w:val="none" w:sz="0" w:space="0" w:color="auto"/>
        <w:left w:val="none" w:sz="0" w:space="0" w:color="auto"/>
        <w:bottom w:val="none" w:sz="0" w:space="0" w:color="auto"/>
        <w:right w:val="none" w:sz="0" w:space="0" w:color="auto"/>
      </w:divBdr>
    </w:div>
    <w:div w:id="876695101">
      <w:marLeft w:val="0"/>
      <w:marRight w:val="0"/>
      <w:marTop w:val="0"/>
      <w:marBottom w:val="0"/>
      <w:divBdr>
        <w:top w:val="none" w:sz="0" w:space="0" w:color="auto"/>
        <w:left w:val="none" w:sz="0" w:space="0" w:color="auto"/>
        <w:bottom w:val="none" w:sz="0" w:space="0" w:color="auto"/>
        <w:right w:val="none" w:sz="0" w:space="0" w:color="auto"/>
      </w:divBdr>
    </w:div>
    <w:div w:id="876695102">
      <w:marLeft w:val="0"/>
      <w:marRight w:val="0"/>
      <w:marTop w:val="0"/>
      <w:marBottom w:val="0"/>
      <w:divBdr>
        <w:top w:val="none" w:sz="0" w:space="0" w:color="auto"/>
        <w:left w:val="none" w:sz="0" w:space="0" w:color="auto"/>
        <w:bottom w:val="none" w:sz="0" w:space="0" w:color="auto"/>
        <w:right w:val="none" w:sz="0" w:space="0" w:color="auto"/>
      </w:divBdr>
    </w:div>
    <w:div w:id="876695103">
      <w:marLeft w:val="0"/>
      <w:marRight w:val="0"/>
      <w:marTop w:val="0"/>
      <w:marBottom w:val="0"/>
      <w:divBdr>
        <w:top w:val="none" w:sz="0" w:space="0" w:color="auto"/>
        <w:left w:val="none" w:sz="0" w:space="0" w:color="auto"/>
        <w:bottom w:val="none" w:sz="0" w:space="0" w:color="auto"/>
        <w:right w:val="none" w:sz="0" w:space="0" w:color="auto"/>
      </w:divBdr>
    </w:div>
    <w:div w:id="876695104">
      <w:marLeft w:val="0"/>
      <w:marRight w:val="0"/>
      <w:marTop w:val="0"/>
      <w:marBottom w:val="0"/>
      <w:divBdr>
        <w:top w:val="none" w:sz="0" w:space="0" w:color="auto"/>
        <w:left w:val="none" w:sz="0" w:space="0" w:color="auto"/>
        <w:bottom w:val="none" w:sz="0" w:space="0" w:color="auto"/>
        <w:right w:val="none" w:sz="0" w:space="0" w:color="auto"/>
      </w:divBdr>
    </w:div>
    <w:div w:id="876695105">
      <w:marLeft w:val="0"/>
      <w:marRight w:val="0"/>
      <w:marTop w:val="0"/>
      <w:marBottom w:val="0"/>
      <w:divBdr>
        <w:top w:val="none" w:sz="0" w:space="0" w:color="auto"/>
        <w:left w:val="none" w:sz="0" w:space="0" w:color="auto"/>
        <w:bottom w:val="none" w:sz="0" w:space="0" w:color="auto"/>
        <w:right w:val="none" w:sz="0" w:space="0" w:color="auto"/>
      </w:divBdr>
    </w:div>
    <w:div w:id="876695106">
      <w:marLeft w:val="0"/>
      <w:marRight w:val="0"/>
      <w:marTop w:val="0"/>
      <w:marBottom w:val="0"/>
      <w:divBdr>
        <w:top w:val="none" w:sz="0" w:space="0" w:color="auto"/>
        <w:left w:val="none" w:sz="0" w:space="0" w:color="auto"/>
        <w:bottom w:val="none" w:sz="0" w:space="0" w:color="auto"/>
        <w:right w:val="none" w:sz="0" w:space="0" w:color="auto"/>
      </w:divBdr>
    </w:div>
    <w:div w:id="876695107">
      <w:marLeft w:val="0"/>
      <w:marRight w:val="0"/>
      <w:marTop w:val="0"/>
      <w:marBottom w:val="0"/>
      <w:divBdr>
        <w:top w:val="none" w:sz="0" w:space="0" w:color="auto"/>
        <w:left w:val="none" w:sz="0" w:space="0" w:color="auto"/>
        <w:bottom w:val="none" w:sz="0" w:space="0" w:color="auto"/>
        <w:right w:val="none" w:sz="0" w:space="0" w:color="auto"/>
      </w:divBdr>
    </w:div>
    <w:div w:id="8766951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20</Pages>
  <Words>4177</Words>
  <Characters>3213</Characters>
  <Application>Microsoft Office Word</Application>
  <DocSecurity>0</DocSecurity>
  <Lines>26</Lines>
  <Paragraphs>14</Paragraphs>
  <ScaleCrop>false</ScaleCrop>
  <Company>Microsoft</Company>
  <LinksUpToDate>false</LinksUpToDate>
  <CharactersWithSpaces>7376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延津县文化体育活动中心</dc:title>
  <dc:subject/>
  <dc:creator>wsj</dc:creator>
  <cp:keywords/>
  <dc:description/>
  <cp:lastModifiedBy>微软用户</cp:lastModifiedBy>
  <cp:revision>8</cp:revision>
  <cp:lastPrinted>2017-09-07T01:21:00Z</cp:lastPrinted>
  <dcterms:created xsi:type="dcterms:W3CDTF">2017-11-01T07:07:00Z</dcterms:created>
  <dcterms:modified xsi:type="dcterms:W3CDTF">2017-09-23T12:18:00Z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