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14F" w:rsidRDefault="003A714F" w:rsidP="000E276A">
      <w:pPr>
        <w:jc w:val="center"/>
        <w:rPr>
          <w:rFonts w:ascii="隶书" w:eastAsia="隶书" w:hAnsi="仿宋_GB2312" w:cs="仿宋_GB2312"/>
          <w:sz w:val="48"/>
          <w:szCs w:val="48"/>
        </w:rPr>
      </w:pPr>
    </w:p>
    <w:p w:rsidR="00564015" w:rsidRDefault="00564015" w:rsidP="000E276A">
      <w:pPr>
        <w:jc w:val="center"/>
        <w:rPr>
          <w:rFonts w:ascii="隶书" w:eastAsia="隶书" w:hAnsi="仿宋_GB2312" w:cs="仿宋_GB2312"/>
          <w:sz w:val="48"/>
          <w:szCs w:val="48"/>
        </w:rPr>
      </w:pPr>
    </w:p>
    <w:p w:rsidR="00564015" w:rsidRDefault="00564015" w:rsidP="000E276A">
      <w:pPr>
        <w:jc w:val="center"/>
        <w:rPr>
          <w:rFonts w:ascii="隶书" w:eastAsia="隶书" w:hAnsi="仿宋_GB2312" w:cs="仿宋_GB2312"/>
          <w:sz w:val="48"/>
          <w:szCs w:val="48"/>
        </w:rPr>
      </w:pPr>
    </w:p>
    <w:p w:rsidR="00564015" w:rsidRDefault="00564015" w:rsidP="000E276A">
      <w:pPr>
        <w:jc w:val="center"/>
        <w:rPr>
          <w:rFonts w:ascii="隶书" w:eastAsia="隶书" w:hAnsi="仿宋_GB2312" w:cs="仿宋_GB2312"/>
          <w:sz w:val="48"/>
          <w:szCs w:val="48"/>
        </w:rPr>
      </w:pPr>
    </w:p>
    <w:p w:rsidR="00564015" w:rsidRDefault="00564015" w:rsidP="000E276A">
      <w:pPr>
        <w:jc w:val="center"/>
        <w:rPr>
          <w:rFonts w:ascii="隶书" w:eastAsia="隶书" w:hAnsi="仿宋_GB2312" w:cs="仿宋_GB2312"/>
          <w:sz w:val="48"/>
          <w:szCs w:val="48"/>
        </w:rPr>
      </w:pPr>
    </w:p>
    <w:p w:rsidR="00564015" w:rsidRDefault="00564015" w:rsidP="000E276A">
      <w:pPr>
        <w:jc w:val="center"/>
        <w:rPr>
          <w:rFonts w:ascii="隶书" w:eastAsia="隶书" w:hAnsi="仿宋_GB2312" w:cs="仿宋_GB2312"/>
          <w:sz w:val="48"/>
          <w:szCs w:val="48"/>
        </w:rPr>
      </w:pPr>
    </w:p>
    <w:p w:rsidR="000E276A" w:rsidRPr="00564015" w:rsidRDefault="000E276A" w:rsidP="000E276A">
      <w:pPr>
        <w:jc w:val="center"/>
        <w:rPr>
          <w:rFonts w:ascii="隶书" w:eastAsia="隶书" w:hAnsi="仿宋_GB2312" w:cs="仿宋_GB2312"/>
          <w:sz w:val="48"/>
          <w:szCs w:val="48"/>
        </w:rPr>
      </w:pPr>
      <w:r w:rsidRPr="00564015">
        <w:rPr>
          <w:rFonts w:ascii="隶书" w:eastAsia="隶书" w:hAnsi="仿宋_GB2312" w:cs="仿宋_GB2312" w:hint="eastAsia"/>
          <w:sz w:val="48"/>
          <w:szCs w:val="48"/>
        </w:rPr>
        <w:t>延津县机构编制委员会办公室</w:t>
      </w:r>
    </w:p>
    <w:p w:rsidR="000E276A" w:rsidRPr="00564015" w:rsidRDefault="000E276A" w:rsidP="000E276A">
      <w:pPr>
        <w:jc w:val="center"/>
        <w:rPr>
          <w:rFonts w:ascii="隶书" w:eastAsia="隶书" w:hAnsi="黑体" w:cs="黑体"/>
          <w:sz w:val="48"/>
          <w:szCs w:val="48"/>
        </w:rPr>
      </w:pPr>
    </w:p>
    <w:p w:rsidR="000E276A" w:rsidRPr="00564015" w:rsidRDefault="000E276A" w:rsidP="000E276A">
      <w:pPr>
        <w:jc w:val="center"/>
        <w:rPr>
          <w:rFonts w:ascii="隶书" w:eastAsia="隶书" w:hAnsi="隶书" w:cs="隶书"/>
          <w:sz w:val="48"/>
          <w:szCs w:val="48"/>
        </w:rPr>
        <w:sectPr w:rsidR="000E276A" w:rsidRPr="00564015">
          <w:pgSz w:w="11906" w:h="16838"/>
          <w:pgMar w:top="1440" w:right="1531" w:bottom="1440" w:left="1587" w:header="850" w:footer="992" w:gutter="0"/>
          <w:pgNumType w:fmt="numberInDash" w:start="1"/>
          <w:cols w:space="0"/>
          <w:docGrid w:type="lines" w:linePitch="317"/>
        </w:sectPr>
      </w:pPr>
      <w:r w:rsidRPr="00564015">
        <w:rPr>
          <w:rFonts w:ascii="隶书" w:eastAsia="隶书" w:hAnsi="隶书" w:cs="隶书" w:hint="eastAsia"/>
          <w:sz w:val="48"/>
          <w:szCs w:val="48"/>
        </w:rPr>
        <w:t>2016年度部门决算</w:t>
      </w:r>
    </w:p>
    <w:p w:rsidR="000E276A" w:rsidRDefault="000E276A" w:rsidP="000E276A">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0E276A" w:rsidRPr="00AB735B" w:rsidRDefault="000E276A" w:rsidP="000E276A">
      <w:pPr>
        <w:jc w:val="left"/>
        <w:rPr>
          <w:rFonts w:ascii="黑体" w:eastAsia="黑体" w:hAnsi="黑体" w:cs="黑体"/>
          <w:sz w:val="32"/>
          <w:szCs w:val="32"/>
        </w:rPr>
      </w:pPr>
      <w:r w:rsidRPr="00AB735B">
        <w:rPr>
          <w:rFonts w:ascii="黑体" w:eastAsia="黑体" w:hAnsi="黑体" w:cs="黑体" w:hint="eastAsia"/>
          <w:sz w:val="32"/>
          <w:szCs w:val="32"/>
        </w:rPr>
        <w:t>第一部分　　延津县机构编制委员会办公室概况</w:t>
      </w:r>
    </w:p>
    <w:p w:rsidR="000E276A" w:rsidRPr="00AB735B" w:rsidRDefault="000E276A" w:rsidP="000E276A">
      <w:pPr>
        <w:ind w:firstLineChars="300" w:firstLine="960"/>
        <w:jc w:val="left"/>
        <w:rPr>
          <w:rFonts w:ascii="黑体" w:eastAsia="黑体" w:hAnsi="宋体" w:cs="宋体"/>
          <w:sz w:val="32"/>
          <w:szCs w:val="32"/>
        </w:rPr>
      </w:pPr>
      <w:r w:rsidRPr="00AB735B">
        <w:rPr>
          <w:rFonts w:ascii="黑体" w:eastAsia="黑体" w:hAnsi="宋体" w:cs="宋体" w:hint="eastAsia"/>
          <w:sz w:val="32"/>
          <w:szCs w:val="32"/>
        </w:rPr>
        <w:t>主要职责</w:t>
      </w:r>
    </w:p>
    <w:p w:rsidR="000E276A" w:rsidRPr="00AB735B" w:rsidRDefault="000E276A" w:rsidP="000E276A">
      <w:pPr>
        <w:jc w:val="left"/>
        <w:rPr>
          <w:rFonts w:ascii="黑体" w:eastAsia="黑体" w:hAnsi="黑体" w:cs="黑体"/>
          <w:sz w:val="32"/>
          <w:szCs w:val="32"/>
        </w:rPr>
      </w:pPr>
      <w:r w:rsidRPr="00AB735B">
        <w:rPr>
          <w:rFonts w:ascii="黑体" w:eastAsia="黑体" w:hAnsi="黑体" w:cs="黑体" w:hint="eastAsia"/>
          <w:sz w:val="32"/>
          <w:szCs w:val="32"/>
        </w:rPr>
        <w:t>第二部分　　延津县机构编制委员会办公室2016年度部门决算表</w:t>
      </w:r>
    </w:p>
    <w:p w:rsidR="000E276A" w:rsidRDefault="000E276A" w:rsidP="000E276A">
      <w:pPr>
        <w:ind w:firstLineChars="200" w:firstLine="640"/>
        <w:jc w:val="left"/>
        <w:rPr>
          <w:rFonts w:ascii="宋体" w:eastAsia="宋体" w:hAnsi="宋体" w:cs="宋体"/>
          <w:sz w:val="32"/>
          <w:szCs w:val="32"/>
        </w:rPr>
      </w:pPr>
      <w:r>
        <w:rPr>
          <w:rFonts w:ascii="宋体" w:eastAsia="宋体" w:hAnsi="宋体" w:cs="宋体" w:hint="eastAsia"/>
          <w:sz w:val="32"/>
          <w:szCs w:val="32"/>
        </w:rPr>
        <w:t>一、收入支出决算总表</w:t>
      </w:r>
    </w:p>
    <w:p w:rsidR="000E276A" w:rsidRDefault="000E276A" w:rsidP="000E276A">
      <w:pPr>
        <w:ind w:firstLineChars="200" w:firstLine="640"/>
        <w:jc w:val="left"/>
        <w:rPr>
          <w:rFonts w:ascii="宋体" w:eastAsia="宋体" w:hAnsi="宋体" w:cs="宋体"/>
          <w:sz w:val="32"/>
          <w:szCs w:val="32"/>
        </w:rPr>
      </w:pPr>
      <w:r>
        <w:rPr>
          <w:rFonts w:ascii="宋体" w:eastAsia="宋体" w:hAnsi="宋体" w:cs="宋体" w:hint="eastAsia"/>
          <w:sz w:val="32"/>
          <w:szCs w:val="32"/>
        </w:rPr>
        <w:t>二、收入决算表</w:t>
      </w:r>
    </w:p>
    <w:p w:rsidR="000E276A" w:rsidRDefault="000E276A" w:rsidP="000E276A">
      <w:pPr>
        <w:ind w:firstLineChars="200" w:firstLine="640"/>
        <w:jc w:val="left"/>
        <w:rPr>
          <w:rFonts w:ascii="宋体" w:eastAsia="宋体" w:hAnsi="宋体" w:cs="宋体"/>
          <w:sz w:val="32"/>
          <w:szCs w:val="32"/>
        </w:rPr>
      </w:pPr>
      <w:r>
        <w:rPr>
          <w:rFonts w:ascii="宋体" w:eastAsia="宋体" w:hAnsi="宋体" w:cs="宋体" w:hint="eastAsia"/>
          <w:sz w:val="32"/>
          <w:szCs w:val="32"/>
        </w:rPr>
        <w:t>三、支出决算表</w:t>
      </w:r>
    </w:p>
    <w:p w:rsidR="000E276A" w:rsidRDefault="000E276A" w:rsidP="000E276A">
      <w:pPr>
        <w:ind w:firstLineChars="200" w:firstLine="640"/>
        <w:jc w:val="left"/>
        <w:rPr>
          <w:rFonts w:ascii="宋体" w:eastAsia="宋体" w:hAnsi="宋体" w:cs="宋体"/>
          <w:sz w:val="32"/>
          <w:szCs w:val="32"/>
        </w:rPr>
      </w:pPr>
      <w:r>
        <w:rPr>
          <w:rFonts w:ascii="宋体" w:eastAsia="宋体" w:hAnsi="宋体" w:cs="宋体" w:hint="eastAsia"/>
          <w:sz w:val="32"/>
          <w:szCs w:val="32"/>
        </w:rPr>
        <w:t>四、财政拨款收入支出决算总表</w:t>
      </w:r>
    </w:p>
    <w:p w:rsidR="000E276A" w:rsidRDefault="000E276A" w:rsidP="000E276A">
      <w:pPr>
        <w:ind w:firstLineChars="200" w:firstLine="640"/>
        <w:jc w:val="left"/>
        <w:rPr>
          <w:rFonts w:ascii="宋体" w:eastAsia="宋体" w:hAnsi="宋体" w:cs="宋体"/>
          <w:sz w:val="32"/>
          <w:szCs w:val="32"/>
        </w:rPr>
      </w:pPr>
      <w:r>
        <w:rPr>
          <w:rFonts w:ascii="宋体" w:eastAsia="宋体" w:hAnsi="宋体" w:cs="宋体" w:hint="eastAsia"/>
          <w:sz w:val="32"/>
          <w:szCs w:val="32"/>
        </w:rPr>
        <w:t>五、一般公共预算财政拨款支出决算表</w:t>
      </w:r>
    </w:p>
    <w:p w:rsidR="000E276A" w:rsidRDefault="000E276A" w:rsidP="000E276A">
      <w:pPr>
        <w:ind w:firstLineChars="200" w:firstLine="640"/>
        <w:jc w:val="left"/>
        <w:rPr>
          <w:rFonts w:ascii="宋体" w:eastAsia="宋体" w:hAnsi="宋体" w:cs="宋体"/>
          <w:sz w:val="32"/>
          <w:szCs w:val="32"/>
        </w:rPr>
      </w:pPr>
      <w:r>
        <w:rPr>
          <w:rFonts w:ascii="宋体" w:eastAsia="宋体" w:hAnsi="宋体" w:cs="宋体" w:hint="eastAsia"/>
          <w:sz w:val="32"/>
          <w:szCs w:val="32"/>
        </w:rPr>
        <w:t>六、一般公共预算财政拨款基本支出决算表</w:t>
      </w:r>
    </w:p>
    <w:p w:rsidR="00F40719" w:rsidRDefault="00F40719" w:rsidP="000E276A">
      <w:pPr>
        <w:ind w:firstLineChars="200" w:firstLine="640"/>
        <w:jc w:val="left"/>
        <w:rPr>
          <w:rFonts w:ascii="宋体" w:eastAsia="宋体" w:hAnsi="宋体" w:cs="宋体"/>
          <w:sz w:val="32"/>
          <w:szCs w:val="32"/>
        </w:rPr>
      </w:pPr>
      <w:r>
        <w:rPr>
          <w:rFonts w:ascii="宋体" w:eastAsia="宋体" w:hAnsi="宋体" w:cs="宋体" w:hint="eastAsia"/>
          <w:sz w:val="32"/>
          <w:szCs w:val="32"/>
        </w:rPr>
        <w:t>七、</w:t>
      </w:r>
      <w:r w:rsidRPr="00F40719">
        <w:rPr>
          <w:rFonts w:ascii="宋体" w:eastAsia="宋体" w:hAnsi="宋体" w:cs="宋体" w:hint="eastAsia"/>
          <w:sz w:val="32"/>
          <w:szCs w:val="32"/>
        </w:rPr>
        <w:t>一般公共预算财政拨款“三公”经费支出决算表</w:t>
      </w:r>
    </w:p>
    <w:p w:rsidR="00F40719" w:rsidRDefault="00F40719" w:rsidP="000E276A">
      <w:pPr>
        <w:ind w:firstLineChars="200" w:firstLine="640"/>
        <w:jc w:val="left"/>
        <w:rPr>
          <w:rFonts w:ascii="宋体" w:eastAsia="宋体" w:hAnsi="宋体" w:cs="宋体"/>
          <w:sz w:val="32"/>
          <w:szCs w:val="32"/>
        </w:rPr>
      </w:pPr>
      <w:r>
        <w:rPr>
          <w:rFonts w:ascii="宋体" w:eastAsia="宋体" w:hAnsi="宋体" w:cs="宋体" w:hint="eastAsia"/>
          <w:sz w:val="32"/>
          <w:szCs w:val="32"/>
        </w:rPr>
        <w:t>八、</w:t>
      </w:r>
      <w:r w:rsidRPr="00F40719">
        <w:rPr>
          <w:rFonts w:ascii="宋体" w:eastAsia="宋体" w:hAnsi="宋体" w:cs="宋体" w:hint="eastAsia"/>
          <w:sz w:val="32"/>
          <w:szCs w:val="32"/>
        </w:rPr>
        <w:t>政府性基金预算财政拨款收入支出决算表</w:t>
      </w:r>
    </w:p>
    <w:p w:rsidR="000E276A" w:rsidRDefault="000E276A" w:rsidP="000E276A">
      <w:pPr>
        <w:jc w:val="left"/>
        <w:rPr>
          <w:rFonts w:ascii="黑体" w:eastAsia="黑体" w:hAnsi="黑体" w:cs="黑体"/>
          <w:sz w:val="32"/>
          <w:szCs w:val="32"/>
        </w:rPr>
      </w:pPr>
      <w:r>
        <w:rPr>
          <w:rFonts w:ascii="黑体" w:eastAsia="黑体" w:hAnsi="黑体" w:cs="黑体" w:hint="eastAsia"/>
          <w:sz w:val="32"/>
          <w:szCs w:val="32"/>
        </w:rPr>
        <w:t>第三部分　延津县机构编制委员会办公室2016年度部门决算情况说明</w:t>
      </w:r>
    </w:p>
    <w:p w:rsidR="000E276A" w:rsidRDefault="000E276A" w:rsidP="000E276A">
      <w:pPr>
        <w:jc w:val="left"/>
        <w:rPr>
          <w:rFonts w:ascii="黑体" w:eastAsia="黑体" w:hAnsi="黑体" w:cs="黑体"/>
          <w:sz w:val="32"/>
          <w:szCs w:val="32"/>
        </w:rPr>
        <w:sectPr w:rsidR="000E276A">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0E276A" w:rsidRDefault="000E276A" w:rsidP="000E276A">
      <w:pPr>
        <w:jc w:val="left"/>
        <w:rPr>
          <w:rFonts w:ascii="黑体" w:eastAsia="黑体" w:hAnsi="黑体" w:cs="黑体"/>
          <w:sz w:val="32"/>
          <w:szCs w:val="32"/>
        </w:rPr>
      </w:pPr>
    </w:p>
    <w:p w:rsidR="000E276A" w:rsidRDefault="000E276A" w:rsidP="000E276A">
      <w:pPr>
        <w:jc w:val="left"/>
        <w:rPr>
          <w:rFonts w:ascii="黑体" w:eastAsia="黑体" w:hAnsi="黑体" w:cs="黑体"/>
          <w:sz w:val="32"/>
          <w:szCs w:val="32"/>
        </w:rPr>
      </w:pPr>
    </w:p>
    <w:p w:rsidR="000E276A" w:rsidRDefault="000E276A" w:rsidP="000E276A">
      <w:pPr>
        <w:jc w:val="left"/>
        <w:rPr>
          <w:rFonts w:ascii="黑体" w:eastAsia="黑体" w:hAnsi="黑体" w:cs="黑体"/>
          <w:sz w:val="32"/>
          <w:szCs w:val="32"/>
        </w:rPr>
      </w:pPr>
    </w:p>
    <w:p w:rsidR="000E276A" w:rsidRDefault="000E276A" w:rsidP="000E276A">
      <w:pPr>
        <w:jc w:val="left"/>
        <w:rPr>
          <w:rFonts w:ascii="黑体" w:eastAsia="黑体" w:hAnsi="黑体" w:cs="黑体"/>
          <w:sz w:val="32"/>
          <w:szCs w:val="32"/>
        </w:rPr>
      </w:pPr>
    </w:p>
    <w:p w:rsidR="000E276A" w:rsidRDefault="000E276A" w:rsidP="000E276A">
      <w:pPr>
        <w:jc w:val="left"/>
        <w:rPr>
          <w:rFonts w:ascii="黑体" w:eastAsia="黑体" w:hAnsi="黑体" w:cs="黑体"/>
          <w:sz w:val="32"/>
          <w:szCs w:val="32"/>
        </w:rPr>
      </w:pPr>
    </w:p>
    <w:p w:rsidR="000E276A" w:rsidRDefault="000E276A" w:rsidP="000E276A">
      <w:pPr>
        <w:jc w:val="left"/>
        <w:rPr>
          <w:rFonts w:ascii="黑体" w:eastAsia="黑体" w:hAnsi="黑体" w:cs="黑体"/>
          <w:sz w:val="32"/>
          <w:szCs w:val="32"/>
        </w:rPr>
      </w:pPr>
    </w:p>
    <w:p w:rsidR="000E276A" w:rsidRDefault="000E276A" w:rsidP="000E276A">
      <w:pPr>
        <w:jc w:val="left"/>
        <w:rPr>
          <w:rFonts w:ascii="黑体" w:eastAsia="黑体" w:hAnsi="黑体" w:cs="黑体"/>
          <w:sz w:val="32"/>
          <w:szCs w:val="32"/>
        </w:rPr>
      </w:pPr>
    </w:p>
    <w:p w:rsidR="00AB735B" w:rsidRDefault="000E276A" w:rsidP="000E276A">
      <w:pPr>
        <w:jc w:val="center"/>
        <w:outlineLvl w:val="0"/>
        <w:rPr>
          <w:rFonts w:ascii="隶书" w:eastAsia="隶书" w:hAnsi="隶书" w:cs="隶书"/>
          <w:sz w:val="48"/>
          <w:szCs w:val="48"/>
        </w:rPr>
      </w:pPr>
      <w:r>
        <w:rPr>
          <w:rFonts w:ascii="隶书" w:eastAsia="隶书" w:hAnsi="隶书" w:cs="隶书" w:hint="eastAsia"/>
          <w:sz w:val="48"/>
          <w:szCs w:val="48"/>
        </w:rPr>
        <w:t xml:space="preserve">第一部分　　</w:t>
      </w:r>
    </w:p>
    <w:p w:rsidR="00AB735B" w:rsidRDefault="00AB735B" w:rsidP="000E276A">
      <w:pPr>
        <w:jc w:val="center"/>
        <w:outlineLvl w:val="0"/>
        <w:rPr>
          <w:rFonts w:ascii="隶书" w:eastAsia="隶书" w:hAnsi="隶书" w:cs="隶书"/>
          <w:sz w:val="48"/>
          <w:szCs w:val="48"/>
        </w:rPr>
      </w:pPr>
    </w:p>
    <w:p w:rsidR="000E276A" w:rsidRDefault="000E276A" w:rsidP="000E276A">
      <w:pPr>
        <w:jc w:val="center"/>
        <w:outlineLvl w:val="0"/>
        <w:rPr>
          <w:rFonts w:ascii="隶书" w:eastAsia="隶书" w:hAnsi="隶书" w:cs="隶书"/>
          <w:sz w:val="48"/>
          <w:szCs w:val="48"/>
        </w:rPr>
        <w:sectPr w:rsidR="000E276A">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延津县机构编制委员会办公室概况</w:t>
      </w:r>
    </w:p>
    <w:p w:rsidR="000E276A" w:rsidRDefault="000E276A" w:rsidP="000E276A">
      <w:pPr>
        <w:ind w:firstLineChars="200" w:firstLine="640"/>
        <w:rPr>
          <w:rFonts w:ascii="黑体" w:eastAsia="黑体" w:hAnsi="黑体" w:cs="黑体"/>
          <w:sz w:val="32"/>
          <w:szCs w:val="32"/>
        </w:rPr>
      </w:pPr>
      <w:r>
        <w:rPr>
          <w:rFonts w:ascii="黑体" w:eastAsia="黑体" w:hAnsi="黑体" w:cs="黑体" w:hint="eastAsia"/>
          <w:sz w:val="32"/>
          <w:szCs w:val="32"/>
        </w:rPr>
        <w:lastRenderedPageBreak/>
        <w:t>（一）主要职责</w:t>
      </w:r>
    </w:p>
    <w:p w:rsidR="000E276A" w:rsidRDefault="000E276A" w:rsidP="000E276A">
      <w:pPr>
        <w:ind w:firstLineChars="200" w:firstLine="640"/>
        <w:rPr>
          <w:rFonts w:ascii="仿宋_GB2312" w:eastAsia="仿宋_GB2312"/>
          <w:sz w:val="32"/>
        </w:rPr>
      </w:pPr>
      <w:r>
        <w:rPr>
          <w:rFonts w:ascii="仿宋_GB2312" w:eastAsia="仿宋_GB2312" w:hint="eastAsia"/>
          <w:sz w:val="32"/>
        </w:rPr>
        <w:t>围绕创新体制机制、服务科学发展，充分发挥综合性管理机构的作用，按照改革、管理、法制化协调推进的工作格局，切实履行推进行政管理体制改革和机构改革的职能，强化机构编制管理。通过科学配置职能、合理设置机构、完善运行机制、创新管理方式，提高行政效能，不断优化机构编制资源配置，为促进我县经济社会科学发展提供体制机构保障。</w:t>
      </w:r>
    </w:p>
    <w:p w:rsidR="000E276A" w:rsidRDefault="000E276A" w:rsidP="000E276A">
      <w:pPr>
        <w:ind w:firstLine="645"/>
        <w:textAlignment w:val="baseline"/>
        <w:rPr>
          <w:rFonts w:ascii="仿宋_GB2312" w:eastAsia="仿宋_GB2312" w:hAnsi="仿宋_GB2312"/>
          <w:sz w:val="32"/>
        </w:rPr>
      </w:pPr>
      <w:r>
        <w:rPr>
          <w:rFonts w:ascii="仿宋_GB2312" w:eastAsia="仿宋_GB2312" w:hAnsi="仿宋_GB2312" w:hint="eastAsia"/>
          <w:sz w:val="32"/>
        </w:rPr>
        <w:t>1、贯彻执行党和国家有关行政管理体制改革、机构改革和机构编制管理的方针政策、法律法规；制定机构编制管理政策规定。推进机构编制科学化、规范化、法制化建设。</w:t>
      </w:r>
    </w:p>
    <w:p w:rsidR="000E276A" w:rsidRDefault="000E276A" w:rsidP="000E276A">
      <w:pPr>
        <w:ind w:firstLine="645"/>
        <w:textAlignment w:val="baseline"/>
        <w:rPr>
          <w:rFonts w:ascii="仿宋_GB2312" w:eastAsia="仿宋_GB2312" w:hAnsi="仿宋_GB2312"/>
          <w:sz w:val="32"/>
        </w:rPr>
      </w:pPr>
      <w:r>
        <w:rPr>
          <w:rFonts w:ascii="仿宋_GB2312" w:eastAsia="仿宋_GB2312" w:hAnsi="仿宋_GB2312" w:hint="eastAsia"/>
          <w:sz w:val="32"/>
        </w:rPr>
        <w:t>2、研究行政管理体制改革、机构改革、事业单位分类改革和相关领域涉及行政管理体制改革的问题；协调有关专项改革事宜。</w:t>
      </w:r>
    </w:p>
    <w:p w:rsidR="000E276A" w:rsidRDefault="000E276A" w:rsidP="000E276A">
      <w:pPr>
        <w:ind w:firstLineChars="200" w:firstLine="640"/>
        <w:textAlignment w:val="baseline"/>
        <w:rPr>
          <w:rFonts w:ascii="仿宋_GB2312" w:eastAsia="仿宋_GB2312" w:hAnsi="仿宋_GB2312"/>
          <w:sz w:val="32"/>
        </w:rPr>
      </w:pPr>
      <w:r>
        <w:rPr>
          <w:rFonts w:ascii="仿宋_GB2312" w:eastAsia="仿宋_GB2312" w:hAnsi="仿宋_GB2312" w:hint="eastAsia"/>
          <w:sz w:val="32"/>
        </w:rPr>
        <w:t>3、拟订全县行政管理体制改革和机构改革的总体方案，经批准后组织实施；审核县委各部门、县政府各部门和乡（镇）机构改革方案；指导和协调乡（镇）机构改革及机构编制管理工作。</w:t>
      </w:r>
    </w:p>
    <w:p w:rsidR="000E276A" w:rsidRDefault="000E276A" w:rsidP="000E276A">
      <w:pPr>
        <w:ind w:firstLine="645"/>
        <w:textAlignment w:val="baseline"/>
        <w:rPr>
          <w:rFonts w:ascii="仿宋_GB2312" w:eastAsia="仿宋_GB2312" w:hAnsi="仿宋_GB2312"/>
          <w:sz w:val="32"/>
        </w:rPr>
      </w:pPr>
      <w:r>
        <w:rPr>
          <w:rFonts w:ascii="仿宋_GB2312" w:eastAsia="仿宋_GB2312" w:hAnsi="仿宋_GB2312" w:hint="eastAsia"/>
          <w:sz w:val="32"/>
        </w:rPr>
        <w:t>4、统一管理全县各级党政机关、人大、政协机关，法院、检察院机关，民主党派、人民团体和群众团体机关的机构编制工作。</w:t>
      </w:r>
    </w:p>
    <w:p w:rsidR="000E276A" w:rsidRDefault="000E276A" w:rsidP="000E276A">
      <w:pPr>
        <w:ind w:firstLine="645"/>
        <w:textAlignment w:val="baseline"/>
        <w:rPr>
          <w:rFonts w:ascii="仿宋_GB2312" w:eastAsia="仿宋_GB2312" w:hAnsi="仿宋_GB2312"/>
          <w:sz w:val="32"/>
        </w:rPr>
      </w:pPr>
      <w:r>
        <w:rPr>
          <w:rFonts w:ascii="仿宋_GB2312" w:eastAsia="仿宋_GB2312" w:hAnsi="仿宋_GB2312" w:hint="eastAsia"/>
          <w:sz w:val="32"/>
        </w:rPr>
        <w:t>5、协调县委各部门、县政府各部门的职责配置及调整，</w:t>
      </w:r>
      <w:r>
        <w:rPr>
          <w:rFonts w:ascii="仿宋_GB2312" w:eastAsia="仿宋_GB2312" w:hAnsi="仿宋_GB2312" w:hint="eastAsia"/>
          <w:sz w:val="32"/>
        </w:rPr>
        <w:lastRenderedPageBreak/>
        <w:t>协调县委、县政府各部门之间以及县级党政部门与乡（镇）之间的职责分工。</w:t>
      </w:r>
    </w:p>
    <w:p w:rsidR="000E276A" w:rsidRDefault="000E276A" w:rsidP="000E276A">
      <w:pPr>
        <w:ind w:firstLine="645"/>
        <w:textAlignment w:val="baseline"/>
        <w:rPr>
          <w:rFonts w:ascii="仿宋_GB2312" w:eastAsia="仿宋_GB2312" w:hAnsi="仿宋_GB2312"/>
          <w:sz w:val="32"/>
        </w:rPr>
      </w:pPr>
      <w:r>
        <w:rPr>
          <w:rFonts w:ascii="仿宋_GB2312" w:eastAsia="仿宋_GB2312" w:hAnsi="仿宋_GB2312" w:hint="eastAsia"/>
          <w:sz w:val="32"/>
        </w:rPr>
        <w:t>6、审核县委各部门、县政府各部门，县人大、政协机关，法院、检察院机关，民主党派、人民团体和群众团体机关的主要职责、内设机构、人员编制和领导职数；审核乡（镇）党政机关的人员编制总额。</w:t>
      </w:r>
    </w:p>
    <w:p w:rsidR="000E276A" w:rsidRDefault="000E276A" w:rsidP="000E276A">
      <w:pPr>
        <w:ind w:firstLine="645"/>
        <w:textAlignment w:val="baseline"/>
        <w:rPr>
          <w:rFonts w:ascii="仿宋_GB2312" w:eastAsia="仿宋_GB2312" w:hAnsi="仿宋_GB2312"/>
          <w:sz w:val="32"/>
        </w:rPr>
      </w:pPr>
      <w:r>
        <w:rPr>
          <w:rFonts w:ascii="仿宋_GB2312" w:eastAsia="仿宋_GB2312" w:hAnsi="仿宋_GB2312" w:hint="eastAsia"/>
          <w:sz w:val="32"/>
        </w:rPr>
        <w:t>7、拟订全县事业单位管理体制改革和机构改革方案，经批准后组织实施；负责县直事业单位机构改革方案的审核和机构编制管理工作；指导并协调乡（镇）事业单位管理体制改革、机构改革和机构编制管理工作。</w:t>
      </w:r>
    </w:p>
    <w:p w:rsidR="000E276A" w:rsidRDefault="000E276A" w:rsidP="000E276A">
      <w:pPr>
        <w:ind w:firstLine="645"/>
        <w:textAlignment w:val="baseline"/>
        <w:rPr>
          <w:rFonts w:ascii="仿宋_GB2312" w:eastAsia="仿宋_GB2312" w:hAnsi="仿宋_GB2312"/>
          <w:sz w:val="32"/>
        </w:rPr>
      </w:pPr>
      <w:r>
        <w:rPr>
          <w:rFonts w:ascii="仿宋_GB2312" w:eastAsia="仿宋_GB2312" w:hAnsi="仿宋_GB2312" w:hint="eastAsia"/>
          <w:sz w:val="32"/>
        </w:rPr>
        <w:t>8、监督检查全县各级行政管理体制改革、机构改革和机构编制方针政策、法律法规的执行情况。</w:t>
      </w:r>
    </w:p>
    <w:p w:rsidR="000E276A" w:rsidRDefault="000E276A" w:rsidP="000E276A">
      <w:pPr>
        <w:ind w:firstLine="645"/>
        <w:textAlignment w:val="baseline"/>
        <w:rPr>
          <w:rFonts w:ascii="仿宋_GB2312" w:eastAsia="仿宋_GB2312" w:hAnsi="仿宋_GB2312"/>
          <w:sz w:val="32"/>
        </w:rPr>
      </w:pPr>
      <w:r>
        <w:rPr>
          <w:rFonts w:ascii="仿宋_GB2312" w:eastAsia="仿宋_GB2312" w:hAnsi="仿宋_GB2312" w:hint="eastAsia"/>
          <w:sz w:val="32"/>
        </w:rPr>
        <w:t>9、建立健全机构编制管理与财政预算、组织人事管理的配合制约机制；推进机构编制实名制管理，负责全县机关事业单位进人编制审核工作；负责全县机构编制统计工作。</w:t>
      </w:r>
    </w:p>
    <w:p w:rsidR="000E276A" w:rsidRDefault="000E276A" w:rsidP="000E276A">
      <w:pPr>
        <w:ind w:firstLine="645"/>
        <w:textAlignment w:val="baseline"/>
        <w:rPr>
          <w:rFonts w:ascii="仿宋_GB2312" w:eastAsia="仿宋_GB2312" w:hAnsi="仿宋_GB2312"/>
          <w:sz w:val="32"/>
        </w:rPr>
      </w:pPr>
      <w:r>
        <w:rPr>
          <w:rFonts w:ascii="仿宋_GB2312" w:eastAsia="仿宋_GB2312" w:hAnsi="仿宋_GB2312" w:hint="eastAsia"/>
          <w:sz w:val="32"/>
        </w:rPr>
        <w:t>10、负责全县行政审批制度改革的组织实施工作。</w:t>
      </w:r>
    </w:p>
    <w:p w:rsidR="000E276A" w:rsidRDefault="000E276A" w:rsidP="000E276A">
      <w:pPr>
        <w:ind w:firstLine="645"/>
        <w:textAlignment w:val="baseline"/>
        <w:rPr>
          <w:rFonts w:ascii="仿宋_GB2312" w:eastAsia="仿宋_GB2312" w:hAnsi="仿宋_GB2312"/>
          <w:sz w:val="32"/>
        </w:rPr>
      </w:pPr>
      <w:r>
        <w:rPr>
          <w:rFonts w:ascii="仿宋_GB2312" w:eastAsia="仿宋_GB2312" w:hAnsi="仿宋_GB2312" w:hint="eastAsia"/>
          <w:sz w:val="32"/>
        </w:rPr>
        <w:t>11、贯彻执行国家、省、市事业单位登记管理政策规定和法规、规章，研究拟定全县事业单位登记管理规定、办法，负责全县事业单位登记管理工作。</w:t>
      </w:r>
    </w:p>
    <w:p w:rsidR="000E276A" w:rsidRDefault="000E276A" w:rsidP="000E276A">
      <w:pPr>
        <w:ind w:firstLine="645"/>
        <w:textAlignment w:val="baseline"/>
        <w:rPr>
          <w:rFonts w:ascii="仿宋_GB2312" w:eastAsia="仿宋_GB2312" w:hAnsi="仿宋_GB2312"/>
          <w:sz w:val="32"/>
        </w:rPr>
      </w:pPr>
      <w:r>
        <w:rPr>
          <w:rFonts w:ascii="仿宋_GB2312" w:eastAsia="仿宋_GB2312" w:hAnsi="仿宋_GB2312" w:hint="eastAsia"/>
          <w:sz w:val="32"/>
        </w:rPr>
        <w:t>12、负责全县机构编制信息管理系统、电子政务和信息化建设工作。</w:t>
      </w:r>
    </w:p>
    <w:p w:rsidR="000E276A" w:rsidRDefault="000E276A" w:rsidP="000E276A">
      <w:pPr>
        <w:ind w:firstLine="645"/>
        <w:textAlignment w:val="baseline"/>
        <w:rPr>
          <w:rFonts w:ascii="仿宋_GB2312" w:eastAsia="仿宋_GB2312" w:hAnsi="仿宋_GB2312"/>
          <w:sz w:val="32"/>
        </w:rPr>
      </w:pPr>
      <w:r>
        <w:rPr>
          <w:rFonts w:ascii="仿宋_GB2312" w:eastAsia="仿宋_GB2312" w:hAnsi="仿宋_GB2312" w:hint="eastAsia"/>
          <w:sz w:val="32"/>
        </w:rPr>
        <w:t>13、承办县委、县政府和县机构编制委员会交办的其他</w:t>
      </w:r>
      <w:r>
        <w:rPr>
          <w:rFonts w:ascii="仿宋_GB2312" w:eastAsia="仿宋_GB2312" w:hAnsi="仿宋_GB2312" w:hint="eastAsia"/>
          <w:sz w:val="32"/>
        </w:rPr>
        <w:lastRenderedPageBreak/>
        <w:t>事项。</w:t>
      </w:r>
    </w:p>
    <w:p w:rsidR="000E276A" w:rsidRDefault="000E276A" w:rsidP="000E276A">
      <w:pPr>
        <w:pStyle w:val="a5"/>
        <w:spacing w:beforeAutospacing="0" w:afterAutospacing="0" w:line="600" w:lineRule="exact"/>
        <w:ind w:left="75" w:right="75" w:firstLine="480"/>
        <w:rPr>
          <w:rFonts w:ascii="楷体_GB2312" w:eastAsia="楷体_GB2312"/>
          <w:b/>
          <w:color w:val="333333"/>
          <w:sz w:val="32"/>
          <w:szCs w:val="32"/>
        </w:rPr>
      </w:pPr>
      <w:r>
        <w:rPr>
          <w:rFonts w:ascii="楷体_GB2312" w:eastAsia="楷体_GB2312" w:hint="eastAsia"/>
          <w:b/>
          <w:color w:val="333333"/>
          <w:sz w:val="32"/>
          <w:szCs w:val="32"/>
        </w:rPr>
        <w:t>（二）机构设置</w:t>
      </w:r>
    </w:p>
    <w:p w:rsidR="000E276A" w:rsidRDefault="000E276A" w:rsidP="000E276A">
      <w:pPr>
        <w:ind w:firstLineChars="200" w:firstLine="640"/>
        <w:rPr>
          <w:rFonts w:ascii="仿宋_GB2312" w:eastAsia="仿宋_GB2312"/>
          <w:sz w:val="32"/>
        </w:rPr>
      </w:pPr>
      <w:r>
        <w:rPr>
          <w:rFonts w:ascii="仿宋_GB2312" w:eastAsia="仿宋_GB2312" w:hint="eastAsia"/>
          <w:sz w:val="32"/>
        </w:rPr>
        <w:t>根据上述职责，县机构编制委员会办公室设3个内设机构。</w:t>
      </w:r>
    </w:p>
    <w:p w:rsidR="000E276A" w:rsidRPr="001C0071" w:rsidRDefault="000E276A" w:rsidP="001C0071">
      <w:pPr>
        <w:pStyle w:val="2"/>
        <w:rPr>
          <w:rFonts w:ascii="仿宋_GB2312"/>
        </w:rPr>
      </w:pPr>
      <w:r w:rsidRPr="001C0071">
        <w:rPr>
          <w:rFonts w:ascii="楷体_GB2312" w:eastAsia="楷体_GB2312" w:hint="eastAsia"/>
        </w:rPr>
        <w:t>1、综合室。</w:t>
      </w:r>
    </w:p>
    <w:p w:rsidR="000E276A" w:rsidRPr="001C0071" w:rsidRDefault="000E276A" w:rsidP="001C0071">
      <w:pPr>
        <w:ind w:firstLineChars="200" w:firstLine="640"/>
        <w:rPr>
          <w:rFonts w:ascii="仿宋_GB2312" w:eastAsia="仿宋_GB2312"/>
          <w:sz w:val="32"/>
        </w:rPr>
      </w:pPr>
      <w:r w:rsidRPr="001C0071">
        <w:rPr>
          <w:rFonts w:ascii="楷体_GB2312" w:eastAsia="楷体_GB2312" w:hint="eastAsia"/>
          <w:sz w:val="32"/>
        </w:rPr>
        <w:t>2、行政机构编制管理室。</w:t>
      </w:r>
    </w:p>
    <w:p w:rsidR="000E276A" w:rsidRPr="001C0071" w:rsidRDefault="000E276A" w:rsidP="001C0071">
      <w:pPr>
        <w:ind w:firstLineChars="200" w:firstLine="640"/>
        <w:rPr>
          <w:rFonts w:ascii="仿宋_GB2312" w:eastAsia="仿宋_GB2312"/>
          <w:sz w:val="32"/>
        </w:rPr>
      </w:pPr>
      <w:r w:rsidRPr="001C0071">
        <w:rPr>
          <w:rFonts w:ascii="楷体_GB2312" w:eastAsia="楷体_GB2312" w:hint="eastAsia"/>
          <w:sz w:val="32"/>
        </w:rPr>
        <w:t>3、事业机构编制管理室。</w:t>
      </w:r>
    </w:p>
    <w:p w:rsidR="000E276A" w:rsidRDefault="000E276A" w:rsidP="000E276A">
      <w:pPr>
        <w:jc w:val="left"/>
        <w:rPr>
          <w:rFonts w:ascii="仿宋_GB2312" w:eastAsia="仿宋_GB2312" w:hAnsi="黑体" w:cs="黑体"/>
          <w:sz w:val="32"/>
          <w:szCs w:val="32"/>
        </w:rPr>
      </w:pPr>
    </w:p>
    <w:p w:rsidR="000E276A" w:rsidRDefault="000E276A" w:rsidP="000E276A">
      <w:pPr>
        <w:jc w:val="left"/>
        <w:rPr>
          <w:rFonts w:ascii="仿宋_GB2312" w:eastAsia="仿宋_GB2312" w:hAnsi="黑体" w:cs="黑体"/>
          <w:sz w:val="32"/>
          <w:szCs w:val="32"/>
        </w:rPr>
      </w:pPr>
    </w:p>
    <w:p w:rsidR="000E276A" w:rsidRDefault="000E276A" w:rsidP="000E276A">
      <w:pPr>
        <w:jc w:val="left"/>
        <w:rPr>
          <w:rFonts w:ascii="黑体" w:eastAsia="黑体" w:hAnsi="黑体" w:cs="黑体"/>
          <w:sz w:val="32"/>
          <w:szCs w:val="32"/>
        </w:rPr>
      </w:pPr>
    </w:p>
    <w:p w:rsidR="000E276A" w:rsidRDefault="000E276A" w:rsidP="000E276A">
      <w:pPr>
        <w:jc w:val="left"/>
        <w:rPr>
          <w:rFonts w:ascii="黑体" w:eastAsia="黑体" w:hAnsi="黑体" w:cs="黑体"/>
          <w:sz w:val="32"/>
          <w:szCs w:val="32"/>
        </w:rPr>
      </w:pPr>
    </w:p>
    <w:p w:rsidR="000E276A" w:rsidRDefault="000E276A" w:rsidP="000E276A">
      <w:pPr>
        <w:jc w:val="left"/>
        <w:rPr>
          <w:rFonts w:ascii="黑体" w:eastAsia="黑体" w:hAnsi="黑体" w:cs="黑体"/>
          <w:sz w:val="32"/>
          <w:szCs w:val="32"/>
        </w:rPr>
      </w:pPr>
    </w:p>
    <w:p w:rsidR="000E276A" w:rsidRDefault="000E276A" w:rsidP="000E276A">
      <w:pPr>
        <w:jc w:val="left"/>
        <w:rPr>
          <w:rFonts w:ascii="黑体" w:eastAsia="黑体" w:hAnsi="黑体" w:cs="黑体"/>
          <w:sz w:val="32"/>
          <w:szCs w:val="32"/>
        </w:rPr>
      </w:pPr>
    </w:p>
    <w:p w:rsidR="000E276A" w:rsidRDefault="000E276A" w:rsidP="000E276A">
      <w:pPr>
        <w:jc w:val="left"/>
        <w:rPr>
          <w:rFonts w:ascii="黑体" w:eastAsia="黑体" w:hAnsi="黑体" w:cs="黑体"/>
          <w:sz w:val="32"/>
          <w:szCs w:val="32"/>
        </w:rPr>
      </w:pPr>
    </w:p>
    <w:p w:rsidR="000E276A" w:rsidRDefault="000E276A" w:rsidP="000E276A">
      <w:pPr>
        <w:jc w:val="left"/>
        <w:rPr>
          <w:rFonts w:ascii="黑体" w:eastAsia="黑体" w:hAnsi="黑体" w:cs="黑体"/>
          <w:sz w:val="32"/>
          <w:szCs w:val="32"/>
        </w:rPr>
      </w:pPr>
    </w:p>
    <w:p w:rsidR="000E276A" w:rsidRDefault="000E276A" w:rsidP="000E276A">
      <w:pPr>
        <w:jc w:val="left"/>
        <w:rPr>
          <w:rFonts w:ascii="黑体" w:eastAsia="黑体" w:hAnsi="黑体" w:cs="黑体"/>
          <w:sz w:val="32"/>
          <w:szCs w:val="32"/>
        </w:rPr>
      </w:pPr>
    </w:p>
    <w:p w:rsidR="000E276A" w:rsidRDefault="000E276A" w:rsidP="000E276A">
      <w:pPr>
        <w:jc w:val="left"/>
        <w:rPr>
          <w:rFonts w:ascii="黑体" w:eastAsia="黑体" w:hAnsi="黑体" w:cs="黑体"/>
          <w:sz w:val="32"/>
          <w:szCs w:val="32"/>
        </w:rPr>
      </w:pPr>
    </w:p>
    <w:p w:rsidR="000E276A" w:rsidRDefault="000E276A" w:rsidP="000E276A">
      <w:pPr>
        <w:jc w:val="left"/>
        <w:rPr>
          <w:rFonts w:ascii="黑体" w:eastAsia="黑体" w:hAnsi="黑体" w:cs="黑体"/>
          <w:sz w:val="32"/>
          <w:szCs w:val="32"/>
        </w:rPr>
      </w:pPr>
    </w:p>
    <w:p w:rsidR="000E276A" w:rsidRDefault="000E276A" w:rsidP="000E276A">
      <w:pPr>
        <w:jc w:val="left"/>
        <w:rPr>
          <w:rFonts w:ascii="黑体" w:eastAsia="黑体" w:hAnsi="黑体" w:cs="黑体"/>
          <w:sz w:val="32"/>
          <w:szCs w:val="32"/>
        </w:rPr>
      </w:pPr>
    </w:p>
    <w:p w:rsidR="000E276A" w:rsidRDefault="000E276A" w:rsidP="000E276A">
      <w:pPr>
        <w:jc w:val="left"/>
        <w:rPr>
          <w:rFonts w:ascii="黑体" w:eastAsia="黑体" w:hAnsi="黑体" w:cs="黑体"/>
          <w:sz w:val="32"/>
          <w:szCs w:val="32"/>
        </w:rPr>
      </w:pPr>
    </w:p>
    <w:p w:rsidR="000E276A" w:rsidRDefault="000E276A" w:rsidP="000E276A">
      <w:pPr>
        <w:jc w:val="left"/>
        <w:rPr>
          <w:rFonts w:ascii="黑体" w:eastAsia="黑体" w:hAnsi="黑体" w:cs="黑体"/>
          <w:sz w:val="32"/>
          <w:szCs w:val="32"/>
        </w:rPr>
      </w:pPr>
    </w:p>
    <w:p w:rsidR="000E276A" w:rsidRDefault="000E276A" w:rsidP="000E276A">
      <w:pPr>
        <w:jc w:val="left"/>
        <w:rPr>
          <w:rFonts w:ascii="黑体" w:eastAsia="黑体" w:hAnsi="黑体" w:cs="黑体"/>
          <w:sz w:val="32"/>
          <w:szCs w:val="32"/>
        </w:rPr>
      </w:pPr>
    </w:p>
    <w:p w:rsidR="000E276A" w:rsidRDefault="000E276A" w:rsidP="000E276A">
      <w:pPr>
        <w:jc w:val="left"/>
        <w:rPr>
          <w:rFonts w:ascii="黑体" w:eastAsia="黑体" w:hAnsi="黑体" w:cs="黑体"/>
          <w:sz w:val="32"/>
          <w:szCs w:val="32"/>
        </w:rPr>
      </w:pPr>
    </w:p>
    <w:p w:rsidR="000E276A" w:rsidRDefault="000E276A" w:rsidP="000E276A">
      <w:pPr>
        <w:jc w:val="left"/>
        <w:rPr>
          <w:rFonts w:ascii="黑体" w:eastAsia="黑体" w:hAnsi="黑体" w:cs="黑体"/>
          <w:sz w:val="32"/>
          <w:szCs w:val="32"/>
        </w:rPr>
      </w:pPr>
    </w:p>
    <w:p w:rsidR="000E276A" w:rsidRDefault="000E276A" w:rsidP="000E276A">
      <w:pPr>
        <w:jc w:val="left"/>
        <w:rPr>
          <w:rFonts w:ascii="黑体" w:eastAsia="黑体" w:hAnsi="黑体" w:cs="黑体"/>
          <w:sz w:val="32"/>
          <w:szCs w:val="32"/>
        </w:rPr>
      </w:pPr>
    </w:p>
    <w:p w:rsidR="000E276A" w:rsidRDefault="000E276A" w:rsidP="000E276A">
      <w:pPr>
        <w:jc w:val="left"/>
        <w:rPr>
          <w:rFonts w:ascii="黑体" w:eastAsia="黑体" w:hAnsi="黑体" w:cs="黑体"/>
          <w:sz w:val="32"/>
          <w:szCs w:val="32"/>
        </w:rPr>
      </w:pPr>
    </w:p>
    <w:p w:rsidR="000E276A" w:rsidRDefault="000E276A" w:rsidP="000E276A">
      <w:pPr>
        <w:jc w:val="left"/>
        <w:rPr>
          <w:rFonts w:ascii="黑体" w:eastAsia="黑体" w:hAnsi="黑体" w:cs="黑体"/>
          <w:sz w:val="32"/>
          <w:szCs w:val="32"/>
        </w:rPr>
      </w:pPr>
    </w:p>
    <w:p w:rsidR="000E276A" w:rsidRDefault="000E276A" w:rsidP="000E276A">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0E276A" w:rsidRDefault="000E276A" w:rsidP="000E276A">
      <w:pPr>
        <w:jc w:val="center"/>
        <w:rPr>
          <w:rFonts w:ascii="隶书" w:eastAsia="隶书" w:hAnsi="隶书" w:cs="隶书"/>
          <w:sz w:val="48"/>
          <w:szCs w:val="48"/>
        </w:rPr>
      </w:pPr>
      <w:r>
        <w:rPr>
          <w:rFonts w:ascii="隶书" w:eastAsia="隶书" w:hAnsi="隶书" w:cs="隶书" w:hint="eastAsia"/>
          <w:sz w:val="48"/>
          <w:szCs w:val="48"/>
        </w:rPr>
        <w:t>延津县机构编制委员会办公室</w:t>
      </w:r>
    </w:p>
    <w:p w:rsidR="000E276A" w:rsidRDefault="000E276A" w:rsidP="000E276A">
      <w:pPr>
        <w:jc w:val="center"/>
        <w:rPr>
          <w:rFonts w:ascii="隶书" w:eastAsia="隶书" w:hAnsi="隶书" w:cs="隶书"/>
          <w:sz w:val="48"/>
          <w:szCs w:val="48"/>
        </w:rPr>
      </w:pPr>
      <w:r>
        <w:rPr>
          <w:rFonts w:ascii="隶书" w:eastAsia="隶书" w:hAnsi="隶书" w:cs="隶书" w:hint="eastAsia"/>
          <w:sz w:val="48"/>
          <w:szCs w:val="48"/>
        </w:rPr>
        <w:t>2016年度部门决算表</w:t>
      </w:r>
    </w:p>
    <w:p w:rsidR="000E276A" w:rsidRDefault="000E276A" w:rsidP="000E276A">
      <w:pPr>
        <w:jc w:val="center"/>
        <w:rPr>
          <w:rFonts w:ascii="隶书" w:eastAsia="隶书" w:hAnsi="隶书" w:cs="隶书"/>
          <w:sz w:val="48"/>
          <w:szCs w:val="48"/>
        </w:rPr>
      </w:pPr>
    </w:p>
    <w:p w:rsidR="002D0F68" w:rsidRDefault="002D0F68">
      <w:pPr>
        <w:jc w:val="center"/>
        <w:rPr>
          <w:rFonts w:ascii="方正小标宋简体" w:eastAsia="方正小标宋简体" w:hAnsi="方正小标宋简体" w:cs="方正小标宋简体"/>
          <w:sz w:val="52"/>
          <w:szCs w:val="52"/>
        </w:rPr>
      </w:pPr>
    </w:p>
    <w:p w:rsidR="002D0F68" w:rsidRDefault="002D0F68">
      <w:pPr>
        <w:jc w:val="center"/>
        <w:rPr>
          <w:rFonts w:ascii="方正小标宋简体" w:eastAsia="方正小标宋简体" w:hAnsi="方正小标宋简体" w:cs="方正小标宋简体"/>
          <w:sz w:val="52"/>
          <w:szCs w:val="52"/>
        </w:rPr>
      </w:pPr>
    </w:p>
    <w:p w:rsidR="002D0F68" w:rsidRDefault="002D0F68">
      <w:pPr>
        <w:jc w:val="center"/>
        <w:rPr>
          <w:rFonts w:ascii="方正小标宋简体" w:eastAsia="方正小标宋简体" w:hAnsi="方正小标宋简体" w:cs="方正小标宋简体"/>
          <w:sz w:val="52"/>
          <w:szCs w:val="52"/>
        </w:rPr>
      </w:pPr>
    </w:p>
    <w:p w:rsidR="002D0F68" w:rsidRDefault="002D0F68">
      <w:pPr>
        <w:jc w:val="center"/>
        <w:rPr>
          <w:rFonts w:ascii="方正小标宋简体" w:eastAsia="方正小标宋简体" w:hAnsi="方正小标宋简体" w:cs="方正小标宋简体"/>
          <w:sz w:val="52"/>
          <w:szCs w:val="52"/>
        </w:rPr>
      </w:pPr>
    </w:p>
    <w:p w:rsidR="002D0F68" w:rsidRDefault="002D0F68">
      <w:pPr>
        <w:jc w:val="left"/>
        <w:rPr>
          <w:rFonts w:ascii="黑体" w:eastAsia="黑体" w:hAnsi="黑体" w:cs="黑体"/>
          <w:sz w:val="32"/>
          <w:szCs w:val="32"/>
        </w:rPr>
      </w:pPr>
    </w:p>
    <w:p w:rsidR="000E276A" w:rsidRDefault="000E276A">
      <w:pPr>
        <w:jc w:val="left"/>
        <w:rPr>
          <w:rFonts w:ascii="黑体" w:eastAsia="黑体" w:hAnsi="黑体" w:cs="黑体"/>
          <w:sz w:val="32"/>
          <w:szCs w:val="32"/>
        </w:rPr>
      </w:pPr>
    </w:p>
    <w:p w:rsidR="002D0F68" w:rsidRDefault="002D0F68">
      <w:pPr>
        <w:jc w:val="left"/>
        <w:rPr>
          <w:rFonts w:ascii="黑体" w:eastAsia="黑体" w:hAnsi="黑体" w:cs="黑体"/>
          <w:sz w:val="32"/>
          <w:szCs w:val="32"/>
        </w:rPr>
      </w:pPr>
    </w:p>
    <w:p w:rsidR="002D0F68" w:rsidRDefault="002D0F68">
      <w:pPr>
        <w:jc w:val="left"/>
        <w:rPr>
          <w:rFonts w:ascii="黑体" w:eastAsia="黑体" w:hAnsi="黑体" w:cs="黑体"/>
          <w:sz w:val="32"/>
          <w:szCs w:val="32"/>
        </w:rPr>
      </w:pPr>
    </w:p>
    <w:p w:rsidR="002D0F68" w:rsidRDefault="002D0F68">
      <w:pPr>
        <w:jc w:val="left"/>
        <w:rPr>
          <w:rFonts w:ascii="黑体" w:eastAsia="黑体" w:hAnsi="黑体" w:cs="黑体"/>
          <w:sz w:val="32"/>
          <w:szCs w:val="32"/>
        </w:rPr>
      </w:pPr>
    </w:p>
    <w:p w:rsidR="002D0F68" w:rsidRDefault="002D0F68">
      <w:pPr>
        <w:jc w:val="left"/>
        <w:rPr>
          <w:rFonts w:ascii="黑体" w:eastAsia="黑体" w:hAnsi="黑体" w:cs="黑体"/>
          <w:sz w:val="32"/>
          <w:szCs w:val="32"/>
        </w:rPr>
      </w:pPr>
    </w:p>
    <w:p w:rsidR="002D0F68" w:rsidRDefault="002D0F68">
      <w:pPr>
        <w:jc w:val="left"/>
        <w:rPr>
          <w:rFonts w:ascii="黑体" w:eastAsia="黑体" w:hAnsi="黑体" w:cs="黑体"/>
          <w:sz w:val="32"/>
          <w:szCs w:val="32"/>
        </w:rPr>
      </w:pP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2D0F68">
        <w:trPr>
          <w:trHeight w:val="375"/>
        </w:trPr>
        <w:tc>
          <w:tcPr>
            <w:tcW w:w="10350" w:type="dxa"/>
            <w:gridSpan w:val="10"/>
            <w:shd w:val="clear" w:color="auto" w:fill="auto"/>
            <w:vAlign w:val="center"/>
          </w:tcPr>
          <w:p w:rsidR="002D0F68" w:rsidRDefault="00B73DC0">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t>收入支出决算总表</w:t>
            </w:r>
          </w:p>
        </w:tc>
      </w:tr>
      <w:tr w:rsidR="002D0F68">
        <w:trPr>
          <w:trHeight w:val="315"/>
        </w:trPr>
        <w:tc>
          <w:tcPr>
            <w:tcW w:w="3282" w:type="dxa"/>
            <w:gridSpan w:val="3"/>
            <w:shd w:val="clear" w:color="auto" w:fill="auto"/>
            <w:vAlign w:val="center"/>
          </w:tcPr>
          <w:p w:rsidR="002D0F68" w:rsidRDefault="00B73DC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2D0F68" w:rsidRDefault="002D0F68">
            <w:pPr>
              <w:rPr>
                <w:rFonts w:ascii="宋体" w:eastAsia="宋体" w:hAnsi="宋体" w:cs="宋体"/>
                <w:color w:val="000000"/>
                <w:sz w:val="16"/>
                <w:szCs w:val="16"/>
              </w:rPr>
            </w:pPr>
          </w:p>
        </w:tc>
        <w:tc>
          <w:tcPr>
            <w:tcW w:w="1316" w:type="dxa"/>
            <w:shd w:val="clear" w:color="auto" w:fill="auto"/>
            <w:vAlign w:val="center"/>
          </w:tcPr>
          <w:p w:rsidR="002D0F68" w:rsidRDefault="002D0F68">
            <w:pPr>
              <w:rPr>
                <w:rFonts w:ascii="宋体" w:eastAsia="宋体" w:hAnsi="宋体" w:cs="宋体"/>
                <w:color w:val="000000"/>
                <w:sz w:val="16"/>
                <w:szCs w:val="16"/>
              </w:rPr>
            </w:pPr>
          </w:p>
        </w:tc>
        <w:tc>
          <w:tcPr>
            <w:tcW w:w="3144" w:type="dxa"/>
            <w:gridSpan w:val="3"/>
            <w:shd w:val="clear" w:color="auto" w:fill="auto"/>
            <w:vAlign w:val="center"/>
          </w:tcPr>
          <w:p w:rsidR="002D0F68" w:rsidRDefault="002D0F68">
            <w:pPr>
              <w:rPr>
                <w:rFonts w:ascii="宋体" w:eastAsia="宋体" w:hAnsi="宋体" w:cs="宋体"/>
                <w:color w:val="000000"/>
                <w:sz w:val="16"/>
                <w:szCs w:val="16"/>
              </w:rPr>
            </w:pPr>
          </w:p>
        </w:tc>
        <w:tc>
          <w:tcPr>
            <w:tcW w:w="527" w:type="dxa"/>
            <w:shd w:val="clear" w:color="auto" w:fill="auto"/>
            <w:vAlign w:val="center"/>
          </w:tcPr>
          <w:p w:rsidR="002D0F68" w:rsidRDefault="002D0F68">
            <w:pPr>
              <w:rPr>
                <w:rFonts w:ascii="宋体" w:eastAsia="宋体" w:hAnsi="宋体" w:cs="宋体"/>
                <w:color w:val="000000"/>
                <w:sz w:val="16"/>
                <w:szCs w:val="16"/>
              </w:rPr>
            </w:pPr>
          </w:p>
        </w:tc>
        <w:tc>
          <w:tcPr>
            <w:tcW w:w="1609" w:type="dxa"/>
            <w:shd w:val="clear" w:color="auto" w:fill="auto"/>
            <w:vAlign w:val="center"/>
          </w:tcPr>
          <w:p w:rsidR="002D0F68" w:rsidRDefault="00B73DC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2D0F68">
        <w:trPr>
          <w:trHeight w:val="315"/>
        </w:trPr>
        <w:tc>
          <w:tcPr>
            <w:tcW w:w="3282" w:type="dxa"/>
            <w:gridSpan w:val="3"/>
            <w:shd w:val="clear" w:color="auto" w:fill="auto"/>
            <w:vAlign w:val="center"/>
          </w:tcPr>
          <w:p w:rsidR="002D0F68" w:rsidRDefault="002D0F68">
            <w:pPr>
              <w:rPr>
                <w:rFonts w:ascii="宋体" w:eastAsia="宋体" w:hAnsi="宋体" w:cs="宋体"/>
                <w:color w:val="000000"/>
                <w:sz w:val="16"/>
                <w:szCs w:val="16"/>
              </w:rPr>
            </w:pPr>
          </w:p>
        </w:tc>
        <w:tc>
          <w:tcPr>
            <w:tcW w:w="472" w:type="dxa"/>
            <w:shd w:val="clear" w:color="auto" w:fill="auto"/>
            <w:vAlign w:val="center"/>
          </w:tcPr>
          <w:p w:rsidR="002D0F68" w:rsidRDefault="002D0F68">
            <w:pPr>
              <w:rPr>
                <w:rFonts w:ascii="宋体" w:eastAsia="宋体" w:hAnsi="宋体" w:cs="宋体"/>
                <w:color w:val="000000"/>
                <w:sz w:val="16"/>
                <w:szCs w:val="16"/>
              </w:rPr>
            </w:pPr>
          </w:p>
        </w:tc>
        <w:tc>
          <w:tcPr>
            <w:tcW w:w="1316" w:type="dxa"/>
            <w:shd w:val="clear" w:color="auto" w:fill="auto"/>
            <w:vAlign w:val="center"/>
          </w:tcPr>
          <w:p w:rsidR="002D0F68" w:rsidRDefault="002D0F68">
            <w:pPr>
              <w:rPr>
                <w:rFonts w:ascii="宋体" w:eastAsia="宋体" w:hAnsi="宋体" w:cs="宋体"/>
                <w:color w:val="000000"/>
                <w:sz w:val="16"/>
                <w:szCs w:val="16"/>
              </w:rPr>
            </w:pPr>
          </w:p>
        </w:tc>
        <w:tc>
          <w:tcPr>
            <w:tcW w:w="3144" w:type="dxa"/>
            <w:gridSpan w:val="3"/>
            <w:shd w:val="clear" w:color="auto" w:fill="auto"/>
            <w:vAlign w:val="center"/>
          </w:tcPr>
          <w:p w:rsidR="002D0F68" w:rsidRDefault="002D0F68">
            <w:pPr>
              <w:rPr>
                <w:rFonts w:ascii="宋体" w:eastAsia="宋体" w:hAnsi="宋体" w:cs="宋体"/>
                <w:color w:val="000000"/>
                <w:sz w:val="16"/>
                <w:szCs w:val="16"/>
              </w:rPr>
            </w:pPr>
          </w:p>
        </w:tc>
        <w:tc>
          <w:tcPr>
            <w:tcW w:w="527" w:type="dxa"/>
            <w:shd w:val="clear" w:color="auto" w:fill="auto"/>
            <w:vAlign w:val="center"/>
          </w:tcPr>
          <w:p w:rsidR="002D0F68" w:rsidRDefault="002D0F68">
            <w:pPr>
              <w:rPr>
                <w:rFonts w:ascii="宋体" w:eastAsia="宋体" w:hAnsi="宋体" w:cs="宋体"/>
                <w:color w:val="000000"/>
                <w:sz w:val="16"/>
                <w:szCs w:val="16"/>
              </w:rPr>
            </w:pPr>
          </w:p>
        </w:tc>
        <w:tc>
          <w:tcPr>
            <w:tcW w:w="1609" w:type="dxa"/>
            <w:shd w:val="clear" w:color="auto" w:fill="auto"/>
            <w:vAlign w:val="center"/>
          </w:tcPr>
          <w:p w:rsidR="002D0F68" w:rsidRDefault="00B73DC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2D0F68">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收　　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支　　出</w:t>
            </w:r>
          </w:p>
        </w:tc>
      </w:tr>
      <w:tr w:rsidR="002D0F6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2D0F6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2D0F68">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2D0F68">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0E27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70.46</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83.76</w:t>
            </w:r>
          </w:p>
        </w:tc>
      </w:tr>
      <w:tr w:rsidR="000E27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0.00</w:t>
            </w:r>
          </w:p>
        </w:tc>
      </w:tr>
      <w:tr w:rsidR="000E27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0.00</w:t>
            </w:r>
          </w:p>
        </w:tc>
      </w:tr>
      <w:tr w:rsidR="000E27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0.00</w:t>
            </w:r>
          </w:p>
        </w:tc>
      </w:tr>
      <w:tr w:rsidR="000E27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0.00</w:t>
            </w:r>
          </w:p>
        </w:tc>
      </w:tr>
      <w:tr w:rsidR="000E27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0.00</w:t>
            </w:r>
          </w:p>
        </w:tc>
      </w:tr>
      <w:tr w:rsidR="000E27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E276A" w:rsidRDefault="000E27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0.00</w:t>
            </w:r>
          </w:p>
        </w:tc>
      </w:tr>
      <w:tr w:rsidR="000E27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E276A" w:rsidRDefault="000E27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0.00</w:t>
            </w:r>
          </w:p>
        </w:tc>
      </w:tr>
      <w:tr w:rsidR="000E27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E276A" w:rsidRDefault="000E27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0.00</w:t>
            </w:r>
          </w:p>
        </w:tc>
      </w:tr>
      <w:tr w:rsidR="000E27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E276A" w:rsidRDefault="000E27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0.00</w:t>
            </w:r>
          </w:p>
        </w:tc>
      </w:tr>
      <w:tr w:rsidR="000E27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E276A" w:rsidRDefault="000E27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0.00</w:t>
            </w:r>
          </w:p>
        </w:tc>
      </w:tr>
      <w:tr w:rsidR="000E27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E276A" w:rsidRDefault="000E27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0.00</w:t>
            </w:r>
          </w:p>
        </w:tc>
      </w:tr>
      <w:tr w:rsidR="000E27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E276A" w:rsidRDefault="000E27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0.00</w:t>
            </w:r>
          </w:p>
        </w:tc>
      </w:tr>
      <w:tr w:rsidR="000E27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E276A" w:rsidRDefault="000E27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0.00</w:t>
            </w:r>
          </w:p>
        </w:tc>
      </w:tr>
      <w:tr w:rsidR="000E27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E276A" w:rsidRDefault="000E27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0.00</w:t>
            </w:r>
          </w:p>
        </w:tc>
      </w:tr>
      <w:tr w:rsidR="000E27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E276A" w:rsidRDefault="000E27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0.00</w:t>
            </w:r>
          </w:p>
        </w:tc>
      </w:tr>
      <w:tr w:rsidR="000E27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E276A" w:rsidRDefault="000E27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0.00</w:t>
            </w:r>
          </w:p>
        </w:tc>
      </w:tr>
      <w:tr w:rsidR="000E27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E276A" w:rsidRDefault="000E27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0.00</w:t>
            </w:r>
          </w:p>
        </w:tc>
      </w:tr>
      <w:tr w:rsidR="000E27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E276A" w:rsidRDefault="000E27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0.00</w:t>
            </w:r>
          </w:p>
        </w:tc>
      </w:tr>
      <w:tr w:rsidR="000E27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E276A" w:rsidRDefault="000E27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0.00</w:t>
            </w:r>
          </w:p>
        </w:tc>
      </w:tr>
      <w:tr w:rsidR="000E27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E276A" w:rsidRDefault="000E27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0.00</w:t>
            </w:r>
          </w:p>
        </w:tc>
      </w:tr>
      <w:tr w:rsidR="000E27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E276A" w:rsidRDefault="000E27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0.00</w:t>
            </w:r>
          </w:p>
        </w:tc>
      </w:tr>
      <w:tr w:rsidR="000E27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E276A" w:rsidRDefault="000E27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0.00</w:t>
            </w:r>
          </w:p>
        </w:tc>
      </w:tr>
      <w:tr w:rsidR="000E27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E276A" w:rsidRDefault="000E276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 xml:space="preserve">　</w:t>
            </w:r>
          </w:p>
        </w:tc>
      </w:tr>
      <w:tr w:rsidR="000E27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70.46</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83.76</w:t>
            </w:r>
          </w:p>
        </w:tc>
      </w:tr>
      <w:tr w:rsidR="000E27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0.00</w:t>
            </w:r>
          </w:p>
        </w:tc>
      </w:tr>
      <w:tr w:rsidR="000E27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44.28</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30.98</w:t>
            </w:r>
          </w:p>
        </w:tc>
      </w:tr>
      <w:tr w:rsidR="000E276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E276A" w:rsidRDefault="000E276A">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 xml:space="preserve">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 xml:space="preserve">　</w:t>
            </w:r>
          </w:p>
        </w:tc>
      </w:tr>
      <w:tr w:rsidR="000E276A">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114.74</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E276A" w:rsidRDefault="000E276A">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E276A" w:rsidRDefault="000E276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0E276A" w:rsidRDefault="000E276A">
            <w:pPr>
              <w:jc w:val="right"/>
              <w:rPr>
                <w:rFonts w:ascii="宋体" w:eastAsia="宋体" w:hAnsi="宋体" w:cs="Arial"/>
                <w:color w:val="000000"/>
                <w:sz w:val="22"/>
                <w:szCs w:val="22"/>
              </w:rPr>
            </w:pPr>
            <w:r>
              <w:rPr>
                <w:rFonts w:cs="Arial" w:hint="eastAsia"/>
                <w:color w:val="000000"/>
                <w:sz w:val="22"/>
                <w:szCs w:val="22"/>
              </w:rPr>
              <w:t>114.74</w:t>
            </w:r>
          </w:p>
        </w:tc>
      </w:tr>
      <w:tr w:rsidR="000E276A">
        <w:trPr>
          <w:trHeight w:val="555"/>
        </w:trPr>
        <w:tc>
          <w:tcPr>
            <w:tcW w:w="10350" w:type="dxa"/>
            <w:gridSpan w:val="10"/>
            <w:shd w:val="clear" w:color="auto" w:fill="auto"/>
            <w:vAlign w:val="center"/>
          </w:tcPr>
          <w:p w:rsidR="000E276A" w:rsidRDefault="000E276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注：本表反映部门本年度的总收支和年末结转结余情况。</w:t>
            </w:r>
          </w:p>
        </w:tc>
      </w:tr>
    </w:tbl>
    <w:p w:rsidR="002D0F68" w:rsidRDefault="002D0F68">
      <w:pPr>
        <w:spacing w:line="360" w:lineRule="auto"/>
        <w:rPr>
          <w:rFonts w:ascii="隶书" w:eastAsia="隶书" w:hAnsi="隶书" w:cs="隶书"/>
          <w:sz w:val="52"/>
          <w:szCs w:val="52"/>
        </w:rPr>
        <w:sectPr w:rsidR="002D0F68">
          <w:footerReference w:type="default" r:id="rId10"/>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2D0F68">
        <w:trPr>
          <w:trHeight w:val="375"/>
        </w:trPr>
        <w:tc>
          <w:tcPr>
            <w:tcW w:w="10337" w:type="dxa"/>
            <w:gridSpan w:val="16"/>
            <w:shd w:val="clear" w:color="auto" w:fill="auto"/>
            <w:vAlign w:val="center"/>
          </w:tcPr>
          <w:p w:rsidR="002D0F68" w:rsidRDefault="00B73DC0">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2D0F68">
        <w:trPr>
          <w:trHeight w:val="285"/>
        </w:trPr>
        <w:tc>
          <w:tcPr>
            <w:tcW w:w="1637" w:type="dxa"/>
            <w:gridSpan w:val="2"/>
            <w:shd w:val="clear" w:color="auto" w:fill="auto"/>
            <w:vAlign w:val="center"/>
          </w:tcPr>
          <w:p w:rsidR="002D0F68" w:rsidRDefault="002D0F68">
            <w:pPr>
              <w:rPr>
                <w:rFonts w:ascii="宋体" w:eastAsia="宋体" w:hAnsi="宋体" w:cs="宋体"/>
                <w:color w:val="000000"/>
                <w:sz w:val="16"/>
                <w:szCs w:val="16"/>
              </w:rPr>
            </w:pPr>
          </w:p>
        </w:tc>
        <w:tc>
          <w:tcPr>
            <w:tcW w:w="1036" w:type="dxa"/>
            <w:shd w:val="clear" w:color="auto" w:fill="auto"/>
            <w:vAlign w:val="center"/>
          </w:tcPr>
          <w:p w:rsidR="002D0F68" w:rsidRDefault="002D0F68">
            <w:pPr>
              <w:rPr>
                <w:rFonts w:ascii="宋体" w:eastAsia="宋体" w:hAnsi="宋体" w:cs="宋体"/>
                <w:color w:val="000000"/>
                <w:sz w:val="16"/>
                <w:szCs w:val="16"/>
              </w:rPr>
            </w:pPr>
          </w:p>
        </w:tc>
        <w:tc>
          <w:tcPr>
            <w:tcW w:w="1904" w:type="dxa"/>
            <w:gridSpan w:val="2"/>
            <w:shd w:val="clear" w:color="auto" w:fill="auto"/>
            <w:vAlign w:val="center"/>
          </w:tcPr>
          <w:p w:rsidR="002D0F68" w:rsidRDefault="002D0F68">
            <w:pPr>
              <w:rPr>
                <w:rFonts w:ascii="宋体" w:eastAsia="宋体" w:hAnsi="宋体" w:cs="宋体"/>
                <w:color w:val="000000"/>
                <w:sz w:val="16"/>
                <w:szCs w:val="16"/>
              </w:rPr>
            </w:pPr>
          </w:p>
        </w:tc>
        <w:tc>
          <w:tcPr>
            <w:tcW w:w="960" w:type="dxa"/>
            <w:gridSpan w:val="2"/>
            <w:shd w:val="clear" w:color="auto" w:fill="auto"/>
            <w:vAlign w:val="center"/>
          </w:tcPr>
          <w:p w:rsidR="002D0F68" w:rsidRDefault="002D0F68">
            <w:pPr>
              <w:rPr>
                <w:rFonts w:ascii="宋体" w:eastAsia="宋体" w:hAnsi="宋体" w:cs="宋体"/>
                <w:color w:val="000000"/>
                <w:sz w:val="16"/>
                <w:szCs w:val="16"/>
              </w:rPr>
            </w:pPr>
          </w:p>
        </w:tc>
        <w:tc>
          <w:tcPr>
            <w:tcW w:w="960" w:type="dxa"/>
            <w:gridSpan w:val="2"/>
            <w:shd w:val="clear" w:color="auto" w:fill="auto"/>
            <w:vAlign w:val="center"/>
          </w:tcPr>
          <w:p w:rsidR="002D0F68" w:rsidRDefault="002D0F68">
            <w:pPr>
              <w:rPr>
                <w:rFonts w:ascii="宋体" w:eastAsia="宋体" w:hAnsi="宋体" w:cs="宋体"/>
                <w:color w:val="000000"/>
                <w:sz w:val="16"/>
                <w:szCs w:val="16"/>
              </w:rPr>
            </w:pPr>
          </w:p>
        </w:tc>
        <w:tc>
          <w:tcPr>
            <w:tcW w:w="960" w:type="dxa"/>
            <w:gridSpan w:val="2"/>
            <w:shd w:val="clear" w:color="auto" w:fill="auto"/>
            <w:vAlign w:val="center"/>
          </w:tcPr>
          <w:p w:rsidR="002D0F68" w:rsidRDefault="002D0F68">
            <w:pPr>
              <w:rPr>
                <w:rFonts w:ascii="宋体" w:eastAsia="宋体" w:hAnsi="宋体" w:cs="宋体"/>
                <w:color w:val="000000"/>
                <w:sz w:val="16"/>
                <w:szCs w:val="16"/>
              </w:rPr>
            </w:pPr>
          </w:p>
        </w:tc>
        <w:tc>
          <w:tcPr>
            <w:tcW w:w="960" w:type="dxa"/>
            <w:gridSpan w:val="2"/>
            <w:shd w:val="clear" w:color="auto" w:fill="auto"/>
            <w:vAlign w:val="center"/>
          </w:tcPr>
          <w:p w:rsidR="002D0F68" w:rsidRDefault="002D0F68">
            <w:pPr>
              <w:rPr>
                <w:rFonts w:ascii="宋体" w:eastAsia="宋体" w:hAnsi="宋体" w:cs="宋体"/>
                <w:color w:val="000000"/>
                <w:sz w:val="16"/>
                <w:szCs w:val="16"/>
              </w:rPr>
            </w:pPr>
          </w:p>
        </w:tc>
        <w:tc>
          <w:tcPr>
            <w:tcW w:w="960" w:type="dxa"/>
            <w:gridSpan w:val="2"/>
            <w:shd w:val="clear" w:color="auto" w:fill="auto"/>
            <w:vAlign w:val="center"/>
          </w:tcPr>
          <w:p w:rsidR="002D0F68" w:rsidRDefault="002D0F68">
            <w:pPr>
              <w:rPr>
                <w:rFonts w:ascii="宋体" w:eastAsia="宋体" w:hAnsi="宋体" w:cs="宋体"/>
                <w:color w:val="000000"/>
                <w:sz w:val="16"/>
                <w:szCs w:val="16"/>
              </w:rPr>
            </w:pPr>
          </w:p>
        </w:tc>
        <w:tc>
          <w:tcPr>
            <w:tcW w:w="960" w:type="dxa"/>
            <w:shd w:val="clear" w:color="auto" w:fill="auto"/>
            <w:vAlign w:val="center"/>
          </w:tcPr>
          <w:p w:rsidR="002D0F68" w:rsidRDefault="00B73DC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公开02表</w:t>
            </w:r>
          </w:p>
        </w:tc>
      </w:tr>
      <w:tr w:rsidR="002D0F68">
        <w:trPr>
          <w:trHeight w:val="270"/>
        </w:trPr>
        <w:tc>
          <w:tcPr>
            <w:tcW w:w="1637" w:type="dxa"/>
            <w:gridSpan w:val="2"/>
            <w:shd w:val="clear" w:color="auto" w:fill="auto"/>
            <w:vAlign w:val="center"/>
          </w:tcPr>
          <w:p w:rsidR="002D0F68" w:rsidRDefault="002D0F68">
            <w:pPr>
              <w:rPr>
                <w:rFonts w:ascii="宋体" w:eastAsia="宋体" w:hAnsi="宋体" w:cs="宋体"/>
                <w:color w:val="000000"/>
                <w:sz w:val="16"/>
                <w:szCs w:val="16"/>
              </w:rPr>
            </w:pPr>
          </w:p>
        </w:tc>
        <w:tc>
          <w:tcPr>
            <w:tcW w:w="1036" w:type="dxa"/>
            <w:shd w:val="clear" w:color="auto" w:fill="auto"/>
            <w:vAlign w:val="center"/>
          </w:tcPr>
          <w:p w:rsidR="002D0F68" w:rsidRDefault="002D0F68">
            <w:pPr>
              <w:rPr>
                <w:rFonts w:ascii="宋体" w:eastAsia="宋体" w:hAnsi="宋体" w:cs="宋体"/>
                <w:color w:val="000000"/>
                <w:sz w:val="16"/>
                <w:szCs w:val="16"/>
              </w:rPr>
            </w:pPr>
          </w:p>
        </w:tc>
        <w:tc>
          <w:tcPr>
            <w:tcW w:w="1904" w:type="dxa"/>
            <w:gridSpan w:val="2"/>
            <w:shd w:val="clear" w:color="auto" w:fill="auto"/>
            <w:vAlign w:val="center"/>
          </w:tcPr>
          <w:p w:rsidR="002D0F68" w:rsidRDefault="002D0F68">
            <w:pPr>
              <w:rPr>
                <w:rFonts w:ascii="宋体" w:eastAsia="宋体" w:hAnsi="宋体" w:cs="宋体"/>
                <w:color w:val="000000"/>
                <w:sz w:val="16"/>
                <w:szCs w:val="16"/>
              </w:rPr>
            </w:pPr>
          </w:p>
        </w:tc>
        <w:tc>
          <w:tcPr>
            <w:tcW w:w="960" w:type="dxa"/>
            <w:gridSpan w:val="2"/>
            <w:shd w:val="clear" w:color="auto" w:fill="auto"/>
            <w:vAlign w:val="center"/>
          </w:tcPr>
          <w:p w:rsidR="002D0F68" w:rsidRDefault="002D0F68">
            <w:pPr>
              <w:rPr>
                <w:rFonts w:ascii="宋体" w:eastAsia="宋体" w:hAnsi="宋体" w:cs="宋体"/>
                <w:color w:val="000000"/>
                <w:sz w:val="16"/>
                <w:szCs w:val="16"/>
              </w:rPr>
            </w:pPr>
          </w:p>
        </w:tc>
        <w:tc>
          <w:tcPr>
            <w:tcW w:w="960" w:type="dxa"/>
            <w:gridSpan w:val="2"/>
            <w:shd w:val="clear" w:color="auto" w:fill="auto"/>
            <w:vAlign w:val="center"/>
          </w:tcPr>
          <w:p w:rsidR="002D0F68" w:rsidRDefault="002D0F68">
            <w:pPr>
              <w:rPr>
                <w:rFonts w:ascii="宋体" w:eastAsia="宋体" w:hAnsi="宋体" w:cs="宋体"/>
                <w:color w:val="000000"/>
                <w:sz w:val="16"/>
                <w:szCs w:val="16"/>
              </w:rPr>
            </w:pPr>
          </w:p>
        </w:tc>
        <w:tc>
          <w:tcPr>
            <w:tcW w:w="960" w:type="dxa"/>
            <w:gridSpan w:val="2"/>
            <w:shd w:val="clear" w:color="auto" w:fill="auto"/>
            <w:vAlign w:val="center"/>
          </w:tcPr>
          <w:p w:rsidR="002D0F68" w:rsidRDefault="002D0F68">
            <w:pPr>
              <w:rPr>
                <w:rFonts w:ascii="宋体" w:eastAsia="宋体" w:hAnsi="宋体" w:cs="宋体"/>
                <w:color w:val="000000"/>
                <w:sz w:val="16"/>
                <w:szCs w:val="16"/>
              </w:rPr>
            </w:pPr>
          </w:p>
        </w:tc>
        <w:tc>
          <w:tcPr>
            <w:tcW w:w="960" w:type="dxa"/>
            <w:gridSpan w:val="2"/>
            <w:shd w:val="clear" w:color="auto" w:fill="auto"/>
            <w:vAlign w:val="center"/>
          </w:tcPr>
          <w:p w:rsidR="002D0F68" w:rsidRDefault="002D0F68">
            <w:pPr>
              <w:rPr>
                <w:rFonts w:ascii="宋体" w:eastAsia="宋体" w:hAnsi="宋体" w:cs="宋体"/>
                <w:color w:val="000000"/>
                <w:sz w:val="16"/>
                <w:szCs w:val="16"/>
              </w:rPr>
            </w:pPr>
          </w:p>
        </w:tc>
        <w:tc>
          <w:tcPr>
            <w:tcW w:w="960" w:type="dxa"/>
            <w:gridSpan w:val="2"/>
            <w:shd w:val="clear" w:color="auto" w:fill="auto"/>
            <w:vAlign w:val="center"/>
          </w:tcPr>
          <w:p w:rsidR="002D0F68" w:rsidRDefault="002D0F68">
            <w:pPr>
              <w:rPr>
                <w:rFonts w:ascii="宋体" w:eastAsia="宋体" w:hAnsi="宋体" w:cs="宋体"/>
                <w:color w:val="000000"/>
                <w:sz w:val="16"/>
                <w:szCs w:val="16"/>
              </w:rPr>
            </w:pPr>
          </w:p>
        </w:tc>
        <w:tc>
          <w:tcPr>
            <w:tcW w:w="960" w:type="dxa"/>
            <w:shd w:val="clear" w:color="auto" w:fill="auto"/>
            <w:vAlign w:val="center"/>
          </w:tcPr>
          <w:p w:rsidR="002D0F68" w:rsidRDefault="00B73DC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2D0F68" w:rsidRPr="001C0071">
        <w:trPr>
          <w:trHeight w:val="285"/>
        </w:trPr>
        <w:tc>
          <w:tcPr>
            <w:tcW w:w="2673"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2D0F68" w:rsidRPr="001C0071" w:rsidRDefault="00B73DC0">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D0F68" w:rsidRPr="001C0071" w:rsidRDefault="00B73DC0">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D0F68" w:rsidRPr="001C0071" w:rsidRDefault="00B73DC0">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D0F68" w:rsidRPr="001C0071" w:rsidRDefault="00B73DC0">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D0F68" w:rsidRPr="001C0071" w:rsidRDefault="00B73DC0">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D0F68" w:rsidRPr="001C0071" w:rsidRDefault="00B73DC0">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D0F68" w:rsidRPr="001C0071" w:rsidRDefault="00B73DC0">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附属单位</w:t>
            </w:r>
            <w:r w:rsidRPr="001C0071">
              <w:rPr>
                <w:rFonts w:ascii="宋体" w:eastAsia="宋体" w:hAnsi="宋体" w:cs="宋体" w:hint="eastAsia"/>
                <w:b/>
                <w:color w:val="000000"/>
                <w:kern w:val="0"/>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2D0F68" w:rsidRPr="001C0071" w:rsidRDefault="00B73DC0">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其他收入</w:t>
            </w:r>
          </w:p>
        </w:tc>
      </w:tr>
      <w:tr w:rsidR="002D0F68" w:rsidRPr="001C0071">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D0F68" w:rsidRPr="001C0071" w:rsidRDefault="00B73DC0">
            <w:pPr>
              <w:widowControl/>
              <w:jc w:val="left"/>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功能分类</w:t>
            </w:r>
            <w:r w:rsidRPr="001C0071">
              <w:rPr>
                <w:rFonts w:ascii="宋体" w:eastAsia="宋体" w:hAnsi="宋体" w:cs="宋体" w:hint="eastAsia"/>
                <w:b/>
                <w:color w:val="000000"/>
                <w:kern w:val="0"/>
                <w:sz w:val="16"/>
                <w:szCs w:val="16"/>
              </w:rPr>
              <w:br/>
              <w:t>科目编码</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1C0071" w:rsidRDefault="00B73DC0">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2D0F68" w:rsidRPr="001C0071" w:rsidRDefault="002D0F68">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D0F68" w:rsidRPr="001C0071" w:rsidRDefault="002D0F68">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D0F68" w:rsidRPr="001C0071" w:rsidRDefault="002D0F68">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D0F68" w:rsidRPr="001C0071" w:rsidRDefault="002D0F68">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D0F68" w:rsidRPr="001C0071" w:rsidRDefault="002D0F68">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D0F68" w:rsidRPr="001C0071" w:rsidRDefault="002D0F68">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2D0F68" w:rsidRPr="001C0071" w:rsidRDefault="002D0F68">
            <w:pPr>
              <w:jc w:val="center"/>
              <w:rPr>
                <w:rFonts w:ascii="宋体" w:eastAsia="宋体" w:hAnsi="宋体" w:cs="宋体"/>
                <w:b/>
                <w:color w:val="000000"/>
                <w:sz w:val="16"/>
                <w:szCs w:val="16"/>
              </w:rPr>
            </w:pPr>
          </w:p>
        </w:tc>
      </w:tr>
      <w:tr w:rsidR="002D0F68" w:rsidRPr="001C0071">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2D0F68" w:rsidRPr="001C0071" w:rsidRDefault="00B73DC0">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1C0071" w:rsidRDefault="00B73DC0">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1C0071" w:rsidRDefault="00B73DC0">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1C0071" w:rsidRDefault="00B73DC0">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1C0071" w:rsidRDefault="00B73DC0">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1C0071" w:rsidRDefault="00B73DC0">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1C0071" w:rsidRDefault="00B73DC0">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2D0F68" w:rsidRPr="001C0071" w:rsidRDefault="00B73DC0">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7</w:t>
            </w:r>
          </w:p>
        </w:tc>
      </w:tr>
      <w:tr w:rsidR="001B1516" w:rsidRPr="001C0071">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B1516" w:rsidRPr="001C0071" w:rsidRDefault="001B1516">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70.46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70.46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r>
      <w:tr w:rsidR="001B1516" w:rsidRPr="001C0071">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B1516" w:rsidRPr="001C0071" w:rsidRDefault="001B1516">
            <w:pPr>
              <w:rPr>
                <w:rFonts w:ascii="宋体" w:eastAsia="宋体" w:hAnsi="宋体" w:cs="Arial"/>
                <w:color w:val="000000"/>
                <w:sz w:val="16"/>
                <w:szCs w:val="16"/>
              </w:rPr>
            </w:pPr>
            <w:r w:rsidRPr="001C0071">
              <w:rPr>
                <w:rFonts w:ascii="宋体" w:eastAsia="宋体" w:hAnsi="宋体" w:cs="Arial" w:hint="eastAsia"/>
                <w:color w:val="000000"/>
                <w:sz w:val="16"/>
                <w:szCs w:val="16"/>
              </w:rPr>
              <w:t>201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rPr>
                <w:rFonts w:ascii="宋体" w:eastAsia="宋体" w:hAnsi="宋体" w:cs="Arial"/>
                <w:color w:val="000000"/>
                <w:sz w:val="16"/>
                <w:szCs w:val="16"/>
              </w:rPr>
            </w:pPr>
            <w:r w:rsidRPr="001C0071">
              <w:rPr>
                <w:rFonts w:ascii="宋体" w:eastAsia="宋体" w:hAnsi="宋体" w:cs="Arial" w:hint="eastAsia"/>
                <w:color w:val="000000"/>
                <w:sz w:val="16"/>
                <w:szCs w:val="16"/>
              </w:rPr>
              <w:t>一般公共服务支出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70.46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70.46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r>
      <w:tr w:rsidR="001B1516" w:rsidRPr="001C0071">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B1516" w:rsidRPr="001C0071" w:rsidRDefault="001B1516">
            <w:pPr>
              <w:rPr>
                <w:rFonts w:ascii="宋体" w:eastAsia="宋体" w:hAnsi="宋体" w:cs="Arial"/>
                <w:color w:val="000000"/>
                <w:sz w:val="16"/>
                <w:szCs w:val="16"/>
              </w:rPr>
            </w:pPr>
            <w:r w:rsidRPr="001C0071">
              <w:rPr>
                <w:rFonts w:ascii="宋体" w:eastAsia="宋体" w:hAnsi="宋体" w:cs="Arial" w:hint="eastAsia"/>
                <w:color w:val="000000"/>
                <w:sz w:val="16"/>
                <w:szCs w:val="16"/>
              </w:rPr>
              <w:t>20110</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rPr>
                <w:rFonts w:ascii="宋体" w:eastAsia="宋体" w:hAnsi="宋体" w:cs="Arial"/>
                <w:color w:val="000000"/>
                <w:sz w:val="16"/>
                <w:szCs w:val="16"/>
              </w:rPr>
            </w:pPr>
            <w:r w:rsidRPr="001C0071">
              <w:rPr>
                <w:rFonts w:ascii="宋体" w:eastAsia="宋体" w:hAnsi="宋体" w:cs="Arial" w:hint="eastAsia"/>
                <w:color w:val="000000"/>
                <w:sz w:val="16"/>
                <w:szCs w:val="16"/>
              </w:rPr>
              <w:t>人力资源事务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70.46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70.46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r>
      <w:tr w:rsidR="001B1516" w:rsidRPr="001C0071">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B1516" w:rsidRPr="001C0071" w:rsidRDefault="001B1516">
            <w:pPr>
              <w:rPr>
                <w:rFonts w:ascii="宋体" w:eastAsia="宋体" w:hAnsi="宋体" w:cs="Arial"/>
                <w:color w:val="000000"/>
                <w:sz w:val="16"/>
                <w:szCs w:val="16"/>
              </w:rPr>
            </w:pPr>
            <w:r w:rsidRPr="001C0071">
              <w:rPr>
                <w:rFonts w:ascii="宋体" w:eastAsia="宋体" w:hAnsi="宋体" w:cs="Arial" w:hint="eastAsia"/>
                <w:color w:val="000000"/>
                <w:sz w:val="16"/>
                <w:szCs w:val="16"/>
              </w:rPr>
              <w:t>2011001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rPr>
                <w:rFonts w:ascii="宋体" w:eastAsia="宋体" w:hAnsi="宋体" w:cs="Arial"/>
                <w:color w:val="000000"/>
                <w:sz w:val="16"/>
                <w:szCs w:val="16"/>
              </w:rPr>
            </w:pPr>
            <w:r w:rsidRPr="001C0071">
              <w:rPr>
                <w:rFonts w:ascii="宋体" w:eastAsia="宋体" w:hAnsi="宋体" w:cs="Arial" w:hint="eastAsia"/>
                <w:color w:val="000000"/>
                <w:sz w:val="16"/>
                <w:szCs w:val="16"/>
              </w:rPr>
              <w:t xml:space="preserve">  行政运行</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62.46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62.46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r>
      <w:tr w:rsidR="001B1516" w:rsidRPr="001C0071">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B1516" w:rsidRPr="001C0071" w:rsidRDefault="001B1516">
            <w:pPr>
              <w:rPr>
                <w:rFonts w:ascii="宋体" w:eastAsia="宋体" w:hAnsi="宋体" w:cs="Arial"/>
                <w:color w:val="000000"/>
                <w:sz w:val="16"/>
                <w:szCs w:val="16"/>
              </w:rPr>
            </w:pPr>
            <w:r w:rsidRPr="001C0071">
              <w:rPr>
                <w:rFonts w:ascii="宋体" w:eastAsia="宋体" w:hAnsi="宋体" w:cs="Arial" w:hint="eastAsia"/>
                <w:color w:val="000000"/>
                <w:sz w:val="16"/>
                <w:szCs w:val="16"/>
              </w:rPr>
              <w:t>2011099</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rPr>
                <w:rFonts w:ascii="宋体" w:eastAsia="宋体" w:hAnsi="宋体" w:cs="Arial"/>
                <w:color w:val="000000"/>
                <w:sz w:val="16"/>
                <w:szCs w:val="16"/>
              </w:rPr>
            </w:pPr>
            <w:r w:rsidRPr="001C0071">
              <w:rPr>
                <w:rFonts w:ascii="宋体" w:eastAsia="宋体" w:hAnsi="宋体" w:cs="Arial" w:hint="eastAsia"/>
                <w:color w:val="000000"/>
                <w:sz w:val="16"/>
                <w:szCs w:val="16"/>
              </w:rPr>
              <w:t xml:space="preserve">  其他人力资源事务支出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8.00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8.00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B1516" w:rsidRPr="001C0071" w:rsidRDefault="001B1516">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r>
      <w:tr w:rsidR="001B1516" w:rsidRPr="001C0071">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B1516" w:rsidRPr="001C0071" w:rsidRDefault="001B1516">
            <w:pPr>
              <w:widowControl/>
              <w:jc w:val="left"/>
              <w:textAlignment w:val="center"/>
              <w:rPr>
                <w:rFonts w:ascii="宋体" w:eastAsia="宋体" w:hAnsi="宋体" w:cs="宋体"/>
                <w:color w:val="000000"/>
                <w:sz w:val="16"/>
                <w:szCs w:val="16"/>
              </w:rPr>
            </w:pPr>
            <w:r w:rsidRPr="001C0071">
              <w:rPr>
                <w:rFonts w:ascii="宋体" w:eastAsia="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B1516" w:rsidRPr="001C0071" w:rsidRDefault="001B1516">
            <w:pPr>
              <w:jc w:val="right"/>
              <w:rPr>
                <w:rFonts w:ascii="宋体" w:eastAsia="宋体" w:hAnsi="宋体" w:cs="宋体"/>
                <w:color w:val="000000"/>
                <w:sz w:val="16"/>
                <w:szCs w:val="16"/>
              </w:rPr>
            </w:pPr>
          </w:p>
        </w:tc>
      </w:tr>
      <w:tr w:rsidR="001B1516" w:rsidRPr="001C0071">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B1516" w:rsidRPr="001C0071" w:rsidRDefault="001B1516">
            <w:pPr>
              <w:widowControl/>
              <w:jc w:val="left"/>
              <w:textAlignment w:val="center"/>
              <w:rPr>
                <w:rFonts w:ascii="宋体" w:eastAsia="宋体" w:hAnsi="宋体" w:cs="宋体"/>
                <w:color w:val="000000"/>
                <w:sz w:val="16"/>
                <w:szCs w:val="16"/>
              </w:rPr>
            </w:pPr>
            <w:r w:rsidRPr="001C0071">
              <w:rPr>
                <w:rFonts w:ascii="宋体" w:eastAsia="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1516" w:rsidRPr="001C0071" w:rsidRDefault="001B1516">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B1516" w:rsidRPr="001C0071" w:rsidRDefault="001B1516">
            <w:pPr>
              <w:jc w:val="right"/>
              <w:rPr>
                <w:rFonts w:ascii="宋体" w:eastAsia="宋体" w:hAnsi="宋体" w:cs="宋体"/>
                <w:color w:val="000000"/>
                <w:sz w:val="16"/>
                <w:szCs w:val="16"/>
              </w:rPr>
            </w:pPr>
          </w:p>
        </w:tc>
      </w:tr>
      <w:tr w:rsidR="001B1516" w:rsidRPr="001C0071">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B1516" w:rsidRPr="001C0071" w:rsidRDefault="001B1516">
            <w:pPr>
              <w:widowControl/>
              <w:jc w:val="left"/>
              <w:textAlignment w:val="center"/>
              <w:rPr>
                <w:rFonts w:ascii="宋体" w:eastAsia="宋体" w:hAnsi="宋体" w:cs="宋体"/>
                <w:color w:val="000000"/>
                <w:sz w:val="16"/>
                <w:szCs w:val="16"/>
              </w:rPr>
            </w:pPr>
            <w:r w:rsidRPr="001C0071">
              <w:rPr>
                <w:rFonts w:ascii="宋体" w:eastAsia="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B1516" w:rsidRPr="001C0071" w:rsidRDefault="001B1516">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B1516" w:rsidRPr="001C0071" w:rsidRDefault="001B151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B1516" w:rsidRPr="001C0071" w:rsidRDefault="001B151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B1516" w:rsidRPr="001C0071" w:rsidRDefault="001B151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B1516" w:rsidRPr="001C0071" w:rsidRDefault="001B151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B1516" w:rsidRPr="001C0071" w:rsidRDefault="001B151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B1516" w:rsidRPr="001C0071" w:rsidRDefault="001B1516">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1B1516" w:rsidRPr="001C0071" w:rsidRDefault="001B1516">
            <w:pPr>
              <w:jc w:val="right"/>
              <w:rPr>
                <w:rFonts w:ascii="宋体" w:eastAsia="宋体" w:hAnsi="宋体" w:cs="宋体"/>
                <w:color w:val="000000"/>
                <w:sz w:val="16"/>
                <w:szCs w:val="16"/>
              </w:rPr>
            </w:pPr>
          </w:p>
        </w:tc>
      </w:tr>
      <w:tr w:rsidR="001B1516" w:rsidRPr="001C0071">
        <w:trPr>
          <w:trHeight w:val="285"/>
        </w:trPr>
        <w:tc>
          <w:tcPr>
            <w:tcW w:w="10337" w:type="dxa"/>
            <w:gridSpan w:val="16"/>
            <w:shd w:val="clear" w:color="auto" w:fill="auto"/>
            <w:vAlign w:val="center"/>
          </w:tcPr>
          <w:p w:rsidR="001B1516" w:rsidRPr="001C0071" w:rsidRDefault="001B1516">
            <w:pPr>
              <w:widowControl/>
              <w:jc w:val="left"/>
              <w:textAlignment w:val="center"/>
              <w:rPr>
                <w:rFonts w:ascii="宋体" w:eastAsia="宋体" w:hAnsi="宋体" w:cs="宋体"/>
                <w:color w:val="000000"/>
                <w:sz w:val="16"/>
                <w:szCs w:val="16"/>
              </w:rPr>
            </w:pPr>
            <w:r w:rsidRPr="001C0071">
              <w:rPr>
                <w:rFonts w:ascii="宋体" w:eastAsia="宋体" w:hAnsi="宋体" w:cs="宋体" w:hint="eastAsia"/>
                <w:color w:val="000000"/>
                <w:kern w:val="0"/>
                <w:sz w:val="16"/>
                <w:szCs w:val="16"/>
              </w:rPr>
              <w:t>注：本表反映部门本年度取得的各项收入情况。</w:t>
            </w:r>
          </w:p>
        </w:tc>
      </w:tr>
    </w:tbl>
    <w:p w:rsidR="002D0F68" w:rsidRPr="001C0071" w:rsidRDefault="002D0F68">
      <w:pPr>
        <w:spacing w:line="360" w:lineRule="auto"/>
        <w:jc w:val="center"/>
        <w:rPr>
          <w:rFonts w:ascii="宋体" w:eastAsia="宋体" w:hAnsi="宋体" w:cs="隶书"/>
          <w:sz w:val="16"/>
          <w:szCs w:val="16"/>
        </w:rPr>
        <w:sectPr w:rsidR="002D0F68" w:rsidRPr="001C0071">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2D0F68" w:rsidRPr="001C0071">
        <w:trPr>
          <w:trHeight w:val="375"/>
        </w:trPr>
        <w:tc>
          <w:tcPr>
            <w:tcW w:w="10350" w:type="dxa"/>
            <w:gridSpan w:val="14"/>
            <w:shd w:val="clear" w:color="auto" w:fill="auto"/>
            <w:vAlign w:val="center"/>
          </w:tcPr>
          <w:p w:rsidR="002D0F68" w:rsidRPr="001C0071" w:rsidRDefault="00B73DC0">
            <w:pPr>
              <w:widowControl/>
              <w:jc w:val="center"/>
              <w:textAlignment w:val="center"/>
              <w:rPr>
                <w:rFonts w:ascii="宋体" w:eastAsia="宋体" w:hAnsi="宋体" w:cs="黑体"/>
                <w:color w:val="000000"/>
                <w:sz w:val="16"/>
                <w:szCs w:val="16"/>
              </w:rPr>
            </w:pPr>
            <w:r w:rsidRPr="001C0071">
              <w:rPr>
                <w:rFonts w:ascii="宋体" w:eastAsia="宋体" w:hAnsi="宋体" w:cs="黑体" w:hint="eastAsia"/>
                <w:color w:val="000000"/>
                <w:kern w:val="0"/>
                <w:sz w:val="16"/>
                <w:szCs w:val="16"/>
              </w:rPr>
              <w:lastRenderedPageBreak/>
              <w:t>支出决算表</w:t>
            </w:r>
          </w:p>
        </w:tc>
      </w:tr>
      <w:tr w:rsidR="002D0F68" w:rsidRPr="001C0071">
        <w:trPr>
          <w:trHeight w:val="315"/>
        </w:trPr>
        <w:tc>
          <w:tcPr>
            <w:tcW w:w="1482" w:type="dxa"/>
            <w:gridSpan w:val="2"/>
            <w:shd w:val="clear" w:color="auto" w:fill="auto"/>
            <w:vAlign w:val="center"/>
          </w:tcPr>
          <w:p w:rsidR="002D0F68" w:rsidRPr="001C0071" w:rsidRDefault="002D0F68">
            <w:pPr>
              <w:rPr>
                <w:rFonts w:ascii="宋体" w:eastAsia="宋体" w:hAnsi="宋体" w:cs="宋体"/>
                <w:color w:val="000000"/>
                <w:sz w:val="16"/>
                <w:szCs w:val="16"/>
              </w:rPr>
            </w:pPr>
          </w:p>
        </w:tc>
        <w:tc>
          <w:tcPr>
            <w:tcW w:w="1638" w:type="dxa"/>
            <w:shd w:val="clear" w:color="auto" w:fill="auto"/>
            <w:vAlign w:val="center"/>
          </w:tcPr>
          <w:p w:rsidR="002D0F68" w:rsidRPr="001C0071" w:rsidRDefault="002D0F68">
            <w:pPr>
              <w:rPr>
                <w:rFonts w:ascii="宋体" w:eastAsia="宋体" w:hAnsi="宋体" w:cs="宋体"/>
                <w:color w:val="000000"/>
                <w:sz w:val="16"/>
                <w:szCs w:val="16"/>
              </w:rPr>
            </w:pPr>
          </w:p>
        </w:tc>
        <w:tc>
          <w:tcPr>
            <w:tcW w:w="1042" w:type="dxa"/>
            <w:shd w:val="clear" w:color="auto" w:fill="auto"/>
            <w:vAlign w:val="center"/>
          </w:tcPr>
          <w:p w:rsidR="002D0F68" w:rsidRPr="001C0071" w:rsidRDefault="002D0F68">
            <w:pPr>
              <w:rPr>
                <w:rFonts w:ascii="宋体" w:eastAsia="宋体" w:hAnsi="宋体" w:cs="宋体"/>
                <w:color w:val="000000"/>
                <w:sz w:val="16"/>
                <w:szCs w:val="16"/>
              </w:rPr>
            </w:pPr>
          </w:p>
        </w:tc>
        <w:tc>
          <w:tcPr>
            <w:tcW w:w="999" w:type="dxa"/>
            <w:gridSpan w:val="2"/>
            <w:shd w:val="clear" w:color="auto" w:fill="auto"/>
            <w:vAlign w:val="center"/>
          </w:tcPr>
          <w:p w:rsidR="002D0F68" w:rsidRPr="001C0071" w:rsidRDefault="002D0F68">
            <w:pPr>
              <w:rPr>
                <w:rFonts w:ascii="宋体" w:eastAsia="宋体" w:hAnsi="宋体" w:cs="宋体"/>
                <w:color w:val="000000"/>
                <w:sz w:val="16"/>
                <w:szCs w:val="16"/>
              </w:rPr>
            </w:pPr>
          </w:p>
        </w:tc>
        <w:tc>
          <w:tcPr>
            <w:tcW w:w="999" w:type="dxa"/>
            <w:gridSpan w:val="2"/>
            <w:shd w:val="clear" w:color="auto" w:fill="auto"/>
            <w:vAlign w:val="center"/>
          </w:tcPr>
          <w:p w:rsidR="002D0F68" w:rsidRPr="001C0071" w:rsidRDefault="002D0F68">
            <w:pPr>
              <w:rPr>
                <w:rFonts w:ascii="宋体" w:eastAsia="宋体" w:hAnsi="宋体" w:cs="宋体"/>
                <w:color w:val="000000"/>
                <w:sz w:val="16"/>
                <w:szCs w:val="16"/>
              </w:rPr>
            </w:pPr>
          </w:p>
        </w:tc>
        <w:tc>
          <w:tcPr>
            <w:tcW w:w="999" w:type="dxa"/>
            <w:gridSpan w:val="2"/>
            <w:shd w:val="clear" w:color="auto" w:fill="auto"/>
            <w:vAlign w:val="center"/>
          </w:tcPr>
          <w:p w:rsidR="002D0F68" w:rsidRPr="001C0071" w:rsidRDefault="002D0F68">
            <w:pPr>
              <w:rPr>
                <w:rFonts w:ascii="宋体" w:eastAsia="宋体" w:hAnsi="宋体" w:cs="宋体"/>
                <w:color w:val="000000"/>
                <w:sz w:val="16"/>
                <w:szCs w:val="16"/>
              </w:rPr>
            </w:pPr>
          </w:p>
        </w:tc>
        <w:tc>
          <w:tcPr>
            <w:tcW w:w="999" w:type="dxa"/>
            <w:gridSpan w:val="2"/>
            <w:shd w:val="clear" w:color="auto" w:fill="auto"/>
            <w:vAlign w:val="center"/>
          </w:tcPr>
          <w:p w:rsidR="002D0F68" w:rsidRPr="001C0071" w:rsidRDefault="002D0F68">
            <w:pPr>
              <w:rPr>
                <w:rFonts w:ascii="宋体" w:eastAsia="宋体" w:hAnsi="宋体" w:cs="宋体"/>
                <w:color w:val="000000"/>
                <w:sz w:val="16"/>
                <w:szCs w:val="16"/>
              </w:rPr>
            </w:pPr>
          </w:p>
        </w:tc>
        <w:tc>
          <w:tcPr>
            <w:tcW w:w="2192" w:type="dxa"/>
            <w:gridSpan w:val="2"/>
            <w:shd w:val="clear" w:color="auto" w:fill="auto"/>
            <w:vAlign w:val="center"/>
          </w:tcPr>
          <w:p w:rsidR="002D0F68" w:rsidRPr="001C0071" w:rsidRDefault="00B73DC0">
            <w:pPr>
              <w:widowControl/>
              <w:jc w:val="right"/>
              <w:textAlignment w:val="center"/>
              <w:rPr>
                <w:rFonts w:ascii="宋体" w:eastAsia="宋体" w:hAnsi="宋体" w:cs="宋体"/>
                <w:color w:val="000000"/>
                <w:sz w:val="16"/>
                <w:szCs w:val="16"/>
              </w:rPr>
            </w:pPr>
            <w:r w:rsidRPr="001C0071">
              <w:rPr>
                <w:rFonts w:ascii="宋体" w:eastAsia="宋体" w:hAnsi="宋体" w:cs="宋体" w:hint="eastAsia"/>
                <w:color w:val="000000"/>
                <w:kern w:val="0"/>
                <w:sz w:val="16"/>
                <w:szCs w:val="16"/>
              </w:rPr>
              <w:t>公开03表</w:t>
            </w:r>
          </w:p>
        </w:tc>
      </w:tr>
      <w:tr w:rsidR="002D0F68" w:rsidRPr="001C0071">
        <w:trPr>
          <w:trHeight w:val="315"/>
        </w:trPr>
        <w:tc>
          <w:tcPr>
            <w:tcW w:w="1482" w:type="dxa"/>
            <w:gridSpan w:val="2"/>
            <w:shd w:val="clear" w:color="auto" w:fill="auto"/>
            <w:vAlign w:val="center"/>
          </w:tcPr>
          <w:p w:rsidR="002D0F68" w:rsidRPr="001C0071" w:rsidRDefault="002D0F68">
            <w:pPr>
              <w:rPr>
                <w:rFonts w:ascii="宋体" w:eastAsia="宋体" w:hAnsi="宋体" w:cs="宋体"/>
                <w:color w:val="000000"/>
                <w:sz w:val="16"/>
                <w:szCs w:val="16"/>
              </w:rPr>
            </w:pPr>
          </w:p>
        </w:tc>
        <w:tc>
          <w:tcPr>
            <w:tcW w:w="1638" w:type="dxa"/>
            <w:shd w:val="clear" w:color="auto" w:fill="auto"/>
            <w:vAlign w:val="center"/>
          </w:tcPr>
          <w:p w:rsidR="002D0F68" w:rsidRPr="001C0071" w:rsidRDefault="002D0F68">
            <w:pPr>
              <w:rPr>
                <w:rFonts w:ascii="宋体" w:eastAsia="宋体" w:hAnsi="宋体" w:cs="宋体"/>
                <w:color w:val="000000"/>
                <w:sz w:val="16"/>
                <w:szCs w:val="16"/>
              </w:rPr>
            </w:pPr>
          </w:p>
        </w:tc>
        <w:tc>
          <w:tcPr>
            <w:tcW w:w="1042" w:type="dxa"/>
            <w:shd w:val="clear" w:color="auto" w:fill="auto"/>
            <w:vAlign w:val="center"/>
          </w:tcPr>
          <w:p w:rsidR="002D0F68" w:rsidRPr="001C0071" w:rsidRDefault="002D0F68">
            <w:pPr>
              <w:rPr>
                <w:rFonts w:ascii="宋体" w:eastAsia="宋体" w:hAnsi="宋体" w:cs="宋体"/>
                <w:color w:val="000000"/>
                <w:sz w:val="16"/>
                <w:szCs w:val="16"/>
              </w:rPr>
            </w:pPr>
          </w:p>
        </w:tc>
        <w:tc>
          <w:tcPr>
            <w:tcW w:w="999" w:type="dxa"/>
            <w:gridSpan w:val="2"/>
            <w:shd w:val="clear" w:color="auto" w:fill="auto"/>
            <w:vAlign w:val="center"/>
          </w:tcPr>
          <w:p w:rsidR="002D0F68" w:rsidRPr="001C0071" w:rsidRDefault="002D0F68">
            <w:pPr>
              <w:rPr>
                <w:rFonts w:ascii="宋体" w:eastAsia="宋体" w:hAnsi="宋体" w:cs="宋体"/>
                <w:color w:val="000000"/>
                <w:sz w:val="16"/>
                <w:szCs w:val="16"/>
              </w:rPr>
            </w:pPr>
          </w:p>
        </w:tc>
        <w:tc>
          <w:tcPr>
            <w:tcW w:w="999" w:type="dxa"/>
            <w:gridSpan w:val="2"/>
            <w:shd w:val="clear" w:color="auto" w:fill="auto"/>
            <w:vAlign w:val="center"/>
          </w:tcPr>
          <w:p w:rsidR="002D0F68" w:rsidRPr="001C0071" w:rsidRDefault="002D0F68">
            <w:pPr>
              <w:rPr>
                <w:rFonts w:ascii="宋体" w:eastAsia="宋体" w:hAnsi="宋体" w:cs="宋体"/>
                <w:color w:val="000000"/>
                <w:sz w:val="16"/>
                <w:szCs w:val="16"/>
              </w:rPr>
            </w:pPr>
          </w:p>
        </w:tc>
        <w:tc>
          <w:tcPr>
            <w:tcW w:w="999" w:type="dxa"/>
            <w:gridSpan w:val="2"/>
            <w:shd w:val="clear" w:color="auto" w:fill="auto"/>
            <w:vAlign w:val="center"/>
          </w:tcPr>
          <w:p w:rsidR="002D0F68" w:rsidRPr="001C0071" w:rsidRDefault="002D0F68">
            <w:pPr>
              <w:rPr>
                <w:rFonts w:ascii="宋体" w:eastAsia="宋体" w:hAnsi="宋体" w:cs="宋体"/>
                <w:color w:val="000000"/>
                <w:sz w:val="16"/>
                <w:szCs w:val="16"/>
              </w:rPr>
            </w:pPr>
          </w:p>
        </w:tc>
        <w:tc>
          <w:tcPr>
            <w:tcW w:w="999" w:type="dxa"/>
            <w:gridSpan w:val="2"/>
            <w:shd w:val="clear" w:color="auto" w:fill="auto"/>
            <w:vAlign w:val="center"/>
          </w:tcPr>
          <w:p w:rsidR="002D0F68" w:rsidRPr="001C0071" w:rsidRDefault="002D0F68">
            <w:pPr>
              <w:rPr>
                <w:rFonts w:ascii="宋体" w:eastAsia="宋体" w:hAnsi="宋体" w:cs="宋体"/>
                <w:color w:val="000000"/>
                <w:sz w:val="16"/>
                <w:szCs w:val="16"/>
              </w:rPr>
            </w:pPr>
          </w:p>
        </w:tc>
        <w:tc>
          <w:tcPr>
            <w:tcW w:w="2192" w:type="dxa"/>
            <w:gridSpan w:val="2"/>
            <w:shd w:val="clear" w:color="auto" w:fill="auto"/>
            <w:vAlign w:val="center"/>
          </w:tcPr>
          <w:p w:rsidR="002D0F68" w:rsidRPr="001C0071" w:rsidRDefault="00B73DC0">
            <w:pPr>
              <w:widowControl/>
              <w:jc w:val="right"/>
              <w:textAlignment w:val="center"/>
              <w:rPr>
                <w:rFonts w:ascii="宋体" w:eastAsia="宋体" w:hAnsi="宋体" w:cs="宋体"/>
                <w:color w:val="000000"/>
                <w:sz w:val="16"/>
                <w:szCs w:val="16"/>
              </w:rPr>
            </w:pPr>
            <w:r w:rsidRPr="001C0071">
              <w:rPr>
                <w:rFonts w:ascii="宋体" w:eastAsia="宋体" w:hAnsi="宋体" w:cs="宋体" w:hint="eastAsia"/>
                <w:color w:val="000000"/>
                <w:kern w:val="0"/>
                <w:sz w:val="16"/>
                <w:szCs w:val="16"/>
              </w:rPr>
              <w:t>单位：万元</w:t>
            </w:r>
          </w:p>
        </w:tc>
      </w:tr>
      <w:tr w:rsidR="002D0F68" w:rsidRPr="001C0071">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2D0F68" w:rsidRPr="001C0071" w:rsidRDefault="00B73DC0">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项　　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D0F68" w:rsidRPr="001C0071" w:rsidRDefault="00B73DC0">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D0F68" w:rsidRPr="001C0071" w:rsidRDefault="00B73DC0">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D0F68" w:rsidRPr="001C0071" w:rsidRDefault="00B73DC0">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D0F68" w:rsidRPr="001C0071" w:rsidRDefault="00B73DC0">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D0F68" w:rsidRPr="001C0071" w:rsidRDefault="00B73DC0">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2D0F68" w:rsidRPr="001C0071" w:rsidRDefault="00B73DC0">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对附属单位</w:t>
            </w:r>
            <w:r w:rsidRPr="001C0071">
              <w:rPr>
                <w:rFonts w:ascii="宋体" w:eastAsia="宋体" w:hAnsi="宋体" w:cs="宋体" w:hint="eastAsia"/>
                <w:b/>
                <w:color w:val="000000"/>
                <w:kern w:val="0"/>
                <w:sz w:val="16"/>
                <w:szCs w:val="16"/>
              </w:rPr>
              <w:br/>
              <w:t>补助支出</w:t>
            </w:r>
          </w:p>
        </w:tc>
      </w:tr>
      <w:tr w:rsidR="002D0F68" w:rsidRPr="001C0071">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D0F68" w:rsidRPr="001C0071" w:rsidRDefault="00B73DC0">
            <w:pPr>
              <w:widowControl/>
              <w:jc w:val="left"/>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功能分类</w:t>
            </w:r>
            <w:r w:rsidRPr="001C0071">
              <w:rPr>
                <w:rFonts w:ascii="宋体" w:eastAsia="宋体" w:hAnsi="宋体" w:cs="宋体" w:hint="eastAsia"/>
                <w:b/>
                <w:color w:val="000000"/>
                <w:kern w:val="0"/>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1C0071" w:rsidRDefault="00B73DC0">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D0F68" w:rsidRPr="001C0071" w:rsidRDefault="002D0F68">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D0F68" w:rsidRPr="001C0071" w:rsidRDefault="002D0F68">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D0F68" w:rsidRPr="001C0071" w:rsidRDefault="002D0F68">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D0F68" w:rsidRPr="001C0071" w:rsidRDefault="002D0F68">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D0F68" w:rsidRPr="001C0071" w:rsidRDefault="002D0F68">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2D0F68" w:rsidRPr="001C0071" w:rsidRDefault="002D0F68">
            <w:pPr>
              <w:jc w:val="center"/>
              <w:rPr>
                <w:rFonts w:ascii="宋体" w:eastAsia="宋体" w:hAnsi="宋体" w:cs="宋体"/>
                <w:b/>
                <w:color w:val="000000"/>
                <w:sz w:val="16"/>
                <w:szCs w:val="16"/>
              </w:rPr>
            </w:pPr>
          </w:p>
        </w:tc>
      </w:tr>
      <w:tr w:rsidR="002D0F68" w:rsidRPr="001C0071">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2D0F68" w:rsidRPr="001C0071" w:rsidRDefault="00B73DC0">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1C0071" w:rsidRDefault="00B73DC0">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1C0071" w:rsidRDefault="00B73DC0">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1C0071" w:rsidRDefault="00B73DC0">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1C0071" w:rsidRDefault="00B73DC0">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1C0071" w:rsidRDefault="00B73DC0">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D0F68" w:rsidRPr="001C0071" w:rsidRDefault="00B73DC0">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6</w:t>
            </w:r>
          </w:p>
        </w:tc>
      </w:tr>
      <w:tr w:rsidR="003F398E" w:rsidRPr="001C0071">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F398E" w:rsidRPr="001C0071" w:rsidRDefault="003F398E">
            <w:pPr>
              <w:widowControl/>
              <w:jc w:val="center"/>
              <w:textAlignment w:val="center"/>
              <w:rPr>
                <w:rFonts w:ascii="宋体" w:eastAsia="宋体" w:hAnsi="宋体" w:cs="宋体"/>
                <w:b/>
                <w:color w:val="000000"/>
                <w:sz w:val="16"/>
                <w:szCs w:val="16"/>
              </w:rPr>
            </w:pPr>
            <w:r w:rsidRPr="001C0071">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398E" w:rsidRPr="001C0071" w:rsidRDefault="003F398E">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83.76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398E" w:rsidRPr="001C0071" w:rsidRDefault="003F398E">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83.76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398E" w:rsidRPr="001C0071" w:rsidRDefault="003F398E">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398E" w:rsidRPr="001C0071" w:rsidRDefault="003F398E">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398E" w:rsidRPr="001C0071" w:rsidRDefault="003F398E">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398E" w:rsidRPr="001C0071" w:rsidRDefault="003F398E">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r>
      <w:tr w:rsidR="003F398E" w:rsidRPr="001C007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398E" w:rsidRPr="001C0071" w:rsidRDefault="003F398E">
            <w:pPr>
              <w:rPr>
                <w:rFonts w:ascii="宋体" w:eastAsia="宋体" w:hAnsi="宋体" w:cs="Arial"/>
                <w:color w:val="000000"/>
                <w:sz w:val="16"/>
                <w:szCs w:val="16"/>
              </w:rPr>
            </w:pPr>
            <w:r w:rsidRPr="001C0071">
              <w:rPr>
                <w:rFonts w:ascii="宋体" w:eastAsia="宋体" w:hAnsi="宋体" w:cs="Arial" w:hint="eastAsia"/>
                <w:color w:val="000000"/>
                <w:sz w:val="16"/>
                <w:szCs w:val="16"/>
              </w:rPr>
              <w:t>201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398E" w:rsidRPr="001C0071" w:rsidRDefault="003F398E">
            <w:pPr>
              <w:rPr>
                <w:rFonts w:ascii="宋体" w:eastAsia="宋体" w:hAnsi="宋体" w:cs="Arial"/>
                <w:color w:val="000000"/>
                <w:sz w:val="16"/>
                <w:szCs w:val="16"/>
              </w:rPr>
            </w:pPr>
            <w:r w:rsidRPr="001C0071">
              <w:rPr>
                <w:rFonts w:ascii="宋体" w:eastAsia="宋体" w:hAnsi="宋体" w:cs="Arial" w:hint="eastAsia"/>
                <w:color w:val="000000"/>
                <w:sz w:val="16"/>
                <w:szCs w:val="16"/>
              </w:rPr>
              <w:t>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398E" w:rsidRPr="001C0071" w:rsidRDefault="003F398E">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83.76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398E" w:rsidRPr="001C0071" w:rsidRDefault="003F398E">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83.76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398E" w:rsidRPr="001C0071" w:rsidRDefault="003F398E">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398E" w:rsidRPr="001C0071" w:rsidRDefault="003F398E">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398E" w:rsidRPr="001C0071" w:rsidRDefault="003F398E">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398E" w:rsidRPr="001C0071" w:rsidRDefault="003F398E">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r>
      <w:tr w:rsidR="003F398E" w:rsidRPr="001C007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398E" w:rsidRPr="001C0071" w:rsidRDefault="003F398E">
            <w:pPr>
              <w:rPr>
                <w:rFonts w:ascii="宋体" w:eastAsia="宋体" w:hAnsi="宋体" w:cs="Arial"/>
                <w:color w:val="000000"/>
                <w:sz w:val="16"/>
                <w:szCs w:val="16"/>
              </w:rPr>
            </w:pPr>
            <w:r w:rsidRPr="001C0071">
              <w:rPr>
                <w:rFonts w:ascii="宋体" w:eastAsia="宋体" w:hAnsi="宋体" w:cs="Arial" w:hint="eastAsia"/>
                <w:color w:val="000000"/>
                <w:sz w:val="16"/>
                <w:szCs w:val="16"/>
              </w:rPr>
              <w:t>20110</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398E" w:rsidRPr="001C0071" w:rsidRDefault="003F398E">
            <w:pPr>
              <w:rPr>
                <w:rFonts w:ascii="宋体" w:eastAsia="宋体" w:hAnsi="宋体" w:cs="Arial"/>
                <w:color w:val="000000"/>
                <w:sz w:val="16"/>
                <w:szCs w:val="16"/>
              </w:rPr>
            </w:pPr>
            <w:r w:rsidRPr="001C0071">
              <w:rPr>
                <w:rFonts w:ascii="宋体" w:eastAsia="宋体" w:hAnsi="宋体" w:cs="Arial" w:hint="eastAsia"/>
                <w:color w:val="000000"/>
                <w:sz w:val="16"/>
                <w:szCs w:val="16"/>
              </w:rPr>
              <w:t>人力资源事务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398E" w:rsidRPr="001C0071" w:rsidRDefault="003F398E">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83.76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398E" w:rsidRPr="001C0071" w:rsidRDefault="003F398E">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83.76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398E" w:rsidRPr="001C0071" w:rsidRDefault="003F398E">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398E" w:rsidRPr="001C0071" w:rsidRDefault="003F398E">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398E" w:rsidRPr="001C0071" w:rsidRDefault="003F398E">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398E" w:rsidRPr="001C0071" w:rsidRDefault="003F398E">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r>
      <w:tr w:rsidR="003F398E" w:rsidRPr="001C007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398E" w:rsidRPr="001C0071" w:rsidRDefault="003F398E">
            <w:pPr>
              <w:rPr>
                <w:rFonts w:ascii="宋体" w:eastAsia="宋体" w:hAnsi="宋体" w:cs="Arial"/>
                <w:color w:val="000000"/>
                <w:sz w:val="16"/>
                <w:szCs w:val="16"/>
              </w:rPr>
            </w:pPr>
            <w:r w:rsidRPr="001C0071">
              <w:rPr>
                <w:rFonts w:ascii="宋体" w:eastAsia="宋体" w:hAnsi="宋体" w:cs="Arial" w:hint="eastAsia"/>
                <w:color w:val="000000"/>
                <w:sz w:val="16"/>
                <w:szCs w:val="16"/>
              </w:rPr>
              <w:t>2011001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398E" w:rsidRPr="001C0071" w:rsidRDefault="003F398E">
            <w:pPr>
              <w:rPr>
                <w:rFonts w:ascii="宋体" w:eastAsia="宋体" w:hAnsi="宋体" w:cs="Arial"/>
                <w:color w:val="000000"/>
                <w:sz w:val="16"/>
                <w:szCs w:val="16"/>
              </w:rPr>
            </w:pPr>
            <w:r w:rsidRPr="001C0071">
              <w:rPr>
                <w:rFonts w:ascii="宋体" w:eastAsia="宋体" w:hAnsi="宋体" w:cs="Arial" w:hint="eastAsia"/>
                <w:color w:val="000000"/>
                <w:sz w:val="16"/>
                <w:szCs w:val="16"/>
              </w:rPr>
              <w:t xml:space="preserve">  行政运行</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398E" w:rsidRPr="001C0071" w:rsidRDefault="003F398E">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75.76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398E" w:rsidRPr="001C0071" w:rsidRDefault="003F398E">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75.76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398E" w:rsidRPr="001C0071" w:rsidRDefault="003F398E">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398E" w:rsidRPr="001C0071" w:rsidRDefault="003F398E">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398E" w:rsidRPr="001C0071" w:rsidRDefault="003F398E">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398E" w:rsidRPr="001C0071" w:rsidRDefault="003F398E">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r>
      <w:tr w:rsidR="003F398E" w:rsidRPr="001C007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398E" w:rsidRPr="001C0071" w:rsidRDefault="003F398E">
            <w:pPr>
              <w:rPr>
                <w:rFonts w:ascii="宋体" w:eastAsia="宋体" w:hAnsi="宋体" w:cs="Arial"/>
                <w:color w:val="000000"/>
                <w:sz w:val="16"/>
                <w:szCs w:val="16"/>
              </w:rPr>
            </w:pPr>
            <w:r w:rsidRPr="001C0071">
              <w:rPr>
                <w:rFonts w:ascii="宋体" w:eastAsia="宋体" w:hAnsi="宋体" w:cs="Arial" w:hint="eastAsia"/>
                <w:color w:val="000000"/>
                <w:sz w:val="16"/>
                <w:szCs w:val="16"/>
              </w:rPr>
              <w:t>2011099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398E" w:rsidRPr="001C0071" w:rsidRDefault="003F398E">
            <w:pPr>
              <w:rPr>
                <w:rFonts w:ascii="宋体" w:eastAsia="宋体" w:hAnsi="宋体" w:cs="Arial"/>
                <w:color w:val="000000"/>
                <w:sz w:val="16"/>
                <w:szCs w:val="16"/>
              </w:rPr>
            </w:pPr>
            <w:r w:rsidRPr="001C0071">
              <w:rPr>
                <w:rFonts w:ascii="宋体" w:eastAsia="宋体" w:hAnsi="宋体" w:cs="Arial" w:hint="eastAsia"/>
                <w:color w:val="000000"/>
                <w:sz w:val="16"/>
                <w:szCs w:val="16"/>
              </w:rPr>
              <w:t xml:space="preserve">  其他人力资源事务支出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398E" w:rsidRPr="001C0071" w:rsidRDefault="003F398E">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8.00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398E" w:rsidRPr="001C0071" w:rsidRDefault="003F398E">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8.00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398E" w:rsidRPr="001C0071" w:rsidRDefault="003F398E">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398E" w:rsidRPr="001C0071" w:rsidRDefault="003F398E">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398E" w:rsidRPr="001C0071" w:rsidRDefault="003F398E">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F398E" w:rsidRPr="001C0071" w:rsidRDefault="003F398E">
            <w:pPr>
              <w:jc w:val="right"/>
              <w:rPr>
                <w:rFonts w:ascii="宋体" w:eastAsia="宋体" w:hAnsi="宋体" w:cs="Arial"/>
                <w:color w:val="000000"/>
                <w:sz w:val="16"/>
                <w:szCs w:val="16"/>
              </w:rPr>
            </w:pPr>
            <w:r w:rsidRPr="001C0071">
              <w:rPr>
                <w:rFonts w:ascii="宋体" w:eastAsia="宋体" w:hAnsi="宋体" w:cs="Arial" w:hint="eastAsia"/>
                <w:color w:val="000000"/>
                <w:sz w:val="16"/>
                <w:szCs w:val="16"/>
              </w:rPr>
              <w:t>0.00</w:t>
            </w:r>
          </w:p>
        </w:tc>
      </w:tr>
      <w:tr w:rsidR="003F398E">
        <w:trPr>
          <w:trHeight w:val="360"/>
        </w:trPr>
        <w:tc>
          <w:tcPr>
            <w:tcW w:w="10350" w:type="dxa"/>
            <w:gridSpan w:val="14"/>
            <w:shd w:val="clear" w:color="auto" w:fill="auto"/>
            <w:vAlign w:val="center"/>
          </w:tcPr>
          <w:p w:rsidR="003F398E" w:rsidRDefault="003F398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2D0F68" w:rsidRDefault="002D0F68">
      <w:pPr>
        <w:spacing w:line="360" w:lineRule="auto"/>
        <w:jc w:val="center"/>
        <w:rPr>
          <w:rFonts w:ascii="隶书" w:eastAsia="隶书" w:hAnsi="隶书" w:cs="隶书"/>
          <w:sz w:val="52"/>
          <w:szCs w:val="52"/>
        </w:rPr>
        <w:sectPr w:rsidR="002D0F68">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2D0F68">
        <w:trPr>
          <w:trHeight w:val="169"/>
        </w:trPr>
        <w:tc>
          <w:tcPr>
            <w:tcW w:w="10425" w:type="dxa"/>
            <w:gridSpan w:val="14"/>
            <w:shd w:val="clear" w:color="auto" w:fill="auto"/>
            <w:vAlign w:val="bottom"/>
          </w:tcPr>
          <w:p w:rsidR="002D0F68" w:rsidRDefault="00B73DC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2D0F68">
        <w:trPr>
          <w:trHeight w:val="107"/>
        </w:trPr>
        <w:tc>
          <w:tcPr>
            <w:tcW w:w="2289" w:type="dxa"/>
            <w:gridSpan w:val="2"/>
            <w:shd w:val="clear" w:color="auto" w:fill="auto"/>
            <w:vAlign w:val="center"/>
          </w:tcPr>
          <w:p w:rsidR="002D0F68" w:rsidRDefault="002D0F68">
            <w:pPr>
              <w:rPr>
                <w:rFonts w:ascii="宋体" w:eastAsia="宋体" w:hAnsi="宋体" w:cs="宋体"/>
                <w:color w:val="000000"/>
                <w:sz w:val="16"/>
                <w:szCs w:val="16"/>
              </w:rPr>
            </w:pPr>
          </w:p>
        </w:tc>
        <w:tc>
          <w:tcPr>
            <w:tcW w:w="315" w:type="dxa"/>
            <w:gridSpan w:val="2"/>
            <w:shd w:val="clear" w:color="auto" w:fill="auto"/>
            <w:vAlign w:val="center"/>
          </w:tcPr>
          <w:p w:rsidR="002D0F68" w:rsidRDefault="002D0F68">
            <w:pPr>
              <w:rPr>
                <w:rFonts w:ascii="宋体" w:eastAsia="宋体" w:hAnsi="宋体" w:cs="宋体"/>
                <w:color w:val="000000"/>
                <w:sz w:val="16"/>
                <w:szCs w:val="16"/>
              </w:rPr>
            </w:pPr>
          </w:p>
        </w:tc>
        <w:tc>
          <w:tcPr>
            <w:tcW w:w="1416" w:type="dxa"/>
            <w:shd w:val="clear" w:color="auto" w:fill="auto"/>
            <w:vAlign w:val="center"/>
          </w:tcPr>
          <w:p w:rsidR="002D0F68" w:rsidRDefault="002D0F68">
            <w:pPr>
              <w:rPr>
                <w:rFonts w:ascii="宋体" w:eastAsia="宋体" w:hAnsi="宋体" w:cs="宋体"/>
                <w:color w:val="000000"/>
                <w:sz w:val="16"/>
                <w:szCs w:val="16"/>
              </w:rPr>
            </w:pPr>
          </w:p>
        </w:tc>
        <w:tc>
          <w:tcPr>
            <w:tcW w:w="1432" w:type="dxa"/>
            <w:shd w:val="clear" w:color="auto" w:fill="auto"/>
            <w:vAlign w:val="center"/>
          </w:tcPr>
          <w:p w:rsidR="002D0F68" w:rsidRDefault="002D0F68">
            <w:pPr>
              <w:rPr>
                <w:rFonts w:ascii="宋体" w:eastAsia="宋体" w:hAnsi="宋体" w:cs="宋体"/>
                <w:color w:val="000000"/>
                <w:sz w:val="16"/>
                <w:szCs w:val="16"/>
              </w:rPr>
            </w:pPr>
          </w:p>
        </w:tc>
        <w:tc>
          <w:tcPr>
            <w:tcW w:w="316" w:type="dxa"/>
            <w:shd w:val="clear" w:color="auto" w:fill="auto"/>
            <w:vAlign w:val="center"/>
          </w:tcPr>
          <w:p w:rsidR="002D0F68" w:rsidRDefault="002D0F68">
            <w:pPr>
              <w:rPr>
                <w:rFonts w:ascii="宋体" w:eastAsia="宋体" w:hAnsi="宋体" w:cs="宋体"/>
                <w:color w:val="000000"/>
                <w:sz w:val="16"/>
                <w:szCs w:val="16"/>
              </w:rPr>
            </w:pPr>
          </w:p>
        </w:tc>
        <w:tc>
          <w:tcPr>
            <w:tcW w:w="999" w:type="dxa"/>
            <w:gridSpan w:val="3"/>
            <w:shd w:val="clear" w:color="auto" w:fill="auto"/>
            <w:vAlign w:val="center"/>
          </w:tcPr>
          <w:p w:rsidR="002D0F68" w:rsidRDefault="002D0F68">
            <w:pPr>
              <w:jc w:val="right"/>
              <w:rPr>
                <w:rFonts w:ascii="宋体" w:eastAsia="宋体" w:hAnsi="宋体" w:cs="宋体"/>
                <w:color w:val="000000"/>
                <w:sz w:val="16"/>
                <w:szCs w:val="16"/>
              </w:rPr>
            </w:pPr>
          </w:p>
        </w:tc>
        <w:tc>
          <w:tcPr>
            <w:tcW w:w="999" w:type="dxa"/>
            <w:shd w:val="clear" w:color="auto" w:fill="auto"/>
            <w:vAlign w:val="center"/>
          </w:tcPr>
          <w:p w:rsidR="002D0F68" w:rsidRDefault="002D0F68">
            <w:pPr>
              <w:jc w:val="right"/>
              <w:rPr>
                <w:rFonts w:ascii="宋体" w:eastAsia="宋体" w:hAnsi="宋体" w:cs="宋体"/>
                <w:color w:val="000000"/>
                <w:sz w:val="16"/>
                <w:szCs w:val="16"/>
              </w:rPr>
            </w:pPr>
          </w:p>
        </w:tc>
        <w:tc>
          <w:tcPr>
            <w:tcW w:w="2659" w:type="dxa"/>
            <w:gridSpan w:val="3"/>
            <w:shd w:val="clear" w:color="auto" w:fill="auto"/>
            <w:vAlign w:val="center"/>
          </w:tcPr>
          <w:p w:rsidR="002D0F68" w:rsidRDefault="00B73DC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公开04表</w:t>
            </w:r>
          </w:p>
        </w:tc>
      </w:tr>
      <w:tr w:rsidR="002D0F68">
        <w:trPr>
          <w:trHeight w:val="90"/>
        </w:trPr>
        <w:tc>
          <w:tcPr>
            <w:tcW w:w="2289" w:type="dxa"/>
            <w:gridSpan w:val="2"/>
            <w:shd w:val="clear" w:color="auto" w:fill="auto"/>
            <w:vAlign w:val="center"/>
          </w:tcPr>
          <w:p w:rsidR="002D0F68" w:rsidRDefault="002D0F68">
            <w:pPr>
              <w:rPr>
                <w:rFonts w:ascii="宋体" w:eastAsia="宋体" w:hAnsi="宋体" w:cs="宋体"/>
                <w:color w:val="000000"/>
                <w:sz w:val="16"/>
                <w:szCs w:val="16"/>
              </w:rPr>
            </w:pPr>
          </w:p>
        </w:tc>
        <w:tc>
          <w:tcPr>
            <w:tcW w:w="315" w:type="dxa"/>
            <w:gridSpan w:val="2"/>
            <w:shd w:val="clear" w:color="auto" w:fill="auto"/>
            <w:vAlign w:val="center"/>
          </w:tcPr>
          <w:p w:rsidR="002D0F68" w:rsidRDefault="002D0F68">
            <w:pPr>
              <w:rPr>
                <w:rFonts w:ascii="宋体" w:eastAsia="宋体" w:hAnsi="宋体" w:cs="宋体"/>
                <w:color w:val="000000"/>
                <w:sz w:val="16"/>
                <w:szCs w:val="16"/>
              </w:rPr>
            </w:pPr>
          </w:p>
        </w:tc>
        <w:tc>
          <w:tcPr>
            <w:tcW w:w="1416" w:type="dxa"/>
            <w:shd w:val="clear" w:color="auto" w:fill="auto"/>
            <w:vAlign w:val="center"/>
          </w:tcPr>
          <w:p w:rsidR="002D0F68" w:rsidRDefault="002D0F68">
            <w:pPr>
              <w:rPr>
                <w:rFonts w:ascii="宋体" w:eastAsia="宋体" w:hAnsi="宋体" w:cs="宋体"/>
                <w:color w:val="000000"/>
                <w:sz w:val="16"/>
                <w:szCs w:val="16"/>
              </w:rPr>
            </w:pPr>
          </w:p>
        </w:tc>
        <w:tc>
          <w:tcPr>
            <w:tcW w:w="1432" w:type="dxa"/>
            <w:shd w:val="clear" w:color="auto" w:fill="auto"/>
            <w:vAlign w:val="center"/>
          </w:tcPr>
          <w:p w:rsidR="002D0F68" w:rsidRDefault="002D0F68">
            <w:pPr>
              <w:rPr>
                <w:rFonts w:ascii="宋体" w:eastAsia="宋体" w:hAnsi="宋体" w:cs="宋体"/>
                <w:color w:val="000000"/>
                <w:sz w:val="16"/>
                <w:szCs w:val="16"/>
              </w:rPr>
            </w:pPr>
          </w:p>
        </w:tc>
        <w:tc>
          <w:tcPr>
            <w:tcW w:w="316" w:type="dxa"/>
            <w:shd w:val="clear" w:color="auto" w:fill="auto"/>
            <w:vAlign w:val="center"/>
          </w:tcPr>
          <w:p w:rsidR="002D0F68" w:rsidRDefault="002D0F68">
            <w:pPr>
              <w:rPr>
                <w:rFonts w:ascii="宋体" w:eastAsia="宋体" w:hAnsi="宋体" w:cs="宋体"/>
                <w:color w:val="000000"/>
                <w:sz w:val="16"/>
                <w:szCs w:val="16"/>
              </w:rPr>
            </w:pPr>
          </w:p>
        </w:tc>
        <w:tc>
          <w:tcPr>
            <w:tcW w:w="999" w:type="dxa"/>
            <w:gridSpan w:val="3"/>
            <w:shd w:val="clear" w:color="auto" w:fill="auto"/>
            <w:vAlign w:val="center"/>
          </w:tcPr>
          <w:p w:rsidR="002D0F68" w:rsidRDefault="002D0F68">
            <w:pPr>
              <w:jc w:val="right"/>
              <w:rPr>
                <w:rFonts w:ascii="宋体" w:eastAsia="宋体" w:hAnsi="宋体" w:cs="宋体"/>
                <w:color w:val="000000"/>
                <w:sz w:val="16"/>
                <w:szCs w:val="16"/>
              </w:rPr>
            </w:pPr>
          </w:p>
        </w:tc>
        <w:tc>
          <w:tcPr>
            <w:tcW w:w="999" w:type="dxa"/>
            <w:shd w:val="clear" w:color="auto" w:fill="auto"/>
            <w:vAlign w:val="center"/>
          </w:tcPr>
          <w:p w:rsidR="002D0F68" w:rsidRDefault="002D0F68">
            <w:pPr>
              <w:jc w:val="right"/>
              <w:rPr>
                <w:rFonts w:ascii="宋体" w:eastAsia="宋体" w:hAnsi="宋体" w:cs="宋体"/>
                <w:color w:val="000000"/>
                <w:sz w:val="16"/>
                <w:szCs w:val="16"/>
              </w:rPr>
            </w:pPr>
          </w:p>
        </w:tc>
        <w:tc>
          <w:tcPr>
            <w:tcW w:w="2659" w:type="dxa"/>
            <w:gridSpan w:val="3"/>
            <w:shd w:val="clear" w:color="auto" w:fill="auto"/>
            <w:vAlign w:val="center"/>
          </w:tcPr>
          <w:p w:rsidR="002D0F68" w:rsidRDefault="00B73DC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2D0F68">
        <w:trPr>
          <w:trHeight w:val="285"/>
        </w:trPr>
        <w:tc>
          <w:tcPr>
            <w:tcW w:w="402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收　　入</w:t>
            </w:r>
          </w:p>
        </w:tc>
        <w:tc>
          <w:tcPr>
            <w:tcW w:w="6405"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支　　出</w:t>
            </w:r>
          </w:p>
        </w:tc>
      </w:tr>
      <w:tr w:rsidR="002D0F68">
        <w:trPr>
          <w:trHeight w:val="48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2D0F6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2D0F68">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2D0F68">
            <w:pPr>
              <w:jc w:val="center"/>
              <w:rPr>
                <w:rFonts w:ascii="宋体" w:eastAsia="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15294C">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294C" w:rsidRDefault="0015294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70.46</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83.76</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83.76</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r>
      <w:tr w:rsidR="0015294C">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294C" w:rsidRDefault="0015294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r>
      <w:tr w:rsidR="0015294C">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294C" w:rsidRDefault="0015294C">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r>
      <w:tr w:rsidR="0015294C">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294C" w:rsidRDefault="0015294C">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r>
      <w:tr w:rsidR="0015294C">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294C" w:rsidRDefault="0015294C">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r>
      <w:tr w:rsidR="0015294C">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294C" w:rsidRDefault="0015294C">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r>
      <w:tr w:rsidR="0015294C">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294C" w:rsidRDefault="0015294C">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r>
      <w:tr w:rsidR="0015294C">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294C" w:rsidRDefault="0015294C">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r>
      <w:tr w:rsidR="0015294C">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294C" w:rsidRDefault="0015294C">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r>
      <w:tr w:rsidR="0015294C">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294C" w:rsidRDefault="0015294C">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r>
      <w:tr w:rsidR="0015294C">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294C" w:rsidRDefault="0015294C">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r>
      <w:tr w:rsidR="0015294C">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294C" w:rsidRDefault="0015294C">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r>
      <w:tr w:rsidR="0015294C">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294C" w:rsidRDefault="0015294C">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r>
      <w:tr w:rsidR="0015294C">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294C" w:rsidRDefault="0015294C">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r>
      <w:tr w:rsidR="0015294C">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294C" w:rsidRDefault="0015294C">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r>
      <w:tr w:rsidR="0015294C">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294C" w:rsidRDefault="0015294C">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r>
      <w:tr w:rsidR="0015294C">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294C" w:rsidRDefault="0015294C">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r>
      <w:tr w:rsidR="0015294C">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294C" w:rsidRDefault="0015294C">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r>
      <w:tr w:rsidR="0015294C">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294C" w:rsidRDefault="0015294C">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r>
      <w:tr w:rsidR="0015294C">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294C" w:rsidRDefault="0015294C">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r>
      <w:tr w:rsidR="0015294C">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294C" w:rsidRDefault="0015294C">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r>
      <w:tr w:rsidR="0015294C">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294C" w:rsidRDefault="0015294C">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r>
      <w:tr w:rsidR="0015294C">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294C" w:rsidRDefault="0015294C">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r>
      <w:tr w:rsidR="0015294C">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294C" w:rsidRDefault="0015294C">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r>
      <w:tr w:rsidR="0015294C">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70.46</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83.76</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83.76</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r>
      <w:tr w:rsidR="0015294C">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294C" w:rsidRDefault="0015294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44.28</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30.98</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30.98</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r>
      <w:tr w:rsidR="0015294C">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294C" w:rsidRDefault="0015294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44.28</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r>
      <w:tr w:rsidR="0015294C">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294C" w:rsidRDefault="0015294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r>
      <w:tr w:rsidR="0015294C">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294C" w:rsidRDefault="0015294C">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 xml:space="preserve">　</w:t>
            </w:r>
          </w:p>
        </w:tc>
      </w:tr>
      <w:tr w:rsidR="0015294C">
        <w:trPr>
          <w:trHeight w:val="90"/>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114.74</w:t>
            </w: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294C" w:rsidRDefault="0015294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114.74</w:t>
            </w:r>
          </w:p>
        </w:tc>
        <w:tc>
          <w:tcPr>
            <w:tcW w:w="130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114.74</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5294C" w:rsidRDefault="0015294C">
            <w:pPr>
              <w:jc w:val="right"/>
              <w:rPr>
                <w:rFonts w:ascii="宋体" w:eastAsia="宋体" w:hAnsi="宋体" w:cs="Arial"/>
                <w:color w:val="000000"/>
                <w:sz w:val="22"/>
                <w:szCs w:val="22"/>
              </w:rPr>
            </w:pPr>
            <w:r>
              <w:rPr>
                <w:rFonts w:cs="Arial" w:hint="eastAsia"/>
                <w:color w:val="000000"/>
                <w:sz w:val="22"/>
                <w:szCs w:val="22"/>
              </w:rPr>
              <w:t>0.00</w:t>
            </w:r>
          </w:p>
        </w:tc>
      </w:tr>
      <w:tr w:rsidR="0015294C">
        <w:trPr>
          <w:trHeight w:val="495"/>
        </w:trPr>
        <w:tc>
          <w:tcPr>
            <w:tcW w:w="10425" w:type="dxa"/>
            <w:gridSpan w:val="14"/>
            <w:shd w:val="clear" w:color="auto" w:fill="auto"/>
            <w:vAlign w:val="center"/>
          </w:tcPr>
          <w:p w:rsidR="0015294C" w:rsidRDefault="0015294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 xml:space="preserve">注：本表反映部门本年度一般公共预算财政拨款和政府性基金预算财政拨款的总收支和年末结转结余情况。             </w:t>
            </w:r>
          </w:p>
        </w:tc>
      </w:tr>
    </w:tbl>
    <w:p w:rsidR="002D0F68" w:rsidRDefault="00B73DC0">
      <w:pPr>
        <w:spacing w:line="360" w:lineRule="auto"/>
        <w:jc w:val="center"/>
        <w:rPr>
          <w:rFonts w:ascii="隶书" w:eastAsia="隶书" w:hAnsi="隶书" w:cs="隶书"/>
          <w:sz w:val="52"/>
          <w:szCs w:val="52"/>
        </w:rPr>
      </w:pPr>
      <w:r>
        <w:rPr>
          <w:rFonts w:ascii="隶书" w:eastAsia="隶书" w:hAnsi="隶书" w:cs="隶书" w:hint="eastAsia"/>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2D0F68">
        <w:trPr>
          <w:trHeight w:val="375"/>
        </w:trPr>
        <w:tc>
          <w:tcPr>
            <w:tcW w:w="10440" w:type="dxa"/>
            <w:gridSpan w:val="8"/>
            <w:shd w:val="clear" w:color="auto" w:fill="auto"/>
            <w:vAlign w:val="bottom"/>
          </w:tcPr>
          <w:p w:rsidR="002D0F68" w:rsidRDefault="00B73DC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2D0F68">
        <w:trPr>
          <w:trHeight w:val="285"/>
        </w:trPr>
        <w:tc>
          <w:tcPr>
            <w:tcW w:w="1891" w:type="dxa"/>
            <w:gridSpan w:val="2"/>
            <w:shd w:val="clear" w:color="auto" w:fill="auto"/>
            <w:vAlign w:val="center"/>
          </w:tcPr>
          <w:p w:rsidR="002D0F68" w:rsidRDefault="002D0F68">
            <w:pPr>
              <w:rPr>
                <w:rFonts w:ascii="宋体" w:eastAsia="宋体" w:hAnsi="宋体" w:cs="宋体"/>
                <w:color w:val="000000"/>
                <w:sz w:val="16"/>
                <w:szCs w:val="16"/>
              </w:rPr>
            </w:pPr>
          </w:p>
        </w:tc>
        <w:tc>
          <w:tcPr>
            <w:tcW w:w="1800" w:type="dxa"/>
            <w:shd w:val="clear" w:color="auto" w:fill="auto"/>
            <w:vAlign w:val="center"/>
          </w:tcPr>
          <w:p w:rsidR="002D0F68" w:rsidRDefault="002D0F68">
            <w:pPr>
              <w:rPr>
                <w:rFonts w:ascii="宋体" w:eastAsia="宋体" w:hAnsi="宋体" w:cs="宋体"/>
                <w:color w:val="000000"/>
                <w:sz w:val="16"/>
                <w:szCs w:val="16"/>
              </w:rPr>
            </w:pPr>
          </w:p>
        </w:tc>
        <w:tc>
          <w:tcPr>
            <w:tcW w:w="2325" w:type="dxa"/>
            <w:gridSpan w:val="2"/>
            <w:shd w:val="clear" w:color="auto" w:fill="auto"/>
            <w:vAlign w:val="center"/>
          </w:tcPr>
          <w:p w:rsidR="002D0F68" w:rsidRDefault="002D0F68">
            <w:pPr>
              <w:rPr>
                <w:rFonts w:ascii="宋体" w:eastAsia="宋体" w:hAnsi="宋体" w:cs="宋体"/>
                <w:color w:val="000000"/>
                <w:sz w:val="16"/>
                <w:szCs w:val="16"/>
              </w:rPr>
            </w:pPr>
          </w:p>
        </w:tc>
        <w:tc>
          <w:tcPr>
            <w:tcW w:w="1575" w:type="dxa"/>
            <w:shd w:val="clear" w:color="auto" w:fill="auto"/>
            <w:vAlign w:val="center"/>
          </w:tcPr>
          <w:p w:rsidR="002D0F68" w:rsidRDefault="002D0F68">
            <w:pPr>
              <w:rPr>
                <w:rFonts w:ascii="宋体" w:eastAsia="宋体" w:hAnsi="宋体" w:cs="宋体"/>
                <w:color w:val="000000"/>
                <w:sz w:val="16"/>
                <w:szCs w:val="16"/>
              </w:rPr>
            </w:pPr>
          </w:p>
        </w:tc>
        <w:tc>
          <w:tcPr>
            <w:tcW w:w="2849" w:type="dxa"/>
            <w:gridSpan w:val="2"/>
            <w:shd w:val="clear" w:color="auto" w:fill="auto"/>
            <w:vAlign w:val="center"/>
          </w:tcPr>
          <w:p w:rsidR="002D0F68" w:rsidRDefault="00B73DC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公开05表</w:t>
            </w:r>
          </w:p>
        </w:tc>
      </w:tr>
      <w:tr w:rsidR="002D0F68">
        <w:trPr>
          <w:trHeight w:val="270"/>
        </w:trPr>
        <w:tc>
          <w:tcPr>
            <w:tcW w:w="1891" w:type="dxa"/>
            <w:gridSpan w:val="2"/>
            <w:shd w:val="clear" w:color="auto" w:fill="auto"/>
            <w:vAlign w:val="center"/>
          </w:tcPr>
          <w:p w:rsidR="002D0F68" w:rsidRDefault="002D0F68">
            <w:pPr>
              <w:rPr>
                <w:rFonts w:ascii="宋体" w:eastAsia="宋体" w:hAnsi="宋体" w:cs="宋体"/>
                <w:color w:val="000000"/>
                <w:sz w:val="16"/>
                <w:szCs w:val="16"/>
              </w:rPr>
            </w:pPr>
          </w:p>
        </w:tc>
        <w:tc>
          <w:tcPr>
            <w:tcW w:w="1800" w:type="dxa"/>
            <w:shd w:val="clear" w:color="auto" w:fill="auto"/>
            <w:vAlign w:val="center"/>
          </w:tcPr>
          <w:p w:rsidR="002D0F68" w:rsidRDefault="002D0F68">
            <w:pPr>
              <w:rPr>
                <w:rFonts w:ascii="宋体" w:eastAsia="宋体" w:hAnsi="宋体" w:cs="宋体"/>
                <w:color w:val="000000"/>
                <w:sz w:val="16"/>
                <w:szCs w:val="16"/>
              </w:rPr>
            </w:pPr>
          </w:p>
        </w:tc>
        <w:tc>
          <w:tcPr>
            <w:tcW w:w="2325" w:type="dxa"/>
            <w:gridSpan w:val="2"/>
            <w:shd w:val="clear" w:color="auto" w:fill="auto"/>
            <w:vAlign w:val="center"/>
          </w:tcPr>
          <w:p w:rsidR="002D0F68" w:rsidRDefault="002D0F68">
            <w:pPr>
              <w:rPr>
                <w:rFonts w:ascii="宋体" w:eastAsia="宋体" w:hAnsi="宋体" w:cs="宋体"/>
                <w:color w:val="000000"/>
                <w:sz w:val="16"/>
                <w:szCs w:val="16"/>
              </w:rPr>
            </w:pPr>
          </w:p>
        </w:tc>
        <w:tc>
          <w:tcPr>
            <w:tcW w:w="1575" w:type="dxa"/>
            <w:shd w:val="clear" w:color="auto" w:fill="auto"/>
            <w:vAlign w:val="center"/>
          </w:tcPr>
          <w:p w:rsidR="002D0F68" w:rsidRDefault="002D0F68">
            <w:pPr>
              <w:rPr>
                <w:rFonts w:ascii="宋体" w:eastAsia="宋体" w:hAnsi="宋体" w:cs="宋体"/>
                <w:color w:val="000000"/>
                <w:sz w:val="16"/>
                <w:szCs w:val="16"/>
              </w:rPr>
            </w:pPr>
          </w:p>
        </w:tc>
        <w:tc>
          <w:tcPr>
            <w:tcW w:w="2849" w:type="dxa"/>
            <w:gridSpan w:val="2"/>
            <w:shd w:val="clear" w:color="auto" w:fill="auto"/>
            <w:vAlign w:val="center"/>
          </w:tcPr>
          <w:p w:rsidR="002D0F68" w:rsidRDefault="00B73DC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2D0F68">
        <w:trPr>
          <w:trHeight w:val="300"/>
        </w:trPr>
        <w:tc>
          <w:tcPr>
            <w:tcW w:w="369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2D0F68" w:rsidRPr="003D1742" w:rsidRDefault="00B73DC0">
            <w:pPr>
              <w:widowControl/>
              <w:jc w:val="center"/>
              <w:textAlignment w:val="center"/>
              <w:rPr>
                <w:rFonts w:asciiTheme="minorEastAsia" w:hAnsiTheme="minorEastAsia" w:cs="宋体"/>
                <w:b/>
                <w:color w:val="000000"/>
                <w:sz w:val="16"/>
                <w:szCs w:val="16"/>
              </w:rPr>
            </w:pPr>
            <w:r w:rsidRPr="003D1742">
              <w:rPr>
                <w:rFonts w:asciiTheme="minorEastAsia" w:hAnsiTheme="minorEastAsia"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D0F68" w:rsidRPr="003D1742" w:rsidRDefault="00B73DC0">
            <w:pPr>
              <w:widowControl/>
              <w:jc w:val="center"/>
              <w:textAlignment w:val="center"/>
              <w:rPr>
                <w:rFonts w:asciiTheme="minorEastAsia" w:hAnsiTheme="minorEastAsia" w:cs="宋体"/>
                <w:b/>
                <w:color w:val="000000"/>
                <w:sz w:val="16"/>
                <w:szCs w:val="16"/>
              </w:rPr>
            </w:pPr>
            <w:r w:rsidRPr="003D1742">
              <w:rPr>
                <w:rFonts w:asciiTheme="minorEastAsia" w:hAnsiTheme="minorEastAsia"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D0F68" w:rsidRPr="003D1742" w:rsidRDefault="00B73DC0">
            <w:pPr>
              <w:widowControl/>
              <w:jc w:val="center"/>
              <w:textAlignment w:val="center"/>
              <w:rPr>
                <w:rFonts w:asciiTheme="minorEastAsia" w:hAnsiTheme="minorEastAsia" w:cs="宋体"/>
                <w:b/>
                <w:color w:val="000000"/>
                <w:sz w:val="16"/>
                <w:szCs w:val="16"/>
              </w:rPr>
            </w:pPr>
            <w:r w:rsidRPr="003D1742">
              <w:rPr>
                <w:rFonts w:asciiTheme="minorEastAsia" w:hAnsiTheme="minorEastAsia"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2D0F68" w:rsidRPr="003D1742" w:rsidRDefault="00B73DC0">
            <w:pPr>
              <w:widowControl/>
              <w:jc w:val="center"/>
              <w:textAlignment w:val="center"/>
              <w:rPr>
                <w:rFonts w:asciiTheme="minorEastAsia" w:hAnsiTheme="minorEastAsia" w:cs="宋体"/>
                <w:b/>
                <w:color w:val="000000"/>
                <w:sz w:val="16"/>
                <w:szCs w:val="16"/>
              </w:rPr>
            </w:pPr>
            <w:r w:rsidRPr="003D1742">
              <w:rPr>
                <w:rFonts w:asciiTheme="minorEastAsia" w:hAnsiTheme="minorEastAsia" w:cs="宋体" w:hint="eastAsia"/>
                <w:b/>
                <w:color w:val="000000"/>
                <w:kern w:val="0"/>
                <w:sz w:val="16"/>
                <w:szCs w:val="16"/>
              </w:rPr>
              <w:t>项目支出</w:t>
            </w:r>
          </w:p>
        </w:tc>
      </w:tr>
      <w:tr w:rsidR="002D0F68">
        <w:trPr>
          <w:trHeight w:val="6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3D1742" w:rsidRDefault="00B73DC0">
            <w:pPr>
              <w:widowControl/>
              <w:jc w:val="center"/>
              <w:textAlignment w:val="center"/>
              <w:rPr>
                <w:rFonts w:asciiTheme="minorEastAsia" w:hAnsiTheme="minorEastAsia" w:cs="宋体"/>
                <w:b/>
                <w:color w:val="000000"/>
                <w:sz w:val="16"/>
                <w:szCs w:val="16"/>
              </w:rPr>
            </w:pPr>
            <w:r w:rsidRPr="003D1742">
              <w:rPr>
                <w:rFonts w:asciiTheme="minorEastAsia" w:hAnsiTheme="minorEastAsia"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2D0F68" w:rsidRPr="003D1742" w:rsidRDefault="002D0F68">
            <w:pPr>
              <w:jc w:val="center"/>
              <w:rPr>
                <w:rFonts w:asciiTheme="minorEastAsia" w:hAnsiTheme="minorEastAsia"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2D0F68" w:rsidRPr="003D1742" w:rsidRDefault="002D0F68">
            <w:pPr>
              <w:jc w:val="center"/>
              <w:rPr>
                <w:rFonts w:asciiTheme="minorEastAsia" w:hAnsiTheme="minorEastAsia"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2D0F68" w:rsidRPr="003D1742" w:rsidRDefault="002D0F68">
            <w:pPr>
              <w:jc w:val="center"/>
              <w:rPr>
                <w:rFonts w:asciiTheme="minorEastAsia" w:hAnsiTheme="minorEastAsia" w:cs="宋体"/>
                <w:b/>
                <w:color w:val="000000"/>
                <w:sz w:val="16"/>
                <w:szCs w:val="16"/>
              </w:rPr>
            </w:pPr>
          </w:p>
        </w:tc>
      </w:tr>
      <w:tr w:rsidR="002D0F68">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2D0F68" w:rsidRPr="003D1742" w:rsidRDefault="00B73DC0">
            <w:pPr>
              <w:widowControl/>
              <w:jc w:val="center"/>
              <w:textAlignment w:val="center"/>
              <w:rPr>
                <w:rFonts w:asciiTheme="minorEastAsia" w:hAnsiTheme="minorEastAsia" w:cs="宋体"/>
                <w:b/>
                <w:color w:val="000000"/>
                <w:sz w:val="16"/>
                <w:szCs w:val="16"/>
              </w:rPr>
            </w:pPr>
            <w:r w:rsidRPr="003D1742">
              <w:rPr>
                <w:rFonts w:asciiTheme="minorEastAsia" w:hAnsiTheme="minorEastAsia"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3D1742" w:rsidRDefault="00B73DC0">
            <w:pPr>
              <w:widowControl/>
              <w:jc w:val="center"/>
              <w:textAlignment w:val="center"/>
              <w:rPr>
                <w:rFonts w:asciiTheme="minorEastAsia" w:hAnsiTheme="minorEastAsia" w:cs="宋体"/>
                <w:b/>
                <w:color w:val="000000"/>
                <w:sz w:val="16"/>
                <w:szCs w:val="16"/>
              </w:rPr>
            </w:pPr>
            <w:r w:rsidRPr="003D1742">
              <w:rPr>
                <w:rFonts w:asciiTheme="minorEastAsia" w:hAnsiTheme="minorEastAsia"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3D1742" w:rsidRDefault="00B73DC0">
            <w:pPr>
              <w:widowControl/>
              <w:jc w:val="center"/>
              <w:textAlignment w:val="center"/>
              <w:rPr>
                <w:rFonts w:asciiTheme="minorEastAsia" w:hAnsiTheme="minorEastAsia" w:cs="宋体"/>
                <w:b/>
                <w:color w:val="000000"/>
                <w:sz w:val="16"/>
                <w:szCs w:val="16"/>
              </w:rPr>
            </w:pPr>
            <w:r w:rsidRPr="003D1742">
              <w:rPr>
                <w:rFonts w:asciiTheme="minorEastAsia" w:hAnsiTheme="minorEastAsia"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D0F68" w:rsidRPr="003D1742" w:rsidRDefault="00B73DC0">
            <w:pPr>
              <w:widowControl/>
              <w:jc w:val="center"/>
              <w:textAlignment w:val="center"/>
              <w:rPr>
                <w:rFonts w:asciiTheme="minorEastAsia" w:hAnsiTheme="minorEastAsia" w:cs="宋体"/>
                <w:b/>
                <w:color w:val="000000"/>
                <w:sz w:val="16"/>
                <w:szCs w:val="16"/>
              </w:rPr>
            </w:pPr>
            <w:r w:rsidRPr="003D1742">
              <w:rPr>
                <w:rFonts w:asciiTheme="minorEastAsia" w:hAnsiTheme="minorEastAsia" w:cs="宋体" w:hint="eastAsia"/>
                <w:b/>
                <w:color w:val="000000"/>
                <w:kern w:val="0"/>
                <w:sz w:val="16"/>
                <w:szCs w:val="16"/>
              </w:rPr>
              <w:t>3</w:t>
            </w:r>
          </w:p>
        </w:tc>
      </w:tr>
      <w:tr w:rsidR="005C416C">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5C416C" w:rsidRPr="003D1742" w:rsidRDefault="005C416C">
            <w:pPr>
              <w:widowControl/>
              <w:jc w:val="center"/>
              <w:textAlignment w:val="center"/>
              <w:rPr>
                <w:rFonts w:asciiTheme="minorEastAsia" w:hAnsiTheme="minorEastAsia" w:cs="宋体"/>
                <w:b/>
                <w:color w:val="000000"/>
                <w:sz w:val="16"/>
                <w:szCs w:val="16"/>
              </w:rPr>
            </w:pPr>
            <w:r w:rsidRPr="003D1742">
              <w:rPr>
                <w:rFonts w:asciiTheme="minorEastAsia" w:hAnsiTheme="minorEastAsia"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C416C" w:rsidRPr="003D1742" w:rsidRDefault="005C416C">
            <w:pPr>
              <w:jc w:val="right"/>
              <w:rPr>
                <w:rFonts w:asciiTheme="minorEastAsia" w:hAnsiTheme="minorEastAsia" w:cs="Arial"/>
                <w:color w:val="000000"/>
                <w:sz w:val="16"/>
                <w:szCs w:val="16"/>
              </w:rPr>
            </w:pPr>
            <w:r w:rsidRPr="003D1742">
              <w:rPr>
                <w:rFonts w:asciiTheme="minorEastAsia" w:hAnsiTheme="minorEastAsia" w:cs="Arial" w:hint="eastAsia"/>
                <w:color w:val="000000"/>
                <w:sz w:val="16"/>
                <w:szCs w:val="16"/>
              </w:rPr>
              <w:t>83.76</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C416C" w:rsidRPr="003D1742" w:rsidRDefault="005C416C">
            <w:pPr>
              <w:jc w:val="right"/>
              <w:rPr>
                <w:rFonts w:asciiTheme="minorEastAsia" w:hAnsiTheme="minorEastAsia" w:cs="Arial"/>
                <w:color w:val="000000"/>
                <w:sz w:val="16"/>
                <w:szCs w:val="16"/>
              </w:rPr>
            </w:pPr>
            <w:r w:rsidRPr="003D1742">
              <w:rPr>
                <w:rFonts w:asciiTheme="minorEastAsia" w:hAnsiTheme="minorEastAsia" w:cs="Arial" w:hint="eastAsia"/>
                <w:color w:val="000000"/>
                <w:sz w:val="16"/>
                <w:szCs w:val="16"/>
              </w:rPr>
              <w:t>83.76</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C416C" w:rsidRPr="003D1742" w:rsidRDefault="005C416C">
            <w:pPr>
              <w:jc w:val="right"/>
              <w:rPr>
                <w:rFonts w:asciiTheme="minorEastAsia" w:hAnsiTheme="minorEastAsia" w:cs="Arial"/>
                <w:color w:val="000000"/>
                <w:sz w:val="16"/>
                <w:szCs w:val="16"/>
              </w:rPr>
            </w:pPr>
            <w:r w:rsidRPr="003D1742">
              <w:rPr>
                <w:rFonts w:asciiTheme="minorEastAsia" w:hAnsiTheme="minorEastAsia" w:cs="Arial" w:hint="eastAsia"/>
                <w:color w:val="000000"/>
                <w:sz w:val="16"/>
                <w:szCs w:val="16"/>
              </w:rPr>
              <w:t>0.00</w:t>
            </w:r>
          </w:p>
        </w:tc>
      </w:tr>
      <w:tr w:rsidR="005C416C">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C416C" w:rsidRDefault="005C416C">
            <w:pPr>
              <w:rPr>
                <w:rFonts w:ascii="宋体" w:eastAsia="宋体" w:hAnsi="宋体" w:cs="Arial"/>
                <w:color w:val="000000"/>
                <w:sz w:val="22"/>
                <w:szCs w:val="22"/>
              </w:rPr>
            </w:pPr>
            <w:r>
              <w:rPr>
                <w:rFonts w:cs="Arial" w:hint="eastAsia"/>
                <w:color w:val="000000"/>
                <w:sz w:val="22"/>
                <w:szCs w:val="22"/>
              </w:rPr>
              <w:t>201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C416C" w:rsidRPr="003D1742" w:rsidRDefault="005C416C">
            <w:pPr>
              <w:rPr>
                <w:rFonts w:asciiTheme="minorEastAsia" w:hAnsiTheme="minorEastAsia" w:cs="Arial"/>
                <w:color w:val="000000"/>
                <w:sz w:val="16"/>
                <w:szCs w:val="16"/>
              </w:rPr>
            </w:pPr>
            <w:r w:rsidRPr="003D1742">
              <w:rPr>
                <w:rFonts w:asciiTheme="minorEastAsia" w:hAnsiTheme="minorEastAsia" w:cs="Arial" w:hint="eastAsia"/>
                <w:color w:val="000000"/>
                <w:sz w:val="16"/>
                <w:szCs w:val="16"/>
              </w:rPr>
              <w:t>一般公共服务支出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C416C" w:rsidRPr="003D1742" w:rsidRDefault="005C416C">
            <w:pPr>
              <w:jc w:val="right"/>
              <w:rPr>
                <w:rFonts w:asciiTheme="minorEastAsia" w:hAnsiTheme="minorEastAsia" w:cs="Arial"/>
                <w:color w:val="000000"/>
                <w:sz w:val="16"/>
                <w:szCs w:val="16"/>
              </w:rPr>
            </w:pPr>
            <w:r w:rsidRPr="003D1742">
              <w:rPr>
                <w:rFonts w:asciiTheme="minorEastAsia" w:hAnsiTheme="minorEastAsia" w:cs="Arial" w:hint="eastAsia"/>
                <w:color w:val="000000"/>
                <w:sz w:val="16"/>
                <w:szCs w:val="16"/>
              </w:rPr>
              <w:t>83.76</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C416C" w:rsidRPr="003D1742" w:rsidRDefault="005C416C">
            <w:pPr>
              <w:jc w:val="right"/>
              <w:rPr>
                <w:rFonts w:asciiTheme="minorEastAsia" w:hAnsiTheme="minorEastAsia" w:cs="Arial"/>
                <w:color w:val="000000"/>
                <w:sz w:val="16"/>
                <w:szCs w:val="16"/>
              </w:rPr>
            </w:pPr>
            <w:r w:rsidRPr="003D1742">
              <w:rPr>
                <w:rFonts w:asciiTheme="minorEastAsia" w:hAnsiTheme="minorEastAsia" w:cs="Arial" w:hint="eastAsia"/>
                <w:color w:val="000000"/>
                <w:sz w:val="16"/>
                <w:szCs w:val="16"/>
              </w:rPr>
              <w:t>83.76</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C416C" w:rsidRPr="003D1742" w:rsidRDefault="005C416C">
            <w:pPr>
              <w:jc w:val="right"/>
              <w:rPr>
                <w:rFonts w:asciiTheme="minorEastAsia" w:hAnsiTheme="minorEastAsia" w:cs="Arial"/>
                <w:color w:val="000000"/>
                <w:sz w:val="16"/>
                <w:szCs w:val="16"/>
              </w:rPr>
            </w:pPr>
            <w:r w:rsidRPr="003D1742">
              <w:rPr>
                <w:rFonts w:asciiTheme="minorEastAsia" w:hAnsiTheme="minorEastAsia" w:cs="Arial" w:hint="eastAsia"/>
                <w:color w:val="000000"/>
                <w:sz w:val="16"/>
                <w:szCs w:val="16"/>
              </w:rPr>
              <w:t>0.00</w:t>
            </w:r>
          </w:p>
        </w:tc>
      </w:tr>
      <w:tr w:rsidR="005C416C">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C416C" w:rsidRDefault="005C416C">
            <w:pPr>
              <w:rPr>
                <w:rFonts w:ascii="宋体" w:eastAsia="宋体" w:hAnsi="宋体" w:cs="Arial"/>
                <w:color w:val="000000"/>
                <w:sz w:val="22"/>
                <w:szCs w:val="22"/>
              </w:rPr>
            </w:pPr>
            <w:r>
              <w:rPr>
                <w:rFonts w:cs="Arial" w:hint="eastAsia"/>
                <w:color w:val="000000"/>
                <w:sz w:val="22"/>
                <w:szCs w:val="22"/>
              </w:rPr>
              <w:t>20110</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C416C" w:rsidRPr="003D1742" w:rsidRDefault="005C416C">
            <w:pPr>
              <w:rPr>
                <w:rFonts w:asciiTheme="minorEastAsia" w:hAnsiTheme="minorEastAsia" w:cs="Arial"/>
                <w:color w:val="000000"/>
                <w:sz w:val="16"/>
                <w:szCs w:val="16"/>
              </w:rPr>
            </w:pPr>
            <w:r w:rsidRPr="003D1742">
              <w:rPr>
                <w:rFonts w:asciiTheme="minorEastAsia" w:hAnsiTheme="minorEastAsia" w:cs="Arial" w:hint="eastAsia"/>
                <w:color w:val="000000"/>
                <w:sz w:val="16"/>
                <w:szCs w:val="16"/>
              </w:rPr>
              <w:t>人力资源事务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C416C" w:rsidRPr="003D1742" w:rsidRDefault="005C416C">
            <w:pPr>
              <w:jc w:val="right"/>
              <w:rPr>
                <w:rFonts w:asciiTheme="minorEastAsia" w:hAnsiTheme="minorEastAsia" w:cs="Arial"/>
                <w:color w:val="000000"/>
                <w:sz w:val="16"/>
                <w:szCs w:val="16"/>
              </w:rPr>
            </w:pPr>
            <w:r w:rsidRPr="003D1742">
              <w:rPr>
                <w:rFonts w:asciiTheme="minorEastAsia" w:hAnsiTheme="minorEastAsia" w:cs="Arial" w:hint="eastAsia"/>
                <w:color w:val="000000"/>
                <w:sz w:val="16"/>
                <w:szCs w:val="16"/>
              </w:rPr>
              <w:t>83.76</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C416C" w:rsidRPr="003D1742" w:rsidRDefault="005C416C">
            <w:pPr>
              <w:jc w:val="right"/>
              <w:rPr>
                <w:rFonts w:asciiTheme="minorEastAsia" w:hAnsiTheme="minorEastAsia" w:cs="Arial"/>
                <w:color w:val="000000"/>
                <w:sz w:val="16"/>
                <w:szCs w:val="16"/>
              </w:rPr>
            </w:pPr>
            <w:r w:rsidRPr="003D1742">
              <w:rPr>
                <w:rFonts w:asciiTheme="minorEastAsia" w:hAnsiTheme="minorEastAsia" w:cs="Arial" w:hint="eastAsia"/>
                <w:color w:val="000000"/>
                <w:sz w:val="16"/>
                <w:szCs w:val="16"/>
              </w:rPr>
              <w:t>83.76</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C416C" w:rsidRPr="003D1742" w:rsidRDefault="005C416C">
            <w:pPr>
              <w:jc w:val="right"/>
              <w:rPr>
                <w:rFonts w:asciiTheme="minorEastAsia" w:hAnsiTheme="minorEastAsia" w:cs="Arial"/>
                <w:color w:val="000000"/>
                <w:sz w:val="16"/>
                <w:szCs w:val="16"/>
              </w:rPr>
            </w:pPr>
            <w:r w:rsidRPr="003D1742">
              <w:rPr>
                <w:rFonts w:asciiTheme="minorEastAsia" w:hAnsiTheme="minorEastAsia" w:cs="Arial" w:hint="eastAsia"/>
                <w:color w:val="000000"/>
                <w:sz w:val="16"/>
                <w:szCs w:val="16"/>
              </w:rPr>
              <w:t>0.00</w:t>
            </w:r>
          </w:p>
        </w:tc>
      </w:tr>
      <w:tr w:rsidR="005C416C">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C416C" w:rsidRDefault="005C416C">
            <w:pPr>
              <w:rPr>
                <w:rFonts w:ascii="宋体" w:eastAsia="宋体" w:hAnsi="宋体" w:cs="Arial"/>
                <w:color w:val="000000"/>
                <w:sz w:val="22"/>
                <w:szCs w:val="22"/>
              </w:rPr>
            </w:pPr>
            <w:r>
              <w:rPr>
                <w:rFonts w:cs="Arial" w:hint="eastAsia"/>
                <w:color w:val="000000"/>
                <w:sz w:val="22"/>
                <w:szCs w:val="22"/>
              </w:rPr>
              <w:t>2011001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C416C" w:rsidRPr="003D1742" w:rsidRDefault="005C416C">
            <w:pPr>
              <w:rPr>
                <w:rFonts w:asciiTheme="minorEastAsia" w:hAnsiTheme="minorEastAsia" w:cs="Arial"/>
                <w:color w:val="000000"/>
                <w:sz w:val="16"/>
                <w:szCs w:val="16"/>
              </w:rPr>
            </w:pPr>
            <w:r w:rsidRPr="003D1742">
              <w:rPr>
                <w:rFonts w:asciiTheme="minorEastAsia" w:hAnsiTheme="minorEastAsia" w:cs="Arial" w:hint="eastAsia"/>
                <w:color w:val="000000"/>
                <w:sz w:val="16"/>
                <w:szCs w:val="16"/>
              </w:rPr>
              <w:t xml:space="preserve">  行政运行</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C416C" w:rsidRPr="003D1742" w:rsidRDefault="005C416C">
            <w:pPr>
              <w:jc w:val="right"/>
              <w:rPr>
                <w:rFonts w:asciiTheme="minorEastAsia" w:hAnsiTheme="minorEastAsia" w:cs="Arial"/>
                <w:color w:val="000000"/>
                <w:sz w:val="16"/>
                <w:szCs w:val="16"/>
              </w:rPr>
            </w:pPr>
            <w:r w:rsidRPr="003D1742">
              <w:rPr>
                <w:rFonts w:asciiTheme="minorEastAsia" w:hAnsiTheme="minorEastAsia" w:cs="Arial" w:hint="eastAsia"/>
                <w:color w:val="000000"/>
                <w:sz w:val="16"/>
                <w:szCs w:val="16"/>
              </w:rPr>
              <w:t>75.76</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C416C" w:rsidRPr="003D1742" w:rsidRDefault="005C416C">
            <w:pPr>
              <w:jc w:val="right"/>
              <w:rPr>
                <w:rFonts w:asciiTheme="minorEastAsia" w:hAnsiTheme="minorEastAsia" w:cs="Arial"/>
                <w:color w:val="000000"/>
                <w:sz w:val="16"/>
                <w:szCs w:val="16"/>
              </w:rPr>
            </w:pPr>
            <w:r w:rsidRPr="003D1742">
              <w:rPr>
                <w:rFonts w:asciiTheme="minorEastAsia" w:hAnsiTheme="minorEastAsia" w:cs="Arial" w:hint="eastAsia"/>
                <w:color w:val="000000"/>
                <w:sz w:val="16"/>
                <w:szCs w:val="16"/>
              </w:rPr>
              <w:t>75.76</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C416C" w:rsidRPr="003D1742" w:rsidRDefault="005C416C">
            <w:pPr>
              <w:jc w:val="right"/>
              <w:rPr>
                <w:rFonts w:asciiTheme="minorEastAsia" w:hAnsiTheme="minorEastAsia" w:cs="Arial"/>
                <w:color w:val="000000"/>
                <w:sz w:val="16"/>
                <w:szCs w:val="16"/>
              </w:rPr>
            </w:pPr>
            <w:r w:rsidRPr="003D1742">
              <w:rPr>
                <w:rFonts w:asciiTheme="minorEastAsia" w:hAnsiTheme="minorEastAsia" w:cs="Arial" w:hint="eastAsia"/>
                <w:color w:val="000000"/>
                <w:sz w:val="16"/>
                <w:szCs w:val="16"/>
              </w:rPr>
              <w:t>0.00</w:t>
            </w:r>
          </w:p>
        </w:tc>
      </w:tr>
      <w:tr w:rsidR="005C416C">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C416C" w:rsidRDefault="005C416C">
            <w:pPr>
              <w:rPr>
                <w:rFonts w:ascii="宋体" w:eastAsia="宋体" w:hAnsi="宋体" w:cs="Arial"/>
                <w:color w:val="000000"/>
                <w:sz w:val="22"/>
                <w:szCs w:val="22"/>
              </w:rPr>
            </w:pPr>
            <w:r>
              <w:rPr>
                <w:rFonts w:cs="Arial" w:hint="eastAsia"/>
                <w:color w:val="000000"/>
                <w:sz w:val="22"/>
                <w:szCs w:val="22"/>
              </w:rPr>
              <w:t>2011099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C416C" w:rsidRPr="003D1742" w:rsidRDefault="005C416C">
            <w:pPr>
              <w:rPr>
                <w:rFonts w:asciiTheme="minorEastAsia" w:hAnsiTheme="minorEastAsia" w:cs="Arial"/>
                <w:color w:val="000000"/>
                <w:sz w:val="16"/>
                <w:szCs w:val="16"/>
              </w:rPr>
            </w:pPr>
            <w:r w:rsidRPr="003D1742">
              <w:rPr>
                <w:rFonts w:asciiTheme="minorEastAsia" w:hAnsiTheme="minorEastAsia" w:cs="Arial" w:hint="eastAsia"/>
                <w:color w:val="000000"/>
                <w:sz w:val="16"/>
                <w:szCs w:val="16"/>
              </w:rPr>
              <w:t xml:space="preserve">  其他人力资源事务支出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C416C" w:rsidRPr="003D1742" w:rsidRDefault="005C416C">
            <w:pPr>
              <w:jc w:val="right"/>
              <w:rPr>
                <w:rFonts w:asciiTheme="minorEastAsia" w:hAnsiTheme="minorEastAsia" w:cs="Arial"/>
                <w:color w:val="000000"/>
                <w:sz w:val="16"/>
                <w:szCs w:val="16"/>
              </w:rPr>
            </w:pPr>
            <w:r w:rsidRPr="003D1742">
              <w:rPr>
                <w:rFonts w:asciiTheme="minorEastAsia" w:hAnsiTheme="minorEastAsia" w:cs="Arial" w:hint="eastAsia"/>
                <w:color w:val="000000"/>
                <w:sz w:val="16"/>
                <w:szCs w:val="16"/>
              </w:rPr>
              <w:t>8.00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C416C" w:rsidRPr="003D1742" w:rsidRDefault="005C416C">
            <w:pPr>
              <w:jc w:val="right"/>
              <w:rPr>
                <w:rFonts w:asciiTheme="minorEastAsia" w:hAnsiTheme="minorEastAsia" w:cs="Arial"/>
                <w:color w:val="000000"/>
                <w:sz w:val="16"/>
                <w:szCs w:val="16"/>
              </w:rPr>
            </w:pPr>
            <w:r w:rsidRPr="003D1742">
              <w:rPr>
                <w:rFonts w:asciiTheme="minorEastAsia" w:hAnsiTheme="minorEastAsia" w:cs="Arial" w:hint="eastAsia"/>
                <w:color w:val="000000"/>
                <w:sz w:val="16"/>
                <w:szCs w:val="16"/>
              </w:rPr>
              <w:t>8.00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C416C" w:rsidRPr="003D1742" w:rsidRDefault="005C416C">
            <w:pPr>
              <w:jc w:val="right"/>
              <w:rPr>
                <w:rFonts w:asciiTheme="minorEastAsia" w:hAnsiTheme="minorEastAsia" w:cs="Arial"/>
                <w:color w:val="000000"/>
                <w:sz w:val="16"/>
                <w:szCs w:val="16"/>
              </w:rPr>
            </w:pPr>
            <w:r w:rsidRPr="003D1742">
              <w:rPr>
                <w:rFonts w:asciiTheme="minorEastAsia" w:hAnsiTheme="minorEastAsia" w:cs="Arial" w:hint="eastAsia"/>
                <w:color w:val="000000"/>
                <w:sz w:val="16"/>
                <w:szCs w:val="16"/>
              </w:rPr>
              <w:t>0.00</w:t>
            </w:r>
          </w:p>
        </w:tc>
      </w:tr>
      <w:tr w:rsidR="005C416C">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C416C" w:rsidRDefault="005C416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C416C" w:rsidRPr="003D1742" w:rsidRDefault="005C416C">
            <w:pPr>
              <w:widowControl/>
              <w:jc w:val="left"/>
              <w:textAlignment w:val="center"/>
              <w:rPr>
                <w:rFonts w:asciiTheme="minorEastAsia" w:hAnsiTheme="minorEastAsia"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C416C" w:rsidRPr="003D1742" w:rsidRDefault="005C416C">
            <w:pPr>
              <w:widowControl/>
              <w:jc w:val="right"/>
              <w:textAlignment w:val="center"/>
              <w:rPr>
                <w:rFonts w:asciiTheme="minorEastAsia" w:hAnsiTheme="minorEastAsia"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C416C" w:rsidRPr="003D1742" w:rsidRDefault="005C416C">
            <w:pPr>
              <w:widowControl/>
              <w:jc w:val="right"/>
              <w:textAlignment w:val="center"/>
              <w:rPr>
                <w:rFonts w:asciiTheme="minorEastAsia" w:hAnsiTheme="minorEastAsia"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C416C" w:rsidRPr="003D1742" w:rsidRDefault="005C416C">
            <w:pPr>
              <w:widowControl/>
              <w:jc w:val="right"/>
              <w:textAlignment w:val="center"/>
              <w:rPr>
                <w:rFonts w:asciiTheme="minorEastAsia" w:hAnsiTheme="minorEastAsia" w:cs="宋体"/>
                <w:color w:val="000000"/>
                <w:sz w:val="16"/>
                <w:szCs w:val="16"/>
              </w:rPr>
            </w:pPr>
          </w:p>
        </w:tc>
      </w:tr>
      <w:tr w:rsidR="005C416C">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C416C" w:rsidRDefault="005C416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C416C" w:rsidRDefault="005C416C">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C416C" w:rsidRDefault="005C416C">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C416C" w:rsidRDefault="005C416C">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C416C" w:rsidRDefault="005C416C">
            <w:pPr>
              <w:widowControl/>
              <w:jc w:val="right"/>
              <w:textAlignment w:val="center"/>
              <w:rPr>
                <w:rFonts w:ascii="宋体" w:eastAsia="宋体" w:hAnsi="宋体" w:cs="宋体"/>
                <w:color w:val="000000"/>
                <w:sz w:val="16"/>
                <w:szCs w:val="16"/>
              </w:rPr>
            </w:pPr>
          </w:p>
        </w:tc>
      </w:tr>
      <w:tr w:rsidR="005C416C">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C416C" w:rsidRDefault="005C416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C416C" w:rsidRDefault="005C416C">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C416C" w:rsidRDefault="005C416C">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C416C" w:rsidRDefault="005C416C">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C416C" w:rsidRDefault="005C416C">
            <w:pPr>
              <w:widowControl/>
              <w:jc w:val="right"/>
              <w:textAlignment w:val="center"/>
              <w:rPr>
                <w:rFonts w:ascii="宋体" w:eastAsia="宋体" w:hAnsi="宋体" w:cs="宋体"/>
                <w:color w:val="000000"/>
                <w:sz w:val="16"/>
                <w:szCs w:val="16"/>
              </w:rPr>
            </w:pPr>
          </w:p>
        </w:tc>
      </w:tr>
      <w:tr w:rsidR="005C416C">
        <w:trPr>
          <w:trHeight w:val="300"/>
        </w:trPr>
        <w:tc>
          <w:tcPr>
            <w:tcW w:w="1216"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5C416C" w:rsidRDefault="005C416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C416C" w:rsidRDefault="005C416C">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C416C" w:rsidRDefault="005C416C">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5C416C" w:rsidRDefault="005C416C">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5C416C" w:rsidRDefault="005C416C">
            <w:pPr>
              <w:widowControl/>
              <w:jc w:val="right"/>
              <w:textAlignment w:val="center"/>
              <w:rPr>
                <w:rFonts w:ascii="宋体" w:eastAsia="宋体" w:hAnsi="宋体" w:cs="宋体"/>
                <w:color w:val="000000"/>
                <w:sz w:val="16"/>
                <w:szCs w:val="16"/>
              </w:rPr>
            </w:pPr>
          </w:p>
        </w:tc>
      </w:tr>
      <w:tr w:rsidR="005C416C">
        <w:trPr>
          <w:trHeight w:val="600"/>
        </w:trPr>
        <w:tc>
          <w:tcPr>
            <w:tcW w:w="10440" w:type="dxa"/>
            <w:gridSpan w:val="8"/>
            <w:shd w:val="clear" w:color="auto" w:fill="auto"/>
            <w:vAlign w:val="center"/>
          </w:tcPr>
          <w:p w:rsidR="005C416C" w:rsidRDefault="005C416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注：本表反映部门本年度一般公共预算财政拨款实际支出情况。             </w:t>
            </w:r>
          </w:p>
        </w:tc>
      </w:tr>
    </w:tbl>
    <w:p w:rsidR="002D0F68" w:rsidRDefault="002D0F68">
      <w:pPr>
        <w:spacing w:line="360" w:lineRule="auto"/>
        <w:jc w:val="center"/>
        <w:rPr>
          <w:rFonts w:ascii="隶书" w:eastAsia="隶书" w:hAnsi="隶书" w:cs="隶书"/>
          <w:sz w:val="52"/>
          <w:szCs w:val="52"/>
        </w:rPr>
        <w:sectPr w:rsidR="002D0F68">
          <w:pgSz w:w="11906" w:h="16838"/>
          <w:pgMar w:top="1440" w:right="1531" w:bottom="1440" w:left="1587" w:header="850" w:footer="992" w:gutter="0"/>
          <w:pgNumType w:fmt="numberInDash"/>
          <w:cols w:space="0"/>
          <w:docGrid w:type="lines" w:linePitch="317"/>
        </w:sectPr>
      </w:pPr>
    </w:p>
    <w:tbl>
      <w:tblPr>
        <w:tblW w:w="1930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gridCol w:w="1120"/>
        <w:gridCol w:w="1120"/>
        <w:gridCol w:w="1120"/>
        <w:gridCol w:w="3660"/>
        <w:gridCol w:w="1800"/>
      </w:tblGrid>
      <w:tr w:rsidR="002D0F68" w:rsidTr="00CD3484">
        <w:trPr>
          <w:gridAfter w:val="5"/>
          <w:wAfter w:w="8820" w:type="dxa"/>
          <w:trHeight w:val="375"/>
        </w:trPr>
        <w:tc>
          <w:tcPr>
            <w:tcW w:w="10485" w:type="dxa"/>
            <w:gridSpan w:val="9"/>
            <w:shd w:val="clear" w:color="auto" w:fill="auto"/>
            <w:vAlign w:val="bottom"/>
          </w:tcPr>
          <w:p w:rsidR="002D0F68" w:rsidRDefault="00B73DC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2D0F68" w:rsidTr="00CD3484">
        <w:trPr>
          <w:gridAfter w:val="5"/>
          <w:wAfter w:w="8820" w:type="dxa"/>
          <w:trHeight w:val="285"/>
        </w:trPr>
        <w:tc>
          <w:tcPr>
            <w:tcW w:w="1650" w:type="dxa"/>
            <w:gridSpan w:val="2"/>
            <w:shd w:val="clear" w:color="auto" w:fill="auto"/>
            <w:vAlign w:val="center"/>
          </w:tcPr>
          <w:p w:rsidR="002D0F68" w:rsidRDefault="002D0F68">
            <w:pPr>
              <w:rPr>
                <w:rFonts w:ascii="宋体" w:eastAsia="宋体" w:hAnsi="宋体" w:cs="宋体"/>
                <w:color w:val="000000"/>
                <w:sz w:val="16"/>
                <w:szCs w:val="16"/>
              </w:rPr>
            </w:pPr>
          </w:p>
        </w:tc>
        <w:tc>
          <w:tcPr>
            <w:tcW w:w="1794" w:type="dxa"/>
            <w:shd w:val="clear" w:color="auto" w:fill="auto"/>
            <w:vAlign w:val="center"/>
          </w:tcPr>
          <w:p w:rsidR="002D0F68" w:rsidRDefault="002D0F68">
            <w:pPr>
              <w:rPr>
                <w:rFonts w:ascii="宋体" w:eastAsia="宋体" w:hAnsi="宋体" w:cs="宋体"/>
                <w:color w:val="000000"/>
                <w:sz w:val="16"/>
                <w:szCs w:val="16"/>
              </w:rPr>
            </w:pPr>
          </w:p>
        </w:tc>
        <w:tc>
          <w:tcPr>
            <w:tcW w:w="1620" w:type="dxa"/>
            <w:shd w:val="clear" w:color="auto" w:fill="auto"/>
            <w:vAlign w:val="center"/>
          </w:tcPr>
          <w:p w:rsidR="002D0F68" w:rsidRDefault="002D0F68">
            <w:pPr>
              <w:rPr>
                <w:rFonts w:ascii="宋体" w:eastAsia="宋体" w:hAnsi="宋体" w:cs="宋体"/>
                <w:color w:val="000000"/>
                <w:sz w:val="16"/>
                <w:szCs w:val="16"/>
              </w:rPr>
            </w:pPr>
          </w:p>
        </w:tc>
        <w:tc>
          <w:tcPr>
            <w:tcW w:w="754" w:type="dxa"/>
            <w:shd w:val="clear" w:color="auto" w:fill="auto"/>
            <w:vAlign w:val="center"/>
          </w:tcPr>
          <w:p w:rsidR="002D0F68" w:rsidRDefault="002D0F68">
            <w:pPr>
              <w:rPr>
                <w:rFonts w:ascii="宋体" w:eastAsia="宋体" w:hAnsi="宋体" w:cs="宋体"/>
                <w:color w:val="000000"/>
                <w:sz w:val="16"/>
                <w:szCs w:val="16"/>
              </w:rPr>
            </w:pPr>
          </w:p>
        </w:tc>
        <w:tc>
          <w:tcPr>
            <w:tcW w:w="1794" w:type="dxa"/>
            <w:gridSpan w:val="2"/>
            <w:shd w:val="clear" w:color="auto" w:fill="auto"/>
            <w:vAlign w:val="center"/>
          </w:tcPr>
          <w:p w:rsidR="002D0F68" w:rsidRDefault="002D0F68">
            <w:pPr>
              <w:rPr>
                <w:rFonts w:ascii="宋体" w:eastAsia="宋体" w:hAnsi="宋体" w:cs="宋体"/>
                <w:color w:val="000000"/>
                <w:sz w:val="16"/>
                <w:szCs w:val="16"/>
              </w:rPr>
            </w:pPr>
          </w:p>
        </w:tc>
        <w:tc>
          <w:tcPr>
            <w:tcW w:w="2873" w:type="dxa"/>
            <w:gridSpan w:val="2"/>
            <w:shd w:val="clear" w:color="auto" w:fill="auto"/>
            <w:vAlign w:val="center"/>
          </w:tcPr>
          <w:p w:rsidR="002D0F68" w:rsidRDefault="00B73DC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公开06表</w:t>
            </w:r>
          </w:p>
        </w:tc>
      </w:tr>
      <w:tr w:rsidR="002D0F68" w:rsidTr="00CD3484">
        <w:trPr>
          <w:gridAfter w:val="5"/>
          <w:wAfter w:w="8820" w:type="dxa"/>
          <w:trHeight w:val="270"/>
        </w:trPr>
        <w:tc>
          <w:tcPr>
            <w:tcW w:w="1650" w:type="dxa"/>
            <w:gridSpan w:val="2"/>
            <w:shd w:val="clear" w:color="auto" w:fill="auto"/>
            <w:vAlign w:val="center"/>
          </w:tcPr>
          <w:p w:rsidR="002D0F68" w:rsidRDefault="002D0F68">
            <w:pPr>
              <w:rPr>
                <w:rFonts w:ascii="宋体" w:eastAsia="宋体" w:hAnsi="宋体" w:cs="宋体"/>
                <w:color w:val="000000"/>
                <w:sz w:val="16"/>
                <w:szCs w:val="16"/>
              </w:rPr>
            </w:pPr>
          </w:p>
        </w:tc>
        <w:tc>
          <w:tcPr>
            <w:tcW w:w="1794" w:type="dxa"/>
            <w:shd w:val="clear" w:color="auto" w:fill="auto"/>
            <w:vAlign w:val="center"/>
          </w:tcPr>
          <w:p w:rsidR="002D0F68" w:rsidRDefault="002D0F68">
            <w:pPr>
              <w:rPr>
                <w:rFonts w:ascii="宋体" w:eastAsia="宋体" w:hAnsi="宋体" w:cs="宋体"/>
                <w:color w:val="000000"/>
                <w:sz w:val="16"/>
                <w:szCs w:val="16"/>
              </w:rPr>
            </w:pPr>
          </w:p>
        </w:tc>
        <w:tc>
          <w:tcPr>
            <w:tcW w:w="1620" w:type="dxa"/>
            <w:shd w:val="clear" w:color="auto" w:fill="auto"/>
            <w:vAlign w:val="center"/>
          </w:tcPr>
          <w:p w:rsidR="002D0F68" w:rsidRDefault="002D0F68">
            <w:pPr>
              <w:rPr>
                <w:rFonts w:ascii="宋体" w:eastAsia="宋体" w:hAnsi="宋体" w:cs="宋体"/>
                <w:color w:val="000000"/>
                <w:sz w:val="16"/>
                <w:szCs w:val="16"/>
              </w:rPr>
            </w:pPr>
          </w:p>
        </w:tc>
        <w:tc>
          <w:tcPr>
            <w:tcW w:w="754" w:type="dxa"/>
            <w:shd w:val="clear" w:color="auto" w:fill="auto"/>
            <w:vAlign w:val="center"/>
          </w:tcPr>
          <w:p w:rsidR="002D0F68" w:rsidRDefault="002D0F68">
            <w:pPr>
              <w:rPr>
                <w:rFonts w:ascii="宋体" w:eastAsia="宋体" w:hAnsi="宋体" w:cs="宋体"/>
                <w:color w:val="000000"/>
                <w:sz w:val="16"/>
                <w:szCs w:val="16"/>
              </w:rPr>
            </w:pPr>
          </w:p>
        </w:tc>
        <w:tc>
          <w:tcPr>
            <w:tcW w:w="1794" w:type="dxa"/>
            <w:gridSpan w:val="2"/>
            <w:shd w:val="clear" w:color="auto" w:fill="auto"/>
            <w:vAlign w:val="center"/>
          </w:tcPr>
          <w:p w:rsidR="002D0F68" w:rsidRDefault="002D0F68">
            <w:pPr>
              <w:rPr>
                <w:rFonts w:ascii="宋体" w:eastAsia="宋体" w:hAnsi="宋体" w:cs="宋体"/>
                <w:color w:val="000000"/>
                <w:sz w:val="16"/>
                <w:szCs w:val="16"/>
              </w:rPr>
            </w:pPr>
          </w:p>
        </w:tc>
        <w:tc>
          <w:tcPr>
            <w:tcW w:w="2873" w:type="dxa"/>
            <w:gridSpan w:val="2"/>
            <w:shd w:val="clear" w:color="auto" w:fill="auto"/>
            <w:vAlign w:val="center"/>
          </w:tcPr>
          <w:p w:rsidR="002D0F68" w:rsidRDefault="00B73DC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2D0F68" w:rsidTr="00CD3484">
        <w:trPr>
          <w:gridAfter w:val="5"/>
          <w:wAfter w:w="8820" w:type="dxa"/>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2D0F68" w:rsidRPr="00FE4251" w:rsidRDefault="00B73DC0">
            <w:pPr>
              <w:widowControl/>
              <w:jc w:val="center"/>
              <w:textAlignment w:val="center"/>
              <w:rPr>
                <w:rFonts w:asciiTheme="minorEastAsia" w:hAnsiTheme="minorEastAsia" w:cs="宋体"/>
                <w:b/>
                <w:color w:val="000000"/>
                <w:sz w:val="16"/>
                <w:szCs w:val="16"/>
              </w:rPr>
            </w:pPr>
            <w:r w:rsidRPr="00FE4251">
              <w:rPr>
                <w:rFonts w:asciiTheme="minorEastAsia" w:hAnsiTheme="minorEastAsia"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2D0F68" w:rsidRPr="00FE4251" w:rsidRDefault="00B73DC0">
            <w:pPr>
              <w:widowControl/>
              <w:jc w:val="center"/>
              <w:textAlignment w:val="center"/>
              <w:rPr>
                <w:rFonts w:asciiTheme="minorEastAsia" w:hAnsiTheme="minorEastAsia" w:cs="宋体"/>
                <w:b/>
                <w:color w:val="000000"/>
                <w:sz w:val="16"/>
                <w:szCs w:val="16"/>
              </w:rPr>
            </w:pPr>
            <w:r w:rsidRPr="00FE4251">
              <w:rPr>
                <w:rFonts w:asciiTheme="minorEastAsia" w:hAnsiTheme="minorEastAsia" w:cs="宋体" w:hint="eastAsia"/>
                <w:b/>
                <w:color w:val="000000"/>
                <w:kern w:val="0"/>
                <w:sz w:val="16"/>
                <w:szCs w:val="16"/>
              </w:rPr>
              <w:t>公用经费</w:t>
            </w:r>
          </w:p>
        </w:tc>
      </w:tr>
      <w:tr w:rsidR="002D0F68" w:rsidTr="00CD3484">
        <w:trPr>
          <w:gridAfter w:val="5"/>
          <w:wAfter w:w="8820" w:type="dxa"/>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D0F68" w:rsidRPr="00FE4251" w:rsidRDefault="00B73DC0">
            <w:pPr>
              <w:widowControl/>
              <w:jc w:val="center"/>
              <w:textAlignment w:val="center"/>
              <w:rPr>
                <w:rFonts w:asciiTheme="minorEastAsia" w:hAnsiTheme="minorEastAsia" w:cs="宋体"/>
                <w:b/>
                <w:color w:val="000000"/>
                <w:kern w:val="0"/>
                <w:sz w:val="16"/>
                <w:szCs w:val="16"/>
              </w:rPr>
            </w:pPr>
            <w:r w:rsidRPr="00FE4251">
              <w:rPr>
                <w:rFonts w:asciiTheme="minorEastAsia" w:hAnsiTheme="minorEastAsia" w:cs="宋体" w:hint="eastAsia"/>
                <w:b/>
                <w:color w:val="000000"/>
                <w:kern w:val="0"/>
                <w:sz w:val="16"/>
                <w:szCs w:val="16"/>
              </w:rPr>
              <w:t>经济分类</w:t>
            </w:r>
          </w:p>
          <w:p w:rsidR="002D0F68" w:rsidRPr="00FE4251" w:rsidRDefault="00B73DC0">
            <w:pPr>
              <w:widowControl/>
              <w:jc w:val="center"/>
              <w:textAlignment w:val="center"/>
              <w:rPr>
                <w:rFonts w:asciiTheme="minorEastAsia" w:hAnsiTheme="minorEastAsia" w:cs="宋体"/>
                <w:b/>
                <w:color w:val="000000"/>
                <w:sz w:val="16"/>
                <w:szCs w:val="16"/>
              </w:rPr>
            </w:pPr>
            <w:r w:rsidRPr="00FE4251">
              <w:rPr>
                <w:rFonts w:asciiTheme="minorEastAsia" w:hAnsiTheme="minorEastAsia"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FE4251" w:rsidRDefault="00B73DC0">
            <w:pPr>
              <w:widowControl/>
              <w:jc w:val="center"/>
              <w:textAlignment w:val="center"/>
              <w:rPr>
                <w:rFonts w:asciiTheme="minorEastAsia" w:hAnsiTheme="minorEastAsia" w:cs="宋体"/>
                <w:b/>
                <w:color w:val="000000"/>
                <w:sz w:val="16"/>
                <w:szCs w:val="16"/>
              </w:rPr>
            </w:pPr>
            <w:r w:rsidRPr="00FE4251">
              <w:rPr>
                <w:rFonts w:asciiTheme="minorEastAsia" w:hAnsiTheme="minorEastAsia"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FE4251" w:rsidRDefault="00B73DC0">
            <w:pPr>
              <w:widowControl/>
              <w:jc w:val="center"/>
              <w:textAlignment w:val="center"/>
              <w:rPr>
                <w:rFonts w:asciiTheme="minorEastAsia" w:hAnsiTheme="minorEastAsia" w:cs="宋体"/>
                <w:b/>
                <w:color w:val="000000"/>
                <w:sz w:val="16"/>
                <w:szCs w:val="16"/>
              </w:rPr>
            </w:pPr>
            <w:r w:rsidRPr="00FE4251">
              <w:rPr>
                <w:rFonts w:asciiTheme="minorEastAsia" w:hAnsiTheme="minorEastAsia"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FE4251" w:rsidRDefault="00B73DC0">
            <w:pPr>
              <w:widowControl/>
              <w:jc w:val="center"/>
              <w:textAlignment w:val="center"/>
              <w:rPr>
                <w:rFonts w:asciiTheme="minorEastAsia" w:hAnsiTheme="minorEastAsia" w:cs="宋体"/>
                <w:b/>
                <w:color w:val="000000"/>
                <w:kern w:val="0"/>
                <w:sz w:val="16"/>
                <w:szCs w:val="16"/>
              </w:rPr>
            </w:pPr>
            <w:r w:rsidRPr="00FE4251">
              <w:rPr>
                <w:rFonts w:asciiTheme="minorEastAsia" w:hAnsiTheme="minorEastAsia" w:cs="宋体" w:hint="eastAsia"/>
                <w:b/>
                <w:color w:val="000000"/>
                <w:kern w:val="0"/>
                <w:sz w:val="16"/>
                <w:szCs w:val="16"/>
              </w:rPr>
              <w:t>经济分类</w:t>
            </w:r>
          </w:p>
          <w:p w:rsidR="002D0F68" w:rsidRPr="00FE4251" w:rsidRDefault="00B73DC0">
            <w:pPr>
              <w:widowControl/>
              <w:jc w:val="center"/>
              <w:textAlignment w:val="center"/>
              <w:rPr>
                <w:rFonts w:asciiTheme="minorEastAsia" w:hAnsiTheme="minorEastAsia" w:cs="宋体"/>
                <w:b/>
                <w:color w:val="000000"/>
                <w:sz w:val="16"/>
                <w:szCs w:val="16"/>
              </w:rPr>
            </w:pPr>
            <w:r w:rsidRPr="00FE4251">
              <w:rPr>
                <w:rFonts w:asciiTheme="minorEastAsia" w:hAnsiTheme="minorEastAsia"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FE4251" w:rsidRDefault="00B73DC0">
            <w:pPr>
              <w:widowControl/>
              <w:jc w:val="center"/>
              <w:textAlignment w:val="center"/>
              <w:rPr>
                <w:rFonts w:asciiTheme="minorEastAsia" w:hAnsiTheme="minorEastAsia" w:cs="宋体"/>
                <w:b/>
                <w:color w:val="000000"/>
                <w:sz w:val="16"/>
                <w:szCs w:val="16"/>
              </w:rPr>
            </w:pPr>
            <w:r w:rsidRPr="00FE4251">
              <w:rPr>
                <w:rFonts w:asciiTheme="minorEastAsia" w:hAnsiTheme="minorEastAsia"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D0F68" w:rsidRPr="00FE4251" w:rsidRDefault="00B73DC0">
            <w:pPr>
              <w:widowControl/>
              <w:jc w:val="center"/>
              <w:textAlignment w:val="center"/>
              <w:rPr>
                <w:rFonts w:asciiTheme="minorEastAsia" w:hAnsiTheme="minorEastAsia" w:cs="宋体"/>
                <w:b/>
                <w:color w:val="000000"/>
                <w:sz w:val="16"/>
                <w:szCs w:val="16"/>
              </w:rPr>
            </w:pPr>
            <w:r w:rsidRPr="00FE4251">
              <w:rPr>
                <w:rFonts w:asciiTheme="minorEastAsia" w:hAnsiTheme="minorEastAsia" w:cs="宋体" w:hint="eastAsia"/>
                <w:b/>
                <w:color w:val="000000"/>
                <w:kern w:val="0"/>
                <w:sz w:val="16"/>
                <w:szCs w:val="16"/>
              </w:rPr>
              <w:t>金额</w:t>
            </w:r>
          </w:p>
        </w:tc>
      </w:tr>
      <w:tr w:rsidR="00CD3484" w:rsidTr="00CD3484">
        <w:trPr>
          <w:gridAfter w:val="5"/>
          <w:wAfter w:w="8820" w:type="dxa"/>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b/>
                <w:bCs/>
                <w:color w:val="000000"/>
                <w:sz w:val="16"/>
                <w:szCs w:val="16"/>
              </w:rPr>
            </w:pPr>
            <w:r w:rsidRPr="00FE4251">
              <w:rPr>
                <w:rFonts w:asciiTheme="minorEastAsia" w:hAnsiTheme="minorEastAsia" w:cs="Arial" w:hint="eastAsia"/>
                <w:b/>
                <w:bCs/>
                <w:color w:val="00000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b/>
                <w:bCs/>
                <w:color w:val="000000"/>
                <w:sz w:val="16"/>
                <w:szCs w:val="16"/>
              </w:rPr>
            </w:pPr>
            <w:r w:rsidRPr="00FE4251">
              <w:rPr>
                <w:rFonts w:asciiTheme="minorEastAsia" w:hAnsiTheme="minorEastAsia" w:cs="Arial" w:hint="eastAsia"/>
                <w:b/>
                <w:bCs/>
                <w:color w:val="00000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47.93</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b/>
                <w:bCs/>
                <w:color w:val="000000"/>
                <w:sz w:val="16"/>
                <w:szCs w:val="16"/>
              </w:rPr>
            </w:pPr>
            <w:r w:rsidRPr="00FE4251">
              <w:rPr>
                <w:rFonts w:asciiTheme="minorEastAsia" w:hAnsiTheme="minorEastAsia" w:cs="Arial" w:hint="eastAsia"/>
                <w:b/>
                <w:bCs/>
                <w:color w:val="00000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b/>
                <w:bCs/>
                <w:color w:val="000000"/>
                <w:sz w:val="16"/>
                <w:szCs w:val="16"/>
              </w:rPr>
            </w:pPr>
            <w:r w:rsidRPr="00FE4251">
              <w:rPr>
                <w:rFonts w:asciiTheme="minorEastAsia" w:hAnsiTheme="minorEastAsia" w:cs="Arial" w:hint="eastAsia"/>
                <w:b/>
                <w:bCs/>
                <w:color w:val="00000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26.29</w:t>
            </w:r>
          </w:p>
        </w:tc>
      </w:tr>
      <w:tr w:rsidR="00CD3484" w:rsidTr="00CD3484">
        <w:trPr>
          <w:gridAfter w:val="5"/>
          <w:wAfter w:w="8820" w:type="dxa"/>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23.87</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12.83</w:t>
            </w:r>
          </w:p>
        </w:tc>
      </w:tr>
      <w:tr w:rsidR="00CD3484" w:rsidTr="00CD3484">
        <w:trPr>
          <w:gridAfter w:val="5"/>
          <w:wAfter w:w="8820" w:type="dxa"/>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17.53</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2.24</w:t>
            </w:r>
          </w:p>
        </w:tc>
      </w:tr>
      <w:tr w:rsidR="00CD3484" w:rsidTr="00CD3484">
        <w:trPr>
          <w:gridAfter w:val="5"/>
          <w:wAfter w:w="8820" w:type="dxa"/>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4.32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r>
      <w:tr w:rsidR="00CD3484" w:rsidTr="00CD3484">
        <w:trPr>
          <w:gridAfter w:val="5"/>
          <w:wAfter w:w="8820" w:type="dxa"/>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r>
      <w:tr w:rsidR="00CD3484" w:rsidTr="00CD3484">
        <w:trPr>
          <w:gridAfter w:val="5"/>
          <w:wAfter w:w="8820" w:type="dxa"/>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r>
      <w:tr w:rsidR="00CD3484" w:rsidTr="00CD3484">
        <w:trPr>
          <w:gridAfter w:val="5"/>
          <w:wAfter w:w="8820" w:type="dxa"/>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r>
      <w:tr w:rsidR="00CD3484" w:rsidTr="00CD3484">
        <w:trPr>
          <w:gridAfter w:val="5"/>
          <w:wAfter w:w="8820" w:type="dxa"/>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2.21</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2.11</w:t>
            </w:r>
          </w:p>
        </w:tc>
      </w:tr>
      <w:tr w:rsidR="00CD3484" w:rsidTr="00CD3484">
        <w:trPr>
          <w:gridAfter w:val="5"/>
          <w:wAfter w:w="8820" w:type="dxa"/>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r>
      <w:tr w:rsidR="00CD3484" w:rsidTr="00CD3484">
        <w:trPr>
          <w:gridAfter w:val="5"/>
          <w:wAfter w:w="8820" w:type="dxa"/>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0.39</w:t>
            </w:r>
          </w:p>
        </w:tc>
      </w:tr>
      <w:tr w:rsidR="00CD3484" w:rsidTr="00CD3484">
        <w:trPr>
          <w:gridAfter w:val="5"/>
          <w:wAfter w:w="8820" w:type="dxa"/>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b/>
                <w:bCs/>
                <w:color w:val="000000"/>
                <w:sz w:val="16"/>
                <w:szCs w:val="16"/>
              </w:rPr>
            </w:pPr>
            <w:r w:rsidRPr="00FE4251">
              <w:rPr>
                <w:rFonts w:asciiTheme="minorEastAsia" w:hAnsiTheme="minorEastAsia" w:cs="Arial" w:hint="eastAsia"/>
                <w:b/>
                <w:bCs/>
                <w:color w:val="00000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b/>
                <w:bCs/>
                <w:color w:val="000000"/>
                <w:sz w:val="16"/>
                <w:szCs w:val="16"/>
              </w:rPr>
            </w:pPr>
            <w:r w:rsidRPr="00FE4251">
              <w:rPr>
                <w:rFonts w:asciiTheme="minorEastAsia" w:hAnsiTheme="minorEastAsia" w:cs="Arial" w:hint="eastAsia"/>
                <w:b/>
                <w:bCs/>
                <w:color w:val="00000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5.79</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1.77</w:t>
            </w:r>
          </w:p>
        </w:tc>
      </w:tr>
      <w:tr w:rsidR="00CD3484" w:rsidTr="00CD3484">
        <w:trPr>
          <w:gridAfter w:val="5"/>
          <w:wAfter w:w="8820" w:type="dxa"/>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因公出国（境）费用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r>
      <w:tr w:rsidR="00CD3484" w:rsidTr="00CD3484">
        <w:trPr>
          <w:gridAfter w:val="5"/>
          <w:wAfter w:w="8820" w:type="dxa"/>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3.03</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6.52</w:t>
            </w:r>
          </w:p>
        </w:tc>
      </w:tr>
      <w:tr w:rsidR="00CD3484" w:rsidTr="00CD3484">
        <w:trPr>
          <w:gridAfter w:val="5"/>
          <w:wAfter w:w="8820" w:type="dxa"/>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r>
      <w:tr w:rsidR="00CD3484" w:rsidTr="00CD3484">
        <w:trPr>
          <w:gridAfter w:val="5"/>
          <w:wAfter w:w="8820" w:type="dxa"/>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r>
      <w:tr w:rsidR="00CD3484" w:rsidTr="00CD3484">
        <w:trPr>
          <w:gridAfter w:val="5"/>
          <w:wAfter w:w="8820" w:type="dxa"/>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r>
      <w:tr w:rsidR="00CD3484" w:rsidTr="00CD3484">
        <w:trPr>
          <w:gridAfter w:val="5"/>
          <w:wAfter w:w="8820" w:type="dxa"/>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0.20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0.03</w:t>
            </w:r>
          </w:p>
        </w:tc>
      </w:tr>
      <w:tr w:rsidR="00CD3484" w:rsidTr="00CD3484">
        <w:trPr>
          <w:gridAfter w:val="5"/>
          <w:wAfter w:w="8820" w:type="dxa"/>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r>
      <w:tr w:rsidR="00CD3484" w:rsidTr="00CD3484">
        <w:trPr>
          <w:gridAfter w:val="5"/>
          <w:wAfter w:w="8820" w:type="dxa"/>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r>
      <w:tr w:rsidR="00CD3484" w:rsidTr="00CD3484">
        <w:trPr>
          <w:gridAfter w:val="5"/>
          <w:wAfter w:w="8820" w:type="dxa"/>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r>
      <w:tr w:rsidR="00CD3484" w:rsidTr="00CD3484">
        <w:trPr>
          <w:gridAfter w:val="5"/>
          <w:wAfter w:w="8820" w:type="dxa"/>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r>
      <w:tr w:rsidR="00CD3484" w:rsidTr="00CD3484">
        <w:trPr>
          <w:gridAfter w:val="5"/>
          <w:wAfter w:w="8820" w:type="dxa"/>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2.56</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r>
      <w:tr w:rsidR="00CD3484" w:rsidTr="00CD3484">
        <w:trPr>
          <w:gridAfter w:val="5"/>
          <w:wAfter w:w="8820" w:type="dxa"/>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r>
      <w:tr w:rsidR="00CD3484" w:rsidTr="00CD3484">
        <w:trPr>
          <w:gridAfter w:val="5"/>
          <w:wAfter w:w="8820" w:type="dxa"/>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0.41</w:t>
            </w:r>
          </w:p>
        </w:tc>
      </w:tr>
      <w:tr w:rsidR="00CD3484" w:rsidTr="00CD3484">
        <w:trPr>
          <w:gridAfter w:val="5"/>
          <w:wAfter w:w="8820" w:type="dxa"/>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0.01</w:t>
            </w:r>
          </w:p>
        </w:tc>
      </w:tr>
      <w:tr w:rsidR="00CD3484" w:rsidTr="00CD3484">
        <w:trPr>
          <w:gridAfter w:val="5"/>
          <w:wAfter w:w="8820" w:type="dxa"/>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r>
      <w:tr w:rsidR="00CD3484" w:rsidTr="00CD3484">
        <w:trPr>
          <w:gridAfter w:val="5"/>
          <w:wAfter w:w="8820" w:type="dxa"/>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r>
      <w:tr w:rsidR="00CD3484" w:rsidTr="00CD3484">
        <w:trPr>
          <w:gridAfter w:val="5"/>
          <w:wAfter w:w="8820" w:type="dxa"/>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r>
      <w:tr w:rsidR="00CD3484" w:rsidTr="00CD3484">
        <w:trPr>
          <w:gridAfter w:val="5"/>
          <w:wAfter w:w="8820" w:type="dxa"/>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rPr>
                <w:rFonts w:asciiTheme="minorEastAsia" w:hAnsiTheme="minorEastAsia" w:cs="Arial"/>
                <w:b/>
                <w:bCs/>
                <w:color w:val="000000"/>
                <w:sz w:val="16"/>
                <w:szCs w:val="16"/>
              </w:rPr>
            </w:pPr>
            <w:r w:rsidRPr="00FE4251">
              <w:rPr>
                <w:rFonts w:asciiTheme="minorEastAsia" w:hAnsiTheme="minorEastAsia" w:cs="Arial" w:hint="eastAsia"/>
                <w:b/>
                <w:bCs/>
                <w:color w:val="000000"/>
                <w:sz w:val="16"/>
                <w:szCs w:val="16"/>
              </w:rPr>
              <w:t>310</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rPr>
                <w:rFonts w:asciiTheme="minorEastAsia" w:hAnsiTheme="minorEastAsia" w:cs="Arial"/>
                <w:b/>
                <w:bCs/>
                <w:color w:val="000000"/>
                <w:sz w:val="16"/>
                <w:szCs w:val="16"/>
              </w:rPr>
            </w:pPr>
            <w:r w:rsidRPr="00FE4251">
              <w:rPr>
                <w:rFonts w:asciiTheme="minorEastAsia" w:hAnsiTheme="minorEastAsia" w:cs="Arial" w:hint="eastAsia"/>
                <w:b/>
                <w:bCs/>
                <w:color w:val="000000"/>
                <w:sz w:val="16"/>
                <w:szCs w:val="16"/>
              </w:rPr>
              <w:t>其他资本性支出</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3.74</w:t>
            </w:r>
          </w:p>
        </w:tc>
      </w:tr>
      <w:tr w:rsidR="00CD3484" w:rsidTr="00CD3484">
        <w:trPr>
          <w:gridAfter w:val="5"/>
          <w:wAfter w:w="8820" w:type="dxa"/>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31001</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房屋建筑物购建</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r>
      <w:tr w:rsidR="00CD3484" w:rsidTr="00CD3484">
        <w:trPr>
          <w:gridAfter w:val="5"/>
          <w:wAfter w:w="8820" w:type="dxa"/>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31002</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办公设备购置</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3.74</w:t>
            </w:r>
          </w:p>
        </w:tc>
      </w:tr>
      <w:tr w:rsidR="00CD3484" w:rsidTr="00CD3484">
        <w:trPr>
          <w:gridAfter w:val="5"/>
          <w:wAfter w:w="8820" w:type="dxa"/>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31003</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专用设备购置</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r>
      <w:tr w:rsidR="00CD3484" w:rsidTr="00CD3484">
        <w:trPr>
          <w:gridAfter w:val="5"/>
          <w:wAfter w:w="8820" w:type="dxa"/>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31005</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基础设施建设</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r>
      <w:tr w:rsidR="00CD3484" w:rsidTr="00CD3484">
        <w:trPr>
          <w:gridAfter w:val="5"/>
          <w:wAfter w:w="8820" w:type="dxa"/>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31006</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大型修缮</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r>
      <w:tr w:rsidR="00CD3484" w:rsidTr="00CD3484">
        <w:trPr>
          <w:gridAfter w:val="5"/>
          <w:wAfter w:w="8820" w:type="dxa"/>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31007</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信息网络及软件购置更新</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r>
      <w:tr w:rsidR="00CD3484" w:rsidTr="00CD3484">
        <w:trPr>
          <w:gridAfter w:val="5"/>
          <w:wAfter w:w="8820" w:type="dxa"/>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31008</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物资储备</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r>
      <w:tr w:rsidR="00CD3484" w:rsidTr="00CD3484">
        <w:trPr>
          <w:gridAfter w:val="5"/>
          <w:wAfter w:w="8820" w:type="dxa"/>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31009</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土地补偿</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r>
      <w:tr w:rsidR="00CD3484" w:rsidTr="00CD3484">
        <w:trPr>
          <w:gridAfter w:val="5"/>
          <w:wAfter w:w="8820" w:type="dxa"/>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31010</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安置补助</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r>
      <w:tr w:rsidR="00CD3484" w:rsidTr="00CD3484">
        <w:trPr>
          <w:gridAfter w:val="5"/>
          <w:wAfter w:w="8820" w:type="dxa"/>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31011</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地上附着物和青苗补偿</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r>
      <w:tr w:rsidR="00CD3484" w:rsidTr="00CD3484">
        <w:trPr>
          <w:gridAfter w:val="5"/>
          <w:wAfter w:w="8820" w:type="dxa"/>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31012</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拆迁补偿</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r>
      <w:tr w:rsidR="00CD3484" w:rsidTr="00CD3484">
        <w:trPr>
          <w:gridAfter w:val="5"/>
          <w:wAfter w:w="8820" w:type="dxa"/>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31013</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公务用车购置</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r>
      <w:tr w:rsidR="00CD3484" w:rsidTr="00CD3484">
        <w:trPr>
          <w:gridAfter w:val="5"/>
          <w:wAfter w:w="8820" w:type="dxa"/>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31019</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其他交通工具购置</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r>
      <w:tr w:rsidR="00CD3484" w:rsidTr="00CD3484">
        <w:trPr>
          <w:gridAfter w:val="5"/>
          <w:wAfter w:w="8820" w:type="dxa"/>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31020</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产权参股</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r>
      <w:tr w:rsidR="00CD3484" w:rsidTr="00CD3484">
        <w:trPr>
          <w:gridAfter w:val="5"/>
          <w:wAfter w:w="8820" w:type="dxa"/>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jc w:val="left"/>
              <w:rPr>
                <w:rFonts w:asciiTheme="minorEastAsia" w:hAnsiTheme="minorEastAsia"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jc w:val="right"/>
              <w:rPr>
                <w:rFonts w:asciiTheme="minorEastAsia" w:hAnsiTheme="minorEastAsia"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CD3484" w:rsidRPr="00FE4251" w:rsidRDefault="00CD3484">
            <w:pPr>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 xml:space="preserve">  其他资本性支出</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CD3484" w:rsidRPr="00FE4251" w:rsidRDefault="00CD3484">
            <w:pPr>
              <w:jc w:val="right"/>
              <w:rPr>
                <w:rFonts w:asciiTheme="minorEastAsia" w:hAnsiTheme="minorEastAsia" w:cs="Arial"/>
                <w:color w:val="000000"/>
                <w:sz w:val="16"/>
                <w:szCs w:val="16"/>
              </w:rPr>
            </w:pPr>
            <w:r w:rsidRPr="00FE4251">
              <w:rPr>
                <w:rFonts w:asciiTheme="minorEastAsia" w:hAnsiTheme="minorEastAsia" w:cs="Arial" w:hint="eastAsia"/>
                <w:color w:val="000000"/>
                <w:sz w:val="16"/>
                <w:szCs w:val="16"/>
              </w:rPr>
              <w:t>0.00</w:t>
            </w:r>
          </w:p>
        </w:tc>
      </w:tr>
      <w:tr w:rsidR="00CD3484" w:rsidTr="00CD3484">
        <w:trPr>
          <w:trHeight w:val="477"/>
        </w:trPr>
        <w:tc>
          <w:tcPr>
            <w:tcW w:w="10485" w:type="dxa"/>
            <w:gridSpan w:val="9"/>
            <w:shd w:val="clear" w:color="auto" w:fill="auto"/>
            <w:vAlign w:val="center"/>
          </w:tcPr>
          <w:p w:rsidR="00CD3484" w:rsidRPr="00FE4251" w:rsidRDefault="00CD3484">
            <w:pPr>
              <w:widowControl/>
              <w:jc w:val="left"/>
              <w:textAlignment w:val="center"/>
              <w:rPr>
                <w:rFonts w:asciiTheme="minorEastAsia" w:hAnsiTheme="minorEastAsia" w:cs="宋体"/>
                <w:color w:val="000000"/>
                <w:sz w:val="16"/>
                <w:szCs w:val="16"/>
              </w:rPr>
            </w:pPr>
            <w:r w:rsidRPr="00FE4251">
              <w:rPr>
                <w:rFonts w:asciiTheme="minorEastAsia" w:hAnsiTheme="minorEastAsia" w:cs="宋体" w:hint="eastAsia"/>
                <w:color w:val="000000"/>
                <w:kern w:val="0"/>
                <w:sz w:val="16"/>
                <w:szCs w:val="16"/>
              </w:rPr>
              <w:t>注：本表反映部门本年度一般公共预算财政拨款基本支出明细情况。</w:t>
            </w:r>
          </w:p>
        </w:tc>
        <w:tc>
          <w:tcPr>
            <w:tcW w:w="1120" w:type="dxa"/>
          </w:tcPr>
          <w:p w:rsidR="00CD3484" w:rsidRDefault="00CD3484">
            <w:pPr>
              <w:widowControl/>
              <w:jc w:val="left"/>
            </w:pPr>
          </w:p>
        </w:tc>
        <w:tc>
          <w:tcPr>
            <w:tcW w:w="1120" w:type="dxa"/>
          </w:tcPr>
          <w:p w:rsidR="00CD3484" w:rsidRDefault="00CD3484">
            <w:pPr>
              <w:widowControl/>
              <w:jc w:val="left"/>
            </w:pPr>
          </w:p>
        </w:tc>
        <w:tc>
          <w:tcPr>
            <w:tcW w:w="1120" w:type="dxa"/>
            <w:vAlign w:val="center"/>
          </w:tcPr>
          <w:p w:rsidR="00CD3484" w:rsidRDefault="00CD3484">
            <w:pPr>
              <w:rPr>
                <w:rFonts w:ascii="宋体" w:eastAsia="宋体" w:hAnsi="宋体" w:cs="Arial"/>
                <w:b/>
                <w:bCs/>
                <w:color w:val="000000"/>
                <w:sz w:val="22"/>
                <w:szCs w:val="22"/>
              </w:rPr>
            </w:pPr>
            <w:r>
              <w:rPr>
                <w:rFonts w:cs="Arial" w:hint="eastAsia"/>
                <w:b/>
                <w:bCs/>
                <w:color w:val="000000"/>
                <w:sz w:val="22"/>
                <w:szCs w:val="22"/>
              </w:rPr>
              <w:t>304</w:t>
            </w:r>
          </w:p>
        </w:tc>
        <w:tc>
          <w:tcPr>
            <w:tcW w:w="3660" w:type="dxa"/>
            <w:vAlign w:val="center"/>
          </w:tcPr>
          <w:p w:rsidR="00CD3484" w:rsidRDefault="00CD3484">
            <w:pPr>
              <w:rPr>
                <w:rFonts w:ascii="宋体" w:eastAsia="宋体" w:hAnsi="宋体" w:cs="Arial"/>
                <w:b/>
                <w:bCs/>
                <w:color w:val="000000"/>
                <w:sz w:val="22"/>
                <w:szCs w:val="22"/>
              </w:rPr>
            </w:pPr>
            <w:r>
              <w:rPr>
                <w:rFonts w:cs="Arial" w:hint="eastAsia"/>
                <w:b/>
                <w:bCs/>
                <w:color w:val="000000"/>
                <w:sz w:val="22"/>
                <w:szCs w:val="22"/>
              </w:rPr>
              <w:t>对企事业单位的补贴</w:t>
            </w:r>
          </w:p>
        </w:tc>
        <w:tc>
          <w:tcPr>
            <w:tcW w:w="1800" w:type="dxa"/>
            <w:vAlign w:val="center"/>
          </w:tcPr>
          <w:p w:rsidR="00CD3484" w:rsidRDefault="00CD3484">
            <w:pPr>
              <w:jc w:val="right"/>
              <w:rPr>
                <w:rFonts w:ascii="宋体" w:eastAsia="宋体" w:hAnsi="宋体" w:cs="Arial"/>
                <w:color w:val="000000"/>
                <w:sz w:val="22"/>
                <w:szCs w:val="22"/>
              </w:rPr>
            </w:pPr>
            <w:r>
              <w:rPr>
                <w:rFonts w:cs="Arial" w:hint="eastAsia"/>
                <w:color w:val="000000"/>
                <w:sz w:val="22"/>
                <w:szCs w:val="22"/>
              </w:rPr>
              <w:t>0.00</w:t>
            </w:r>
          </w:p>
        </w:tc>
      </w:tr>
      <w:tr w:rsidR="00CD3484" w:rsidTr="00CD3484">
        <w:trPr>
          <w:trHeight w:val="477"/>
        </w:trPr>
        <w:tc>
          <w:tcPr>
            <w:tcW w:w="10485" w:type="dxa"/>
            <w:gridSpan w:val="9"/>
            <w:shd w:val="clear" w:color="auto" w:fill="auto"/>
            <w:vAlign w:val="center"/>
          </w:tcPr>
          <w:p w:rsidR="00CD3484" w:rsidRPr="00FE4251" w:rsidRDefault="00CD3484">
            <w:pPr>
              <w:widowControl/>
              <w:jc w:val="left"/>
              <w:textAlignment w:val="center"/>
              <w:rPr>
                <w:rFonts w:asciiTheme="minorEastAsia" w:hAnsiTheme="minorEastAsia" w:cs="宋体"/>
                <w:color w:val="000000"/>
                <w:kern w:val="0"/>
                <w:sz w:val="16"/>
                <w:szCs w:val="16"/>
              </w:rPr>
            </w:pPr>
          </w:p>
        </w:tc>
        <w:tc>
          <w:tcPr>
            <w:tcW w:w="1120" w:type="dxa"/>
          </w:tcPr>
          <w:p w:rsidR="00CD3484" w:rsidRDefault="00CD3484">
            <w:pPr>
              <w:widowControl/>
              <w:jc w:val="left"/>
            </w:pPr>
          </w:p>
        </w:tc>
        <w:tc>
          <w:tcPr>
            <w:tcW w:w="1120" w:type="dxa"/>
          </w:tcPr>
          <w:p w:rsidR="00CD3484" w:rsidRDefault="00CD3484">
            <w:pPr>
              <w:widowControl/>
              <w:jc w:val="left"/>
            </w:pPr>
          </w:p>
        </w:tc>
        <w:tc>
          <w:tcPr>
            <w:tcW w:w="1120" w:type="dxa"/>
            <w:vAlign w:val="center"/>
          </w:tcPr>
          <w:p w:rsidR="00CD3484" w:rsidRDefault="00CD3484">
            <w:pPr>
              <w:rPr>
                <w:rFonts w:ascii="宋体" w:eastAsia="宋体" w:hAnsi="宋体" w:cs="Arial"/>
                <w:color w:val="000000"/>
                <w:sz w:val="22"/>
                <w:szCs w:val="22"/>
              </w:rPr>
            </w:pPr>
            <w:r>
              <w:rPr>
                <w:rFonts w:cs="Arial" w:hint="eastAsia"/>
                <w:color w:val="000000"/>
                <w:sz w:val="22"/>
                <w:szCs w:val="22"/>
              </w:rPr>
              <w:t>30401</w:t>
            </w:r>
          </w:p>
        </w:tc>
        <w:tc>
          <w:tcPr>
            <w:tcW w:w="3660" w:type="dxa"/>
            <w:vAlign w:val="center"/>
          </w:tcPr>
          <w:p w:rsidR="00CD3484" w:rsidRDefault="00CD3484">
            <w:pPr>
              <w:rPr>
                <w:rFonts w:ascii="宋体" w:eastAsia="宋体" w:hAnsi="宋体" w:cs="Arial"/>
                <w:color w:val="000000"/>
                <w:sz w:val="22"/>
                <w:szCs w:val="22"/>
              </w:rPr>
            </w:pPr>
            <w:r>
              <w:rPr>
                <w:rFonts w:cs="Arial" w:hint="eastAsia"/>
                <w:color w:val="000000"/>
                <w:sz w:val="22"/>
                <w:szCs w:val="22"/>
              </w:rPr>
              <w:t xml:space="preserve">  </w:t>
            </w:r>
            <w:r>
              <w:rPr>
                <w:rFonts w:cs="Arial" w:hint="eastAsia"/>
                <w:color w:val="000000"/>
                <w:sz w:val="22"/>
                <w:szCs w:val="22"/>
              </w:rPr>
              <w:t>企业政策性补贴</w:t>
            </w:r>
          </w:p>
        </w:tc>
        <w:tc>
          <w:tcPr>
            <w:tcW w:w="1800" w:type="dxa"/>
            <w:vAlign w:val="center"/>
          </w:tcPr>
          <w:p w:rsidR="00CD3484" w:rsidRDefault="00CD3484">
            <w:pPr>
              <w:jc w:val="right"/>
              <w:rPr>
                <w:rFonts w:ascii="宋体" w:eastAsia="宋体" w:hAnsi="宋体" w:cs="Arial"/>
                <w:color w:val="000000"/>
                <w:sz w:val="22"/>
                <w:szCs w:val="22"/>
              </w:rPr>
            </w:pPr>
            <w:r>
              <w:rPr>
                <w:rFonts w:cs="Arial" w:hint="eastAsia"/>
                <w:color w:val="000000"/>
                <w:sz w:val="22"/>
                <w:szCs w:val="22"/>
              </w:rPr>
              <w:t>0.00</w:t>
            </w:r>
          </w:p>
        </w:tc>
      </w:tr>
      <w:tr w:rsidR="00CD3484" w:rsidTr="00CD3484">
        <w:trPr>
          <w:trHeight w:val="477"/>
        </w:trPr>
        <w:tc>
          <w:tcPr>
            <w:tcW w:w="10485" w:type="dxa"/>
            <w:gridSpan w:val="9"/>
            <w:shd w:val="clear" w:color="auto" w:fill="auto"/>
            <w:vAlign w:val="center"/>
          </w:tcPr>
          <w:p w:rsidR="00CD3484" w:rsidRPr="00FE4251" w:rsidRDefault="00CD3484">
            <w:pPr>
              <w:widowControl/>
              <w:jc w:val="left"/>
              <w:textAlignment w:val="center"/>
              <w:rPr>
                <w:rFonts w:asciiTheme="minorEastAsia" w:hAnsiTheme="minorEastAsia" w:cs="宋体"/>
                <w:color w:val="000000"/>
                <w:kern w:val="0"/>
                <w:sz w:val="16"/>
                <w:szCs w:val="16"/>
              </w:rPr>
            </w:pPr>
          </w:p>
        </w:tc>
        <w:tc>
          <w:tcPr>
            <w:tcW w:w="1120" w:type="dxa"/>
          </w:tcPr>
          <w:p w:rsidR="00CD3484" w:rsidRDefault="00CD3484">
            <w:pPr>
              <w:widowControl/>
              <w:jc w:val="left"/>
            </w:pPr>
          </w:p>
        </w:tc>
        <w:tc>
          <w:tcPr>
            <w:tcW w:w="1120" w:type="dxa"/>
          </w:tcPr>
          <w:p w:rsidR="00CD3484" w:rsidRDefault="00CD3484">
            <w:pPr>
              <w:widowControl/>
              <w:jc w:val="left"/>
            </w:pPr>
          </w:p>
        </w:tc>
        <w:tc>
          <w:tcPr>
            <w:tcW w:w="1120" w:type="dxa"/>
            <w:vAlign w:val="center"/>
          </w:tcPr>
          <w:p w:rsidR="00CD3484" w:rsidRDefault="00CD3484">
            <w:pPr>
              <w:rPr>
                <w:rFonts w:ascii="宋体" w:eastAsia="宋体" w:hAnsi="宋体" w:cs="Arial"/>
                <w:color w:val="000000"/>
                <w:sz w:val="22"/>
                <w:szCs w:val="22"/>
              </w:rPr>
            </w:pPr>
            <w:r>
              <w:rPr>
                <w:rFonts w:cs="Arial" w:hint="eastAsia"/>
                <w:color w:val="000000"/>
                <w:sz w:val="22"/>
                <w:szCs w:val="22"/>
              </w:rPr>
              <w:t>30402</w:t>
            </w:r>
          </w:p>
        </w:tc>
        <w:tc>
          <w:tcPr>
            <w:tcW w:w="3660" w:type="dxa"/>
            <w:vAlign w:val="center"/>
          </w:tcPr>
          <w:p w:rsidR="00CD3484" w:rsidRDefault="00CD3484">
            <w:pPr>
              <w:rPr>
                <w:rFonts w:ascii="宋体" w:eastAsia="宋体" w:hAnsi="宋体" w:cs="Arial"/>
                <w:color w:val="000000"/>
                <w:sz w:val="22"/>
                <w:szCs w:val="22"/>
              </w:rPr>
            </w:pPr>
            <w:r>
              <w:rPr>
                <w:rFonts w:cs="Arial" w:hint="eastAsia"/>
                <w:color w:val="000000"/>
                <w:sz w:val="22"/>
                <w:szCs w:val="22"/>
              </w:rPr>
              <w:t xml:space="preserve">  </w:t>
            </w:r>
            <w:r>
              <w:rPr>
                <w:rFonts w:cs="Arial" w:hint="eastAsia"/>
                <w:color w:val="000000"/>
                <w:sz w:val="22"/>
                <w:szCs w:val="22"/>
              </w:rPr>
              <w:t>事业单位补贴</w:t>
            </w:r>
          </w:p>
        </w:tc>
        <w:tc>
          <w:tcPr>
            <w:tcW w:w="1800" w:type="dxa"/>
            <w:vAlign w:val="center"/>
          </w:tcPr>
          <w:p w:rsidR="00CD3484" w:rsidRDefault="00CD3484">
            <w:pPr>
              <w:jc w:val="right"/>
              <w:rPr>
                <w:rFonts w:ascii="宋体" w:eastAsia="宋体" w:hAnsi="宋体" w:cs="Arial"/>
                <w:color w:val="000000"/>
                <w:sz w:val="22"/>
                <w:szCs w:val="22"/>
              </w:rPr>
            </w:pPr>
            <w:r>
              <w:rPr>
                <w:rFonts w:cs="Arial" w:hint="eastAsia"/>
                <w:color w:val="000000"/>
                <w:sz w:val="22"/>
                <w:szCs w:val="22"/>
              </w:rPr>
              <w:t>0.00</w:t>
            </w:r>
          </w:p>
        </w:tc>
      </w:tr>
      <w:tr w:rsidR="00CD3484" w:rsidTr="00CD3484">
        <w:trPr>
          <w:trHeight w:val="477"/>
        </w:trPr>
        <w:tc>
          <w:tcPr>
            <w:tcW w:w="10485" w:type="dxa"/>
            <w:gridSpan w:val="9"/>
            <w:shd w:val="clear" w:color="auto" w:fill="auto"/>
            <w:vAlign w:val="center"/>
          </w:tcPr>
          <w:p w:rsidR="00CD3484" w:rsidRPr="00FE4251" w:rsidRDefault="00CD3484">
            <w:pPr>
              <w:widowControl/>
              <w:jc w:val="left"/>
              <w:textAlignment w:val="center"/>
              <w:rPr>
                <w:rFonts w:asciiTheme="minorEastAsia" w:hAnsiTheme="minorEastAsia" w:cs="宋体"/>
                <w:color w:val="000000"/>
                <w:kern w:val="0"/>
                <w:sz w:val="16"/>
                <w:szCs w:val="16"/>
              </w:rPr>
            </w:pPr>
          </w:p>
        </w:tc>
        <w:tc>
          <w:tcPr>
            <w:tcW w:w="1120" w:type="dxa"/>
          </w:tcPr>
          <w:p w:rsidR="00CD3484" w:rsidRDefault="00CD3484">
            <w:pPr>
              <w:widowControl/>
              <w:jc w:val="left"/>
            </w:pPr>
          </w:p>
        </w:tc>
        <w:tc>
          <w:tcPr>
            <w:tcW w:w="1120" w:type="dxa"/>
          </w:tcPr>
          <w:p w:rsidR="00CD3484" w:rsidRDefault="00CD3484">
            <w:pPr>
              <w:widowControl/>
              <w:jc w:val="left"/>
            </w:pPr>
          </w:p>
        </w:tc>
        <w:tc>
          <w:tcPr>
            <w:tcW w:w="1120" w:type="dxa"/>
            <w:vAlign w:val="center"/>
          </w:tcPr>
          <w:p w:rsidR="00CD3484" w:rsidRDefault="00CD3484">
            <w:pPr>
              <w:rPr>
                <w:rFonts w:ascii="宋体" w:eastAsia="宋体" w:hAnsi="宋体" w:cs="Arial"/>
                <w:color w:val="000000"/>
                <w:sz w:val="22"/>
                <w:szCs w:val="22"/>
              </w:rPr>
            </w:pPr>
            <w:r>
              <w:rPr>
                <w:rFonts w:cs="Arial" w:hint="eastAsia"/>
                <w:color w:val="000000"/>
                <w:sz w:val="22"/>
                <w:szCs w:val="22"/>
              </w:rPr>
              <w:t>30403</w:t>
            </w:r>
          </w:p>
        </w:tc>
        <w:tc>
          <w:tcPr>
            <w:tcW w:w="3660" w:type="dxa"/>
            <w:vAlign w:val="center"/>
          </w:tcPr>
          <w:p w:rsidR="00CD3484" w:rsidRDefault="00CD3484">
            <w:pPr>
              <w:rPr>
                <w:rFonts w:ascii="宋体" w:eastAsia="宋体" w:hAnsi="宋体" w:cs="Arial"/>
                <w:color w:val="000000"/>
                <w:sz w:val="22"/>
                <w:szCs w:val="22"/>
              </w:rPr>
            </w:pPr>
            <w:r>
              <w:rPr>
                <w:rFonts w:cs="Arial" w:hint="eastAsia"/>
                <w:color w:val="000000"/>
                <w:sz w:val="22"/>
                <w:szCs w:val="22"/>
              </w:rPr>
              <w:t xml:space="preserve">  </w:t>
            </w:r>
            <w:r>
              <w:rPr>
                <w:rFonts w:cs="Arial" w:hint="eastAsia"/>
                <w:color w:val="000000"/>
                <w:sz w:val="22"/>
                <w:szCs w:val="22"/>
              </w:rPr>
              <w:t>财政贴息</w:t>
            </w:r>
          </w:p>
        </w:tc>
        <w:tc>
          <w:tcPr>
            <w:tcW w:w="1800" w:type="dxa"/>
            <w:vAlign w:val="center"/>
          </w:tcPr>
          <w:p w:rsidR="00CD3484" w:rsidRDefault="00CD3484">
            <w:pPr>
              <w:jc w:val="right"/>
              <w:rPr>
                <w:rFonts w:ascii="宋体" w:eastAsia="宋体" w:hAnsi="宋体" w:cs="Arial"/>
                <w:color w:val="000000"/>
                <w:sz w:val="22"/>
                <w:szCs w:val="22"/>
              </w:rPr>
            </w:pPr>
            <w:r>
              <w:rPr>
                <w:rFonts w:cs="Arial" w:hint="eastAsia"/>
                <w:color w:val="000000"/>
                <w:sz w:val="22"/>
                <w:szCs w:val="22"/>
              </w:rPr>
              <w:t>0.00</w:t>
            </w:r>
          </w:p>
        </w:tc>
      </w:tr>
      <w:tr w:rsidR="00CD3484" w:rsidTr="00CD3484">
        <w:trPr>
          <w:trHeight w:val="477"/>
        </w:trPr>
        <w:tc>
          <w:tcPr>
            <w:tcW w:w="10485" w:type="dxa"/>
            <w:gridSpan w:val="9"/>
            <w:shd w:val="clear" w:color="auto" w:fill="auto"/>
            <w:vAlign w:val="center"/>
          </w:tcPr>
          <w:p w:rsidR="00CD3484" w:rsidRPr="00FE4251" w:rsidRDefault="00CD3484">
            <w:pPr>
              <w:widowControl/>
              <w:jc w:val="left"/>
              <w:textAlignment w:val="center"/>
              <w:rPr>
                <w:rFonts w:asciiTheme="minorEastAsia" w:hAnsiTheme="minorEastAsia" w:cs="宋体"/>
                <w:color w:val="000000"/>
                <w:kern w:val="0"/>
                <w:sz w:val="16"/>
                <w:szCs w:val="16"/>
              </w:rPr>
            </w:pPr>
          </w:p>
        </w:tc>
        <w:tc>
          <w:tcPr>
            <w:tcW w:w="1120" w:type="dxa"/>
          </w:tcPr>
          <w:p w:rsidR="00CD3484" w:rsidRDefault="00CD3484">
            <w:pPr>
              <w:widowControl/>
              <w:jc w:val="left"/>
            </w:pPr>
          </w:p>
        </w:tc>
        <w:tc>
          <w:tcPr>
            <w:tcW w:w="1120" w:type="dxa"/>
          </w:tcPr>
          <w:p w:rsidR="00CD3484" w:rsidRDefault="00CD3484">
            <w:pPr>
              <w:widowControl/>
              <w:jc w:val="left"/>
            </w:pPr>
          </w:p>
        </w:tc>
        <w:tc>
          <w:tcPr>
            <w:tcW w:w="1120" w:type="dxa"/>
            <w:vAlign w:val="center"/>
          </w:tcPr>
          <w:p w:rsidR="00CD3484" w:rsidRDefault="00CD3484">
            <w:pPr>
              <w:rPr>
                <w:rFonts w:ascii="宋体" w:eastAsia="宋体" w:hAnsi="宋体" w:cs="Arial"/>
                <w:color w:val="000000"/>
                <w:sz w:val="22"/>
                <w:szCs w:val="22"/>
              </w:rPr>
            </w:pPr>
            <w:r>
              <w:rPr>
                <w:rFonts w:cs="Arial" w:hint="eastAsia"/>
                <w:color w:val="000000"/>
                <w:sz w:val="22"/>
                <w:szCs w:val="22"/>
              </w:rPr>
              <w:t>30499</w:t>
            </w:r>
          </w:p>
        </w:tc>
        <w:tc>
          <w:tcPr>
            <w:tcW w:w="3660" w:type="dxa"/>
            <w:vAlign w:val="center"/>
          </w:tcPr>
          <w:p w:rsidR="00CD3484" w:rsidRDefault="00CD3484">
            <w:pPr>
              <w:rPr>
                <w:rFonts w:ascii="宋体" w:eastAsia="宋体" w:hAnsi="宋体" w:cs="Arial"/>
                <w:color w:val="000000"/>
                <w:sz w:val="22"/>
                <w:szCs w:val="22"/>
              </w:rPr>
            </w:pPr>
            <w:r>
              <w:rPr>
                <w:rFonts w:cs="Arial" w:hint="eastAsia"/>
                <w:color w:val="000000"/>
                <w:sz w:val="22"/>
                <w:szCs w:val="22"/>
              </w:rPr>
              <w:t xml:space="preserve">  </w:t>
            </w:r>
            <w:r>
              <w:rPr>
                <w:rFonts w:cs="Arial" w:hint="eastAsia"/>
                <w:color w:val="000000"/>
                <w:sz w:val="22"/>
                <w:szCs w:val="22"/>
              </w:rPr>
              <w:t>其他对企事业单位的补贴</w:t>
            </w:r>
          </w:p>
        </w:tc>
        <w:tc>
          <w:tcPr>
            <w:tcW w:w="1800" w:type="dxa"/>
            <w:vAlign w:val="center"/>
          </w:tcPr>
          <w:p w:rsidR="00CD3484" w:rsidRDefault="00CD3484">
            <w:pPr>
              <w:jc w:val="right"/>
              <w:rPr>
                <w:rFonts w:ascii="宋体" w:eastAsia="宋体" w:hAnsi="宋体" w:cs="Arial"/>
                <w:color w:val="000000"/>
                <w:sz w:val="22"/>
                <w:szCs w:val="22"/>
              </w:rPr>
            </w:pPr>
            <w:r>
              <w:rPr>
                <w:rFonts w:cs="Arial" w:hint="eastAsia"/>
                <w:color w:val="000000"/>
                <w:sz w:val="22"/>
                <w:szCs w:val="22"/>
              </w:rPr>
              <w:t>0.00</w:t>
            </w:r>
          </w:p>
        </w:tc>
      </w:tr>
      <w:tr w:rsidR="00CD3484" w:rsidTr="00CD3484">
        <w:trPr>
          <w:trHeight w:val="477"/>
        </w:trPr>
        <w:tc>
          <w:tcPr>
            <w:tcW w:w="10485" w:type="dxa"/>
            <w:gridSpan w:val="9"/>
            <w:shd w:val="clear" w:color="auto" w:fill="auto"/>
            <w:vAlign w:val="center"/>
          </w:tcPr>
          <w:p w:rsidR="00CD3484" w:rsidRPr="00FE4251" w:rsidRDefault="00CD3484">
            <w:pPr>
              <w:widowControl/>
              <w:jc w:val="left"/>
              <w:textAlignment w:val="center"/>
              <w:rPr>
                <w:rFonts w:asciiTheme="minorEastAsia" w:hAnsiTheme="minorEastAsia" w:cs="宋体"/>
                <w:color w:val="000000"/>
                <w:kern w:val="0"/>
                <w:sz w:val="16"/>
                <w:szCs w:val="16"/>
              </w:rPr>
            </w:pPr>
          </w:p>
        </w:tc>
        <w:tc>
          <w:tcPr>
            <w:tcW w:w="1120" w:type="dxa"/>
          </w:tcPr>
          <w:p w:rsidR="00CD3484" w:rsidRDefault="00CD3484">
            <w:pPr>
              <w:widowControl/>
              <w:jc w:val="left"/>
            </w:pPr>
          </w:p>
        </w:tc>
        <w:tc>
          <w:tcPr>
            <w:tcW w:w="1120" w:type="dxa"/>
          </w:tcPr>
          <w:p w:rsidR="00CD3484" w:rsidRDefault="00CD3484">
            <w:pPr>
              <w:widowControl/>
              <w:jc w:val="left"/>
            </w:pPr>
          </w:p>
        </w:tc>
        <w:tc>
          <w:tcPr>
            <w:tcW w:w="1120" w:type="dxa"/>
            <w:vAlign w:val="center"/>
          </w:tcPr>
          <w:p w:rsidR="00CD3484" w:rsidRDefault="00CD3484">
            <w:pPr>
              <w:rPr>
                <w:rFonts w:ascii="宋体" w:eastAsia="宋体" w:hAnsi="宋体" w:cs="Arial"/>
                <w:b/>
                <w:bCs/>
                <w:color w:val="000000"/>
                <w:sz w:val="22"/>
                <w:szCs w:val="22"/>
              </w:rPr>
            </w:pPr>
            <w:r>
              <w:rPr>
                <w:rFonts w:cs="Arial" w:hint="eastAsia"/>
                <w:b/>
                <w:bCs/>
                <w:color w:val="000000"/>
                <w:sz w:val="22"/>
                <w:szCs w:val="22"/>
              </w:rPr>
              <w:t>307</w:t>
            </w:r>
          </w:p>
        </w:tc>
        <w:tc>
          <w:tcPr>
            <w:tcW w:w="3660" w:type="dxa"/>
            <w:vAlign w:val="center"/>
          </w:tcPr>
          <w:p w:rsidR="00CD3484" w:rsidRDefault="00CD3484">
            <w:pPr>
              <w:rPr>
                <w:rFonts w:ascii="宋体" w:eastAsia="宋体" w:hAnsi="宋体" w:cs="Arial"/>
                <w:b/>
                <w:bCs/>
                <w:color w:val="000000"/>
                <w:sz w:val="22"/>
                <w:szCs w:val="22"/>
              </w:rPr>
            </w:pPr>
            <w:r>
              <w:rPr>
                <w:rFonts w:cs="Arial" w:hint="eastAsia"/>
                <w:b/>
                <w:bCs/>
                <w:color w:val="000000"/>
                <w:sz w:val="22"/>
                <w:szCs w:val="22"/>
              </w:rPr>
              <w:t>债务利息支出</w:t>
            </w:r>
          </w:p>
        </w:tc>
        <w:tc>
          <w:tcPr>
            <w:tcW w:w="1800" w:type="dxa"/>
            <w:vAlign w:val="center"/>
          </w:tcPr>
          <w:p w:rsidR="00CD3484" w:rsidRDefault="00CD3484">
            <w:pPr>
              <w:jc w:val="right"/>
              <w:rPr>
                <w:rFonts w:ascii="宋体" w:eastAsia="宋体" w:hAnsi="宋体" w:cs="Arial"/>
                <w:color w:val="000000"/>
                <w:sz w:val="22"/>
                <w:szCs w:val="22"/>
              </w:rPr>
            </w:pPr>
            <w:r>
              <w:rPr>
                <w:rFonts w:cs="Arial" w:hint="eastAsia"/>
                <w:color w:val="000000"/>
                <w:sz w:val="22"/>
                <w:szCs w:val="22"/>
              </w:rPr>
              <w:t>0.00</w:t>
            </w:r>
          </w:p>
        </w:tc>
      </w:tr>
      <w:tr w:rsidR="00CD3484" w:rsidTr="00CD3484">
        <w:trPr>
          <w:trHeight w:val="477"/>
        </w:trPr>
        <w:tc>
          <w:tcPr>
            <w:tcW w:w="10485" w:type="dxa"/>
            <w:gridSpan w:val="9"/>
            <w:shd w:val="clear" w:color="auto" w:fill="auto"/>
            <w:vAlign w:val="center"/>
          </w:tcPr>
          <w:p w:rsidR="00CD3484" w:rsidRPr="00FE4251" w:rsidRDefault="00CD3484">
            <w:pPr>
              <w:widowControl/>
              <w:jc w:val="left"/>
              <w:textAlignment w:val="center"/>
              <w:rPr>
                <w:rFonts w:asciiTheme="minorEastAsia" w:hAnsiTheme="minorEastAsia" w:cs="宋体"/>
                <w:color w:val="000000"/>
                <w:kern w:val="0"/>
                <w:sz w:val="16"/>
                <w:szCs w:val="16"/>
              </w:rPr>
            </w:pPr>
          </w:p>
        </w:tc>
        <w:tc>
          <w:tcPr>
            <w:tcW w:w="1120" w:type="dxa"/>
          </w:tcPr>
          <w:p w:rsidR="00CD3484" w:rsidRDefault="00CD3484">
            <w:pPr>
              <w:widowControl/>
              <w:jc w:val="left"/>
            </w:pPr>
          </w:p>
        </w:tc>
        <w:tc>
          <w:tcPr>
            <w:tcW w:w="1120" w:type="dxa"/>
          </w:tcPr>
          <w:p w:rsidR="00CD3484" w:rsidRDefault="00CD3484">
            <w:pPr>
              <w:widowControl/>
              <w:jc w:val="left"/>
            </w:pPr>
          </w:p>
        </w:tc>
        <w:tc>
          <w:tcPr>
            <w:tcW w:w="1120" w:type="dxa"/>
            <w:vAlign w:val="center"/>
          </w:tcPr>
          <w:p w:rsidR="00CD3484" w:rsidRDefault="00CD3484">
            <w:pPr>
              <w:rPr>
                <w:rFonts w:ascii="宋体" w:eastAsia="宋体" w:hAnsi="宋体" w:cs="Arial"/>
                <w:color w:val="000000"/>
                <w:sz w:val="22"/>
                <w:szCs w:val="22"/>
              </w:rPr>
            </w:pPr>
            <w:r>
              <w:rPr>
                <w:rFonts w:cs="Arial" w:hint="eastAsia"/>
                <w:color w:val="000000"/>
                <w:sz w:val="22"/>
                <w:szCs w:val="22"/>
              </w:rPr>
              <w:t>30701</w:t>
            </w:r>
          </w:p>
        </w:tc>
        <w:tc>
          <w:tcPr>
            <w:tcW w:w="3660" w:type="dxa"/>
            <w:vAlign w:val="center"/>
          </w:tcPr>
          <w:p w:rsidR="00CD3484" w:rsidRDefault="00CD3484">
            <w:pPr>
              <w:rPr>
                <w:rFonts w:ascii="宋体" w:eastAsia="宋体" w:hAnsi="宋体" w:cs="Arial"/>
                <w:color w:val="000000"/>
                <w:sz w:val="22"/>
                <w:szCs w:val="22"/>
              </w:rPr>
            </w:pPr>
            <w:r>
              <w:rPr>
                <w:rFonts w:cs="Arial" w:hint="eastAsia"/>
                <w:color w:val="000000"/>
                <w:sz w:val="22"/>
                <w:szCs w:val="22"/>
              </w:rPr>
              <w:t xml:space="preserve">  </w:t>
            </w:r>
            <w:r>
              <w:rPr>
                <w:rFonts w:cs="Arial" w:hint="eastAsia"/>
                <w:color w:val="000000"/>
                <w:sz w:val="22"/>
                <w:szCs w:val="22"/>
              </w:rPr>
              <w:t>国内债务付息</w:t>
            </w:r>
          </w:p>
        </w:tc>
        <w:tc>
          <w:tcPr>
            <w:tcW w:w="1800" w:type="dxa"/>
            <w:vAlign w:val="center"/>
          </w:tcPr>
          <w:p w:rsidR="00CD3484" w:rsidRDefault="00CD3484">
            <w:pPr>
              <w:jc w:val="right"/>
              <w:rPr>
                <w:rFonts w:ascii="宋体" w:eastAsia="宋体" w:hAnsi="宋体" w:cs="Arial"/>
                <w:color w:val="000000"/>
                <w:sz w:val="22"/>
                <w:szCs w:val="22"/>
              </w:rPr>
            </w:pPr>
            <w:r>
              <w:rPr>
                <w:rFonts w:cs="Arial" w:hint="eastAsia"/>
                <w:color w:val="000000"/>
                <w:sz w:val="22"/>
                <w:szCs w:val="22"/>
              </w:rPr>
              <w:t>0.00</w:t>
            </w:r>
          </w:p>
        </w:tc>
      </w:tr>
      <w:tr w:rsidR="00CD3484" w:rsidTr="00CD3484">
        <w:trPr>
          <w:trHeight w:val="477"/>
        </w:trPr>
        <w:tc>
          <w:tcPr>
            <w:tcW w:w="10485" w:type="dxa"/>
            <w:gridSpan w:val="9"/>
            <w:shd w:val="clear" w:color="auto" w:fill="auto"/>
            <w:vAlign w:val="center"/>
          </w:tcPr>
          <w:p w:rsidR="00CD3484" w:rsidRPr="00FE4251" w:rsidRDefault="00CD3484">
            <w:pPr>
              <w:widowControl/>
              <w:jc w:val="left"/>
              <w:textAlignment w:val="center"/>
              <w:rPr>
                <w:rFonts w:asciiTheme="minorEastAsia" w:hAnsiTheme="minorEastAsia" w:cs="宋体"/>
                <w:color w:val="000000"/>
                <w:kern w:val="0"/>
                <w:sz w:val="16"/>
                <w:szCs w:val="16"/>
              </w:rPr>
            </w:pPr>
          </w:p>
        </w:tc>
        <w:tc>
          <w:tcPr>
            <w:tcW w:w="1120" w:type="dxa"/>
          </w:tcPr>
          <w:p w:rsidR="00CD3484" w:rsidRDefault="00CD3484">
            <w:pPr>
              <w:widowControl/>
              <w:jc w:val="left"/>
            </w:pPr>
          </w:p>
        </w:tc>
        <w:tc>
          <w:tcPr>
            <w:tcW w:w="1120" w:type="dxa"/>
          </w:tcPr>
          <w:p w:rsidR="00CD3484" w:rsidRDefault="00CD3484">
            <w:pPr>
              <w:widowControl/>
              <w:jc w:val="left"/>
            </w:pPr>
          </w:p>
        </w:tc>
        <w:tc>
          <w:tcPr>
            <w:tcW w:w="1120" w:type="dxa"/>
            <w:vAlign w:val="center"/>
          </w:tcPr>
          <w:p w:rsidR="00CD3484" w:rsidRDefault="00CD3484">
            <w:pPr>
              <w:rPr>
                <w:rFonts w:ascii="宋体" w:eastAsia="宋体" w:hAnsi="宋体" w:cs="Arial"/>
                <w:color w:val="000000"/>
                <w:sz w:val="22"/>
                <w:szCs w:val="22"/>
              </w:rPr>
            </w:pPr>
            <w:r>
              <w:rPr>
                <w:rFonts w:cs="Arial" w:hint="eastAsia"/>
                <w:color w:val="000000"/>
                <w:sz w:val="22"/>
                <w:szCs w:val="22"/>
              </w:rPr>
              <w:t>30707</w:t>
            </w:r>
          </w:p>
        </w:tc>
        <w:tc>
          <w:tcPr>
            <w:tcW w:w="3660" w:type="dxa"/>
            <w:vAlign w:val="center"/>
          </w:tcPr>
          <w:p w:rsidR="00CD3484" w:rsidRDefault="00CD3484">
            <w:pPr>
              <w:rPr>
                <w:rFonts w:ascii="宋体" w:eastAsia="宋体" w:hAnsi="宋体" w:cs="Arial"/>
                <w:color w:val="000000"/>
                <w:sz w:val="22"/>
                <w:szCs w:val="22"/>
              </w:rPr>
            </w:pPr>
            <w:r>
              <w:rPr>
                <w:rFonts w:cs="Arial" w:hint="eastAsia"/>
                <w:color w:val="000000"/>
                <w:sz w:val="22"/>
                <w:szCs w:val="22"/>
              </w:rPr>
              <w:t xml:space="preserve">  </w:t>
            </w:r>
            <w:r>
              <w:rPr>
                <w:rFonts w:cs="Arial" w:hint="eastAsia"/>
                <w:color w:val="000000"/>
                <w:sz w:val="22"/>
                <w:szCs w:val="22"/>
              </w:rPr>
              <w:t>国外债务付息</w:t>
            </w:r>
          </w:p>
        </w:tc>
        <w:tc>
          <w:tcPr>
            <w:tcW w:w="1800" w:type="dxa"/>
            <w:vAlign w:val="center"/>
          </w:tcPr>
          <w:p w:rsidR="00CD3484" w:rsidRDefault="00CD3484">
            <w:pPr>
              <w:jc w:val="right"/>
              <w:rPr>
                <w:rFonts w:ascii="宋体" w:eastAsia="宋体" w:hAnsi="宋体" w:cs="Arial"/>
                <w:color w:val="000000"/>
                <w:sz w:val="22"/>
                <w:szCs w:val="22"/>
              </w:rPr>
            </w:pPr>
            <w:r>
              <w:rPr>
                <w:rFonts w:cs="Arial" w:hint="eastAsia"/>
                <w:color w:val="000000"/>
                <w:sz w:val="22"/>
                <w:szCs w:val="22"/>
              </w:rPr>
              <w:t>0.00</w:t>
            </w:r>
          </w:p>
        </w:tc>
      </w:tr>
      <w:tr w:rsidR="00CD3484" w:rsidTr="00CD3484">
        <w:trPr>
          <w:trHeight w:val="477"/>
        </w:trPr>
        <w:tc>
          <w:tcPr>
            <w:tcW w:w="10485" w:type="dxa"/>
            <w:gridSpan w:val="9"/>
            <w:shd w:val="clear" w:color="auto" w:fill="auto"/>
            <w:vAlign w:val="center"/>
          </w:tcPr>
          <w:p w:rsidR="00CD3484" w:rsidRPr="00FE4251" w:rsidRDefault="00CD3484">
            <w:pPr>
              <w:widowControl/>
              <w:jc w:val="left"/>
              <w:textAlignment w:val="center"/>
              <w:rPr>
                <w:rFonts w:asciiTheme="minorEastAsia" w:hAnsiTheme="minorEastAsia" w:cs="宋体"/>
                <w:color w:val="000000"/>
                <w:kern w:val="0"/>
                <w:sz w:val="16"/>
                <w:szCs w:val="16"/>
              </w:rPr>
            </w:pPr>
          </w:p>
        </w:tc>
        <w:tc>
          <w:tcPr>
            <w:tcW w:w="1120" w:type="dxa"/>
          </w:tcPr>
          <w:p w:rsidR="00CD3484" w:rsidRDefault="00CD3484">
            <w:pPr>
              <w:widowControl/>
              <w:jc w:val="left"/>
            </w:pPr>
          </w:p>
        </w:tc>
        <w:tc>
          <w:tcPr>
            <w:tcW w:w="1120" w:type="dxa"/>
          </w:tcPr>
          <w:p w:rsidR="00CD3484" w:rsidRDefault="00CD3484">
            <w:pPr>
              <w:widowControl/>
              <w:jc w:val="left"/>
            </w:pPr>
          </w:p>
        </w:tc>
        <w:tc>
          <w:tcPr>
            <w:tcW w:w="1120" w:type="dxa"/>
            <w:vAlign w:val="center"/>
          </w:tcPr>
          <w:p w:rsidR="00CD3484" w:rsidRDefault="00CD3484">
            <w:pPr>
              <w:rPr>
                <w:rFonts w:ascii="宋体" w:eastAsia="宋体" w:hAnsi="宋体" w:cs="Arial"/>
                <w:b/>
                <w:bCs/>
                <w:color w:val="000000"/>
                <w:sz w:val="22"/>
                <w:szCs w:val="22"/>
              </w:rPr>
            </w:pPr>
            <w:r>
              <w:rPr>
                <w:rFonts w:cs="Arial" w:hint="eastAsia"/>
                <w:b/>
                <w:bCs/>
                <w:color w:val="000000"/>
                <w:sz w:val="22"/>
                <w:szCs w:val="22"/>
              </w:rPr>
              <w:t>399</w:t>
            </w:r>
          </w:p>
        </w:tc>
        <w:tc>
          <w:tcPr>
            <w:tcW w:w="3660" w:type="dxa"/>
            <w:vAlign w:val="center"/>
          </w:tcPr>
          <w:p w:rsidR="00CD3484" w:rsidRDefault="00CD3484">
            <w:pPr>
              <w:rPr>
                <w:rFonts w:ascii="宋体" w:eastAsia="宋体" w:hAnsi="宋体" w:cs="Arial"/>
                <w:b/>
                <w:bCs/>
                <w:color w:val="000000"/>
                <w:sz w:val="22"/>
                <w:szCs w:val="22"/>
              </w:rPr>
            </w:pPr>
            <w:r>
              <w:rPr>
                <w:rFonts w:cs="Arial" w:hint="eastAsia"/>
                <w:b/>
                <w:bCs/>
                <w:color w:val="000000"/>
                <w:sz w:val="22"/>
                <w:szCs w:val="22"/>
              </w:rPr>
              <w:t>其他支出</w:t>
            </w:r>
          </w:p>
        </w:tc>
        <w:tc>
          <w:tcPr>
            <w:tcW w:w="1800" w:type="dxa"/>
            <w:vAlign w:val="center"/>
          </w:tcPr>
          <w:p w:rsidR="00CD3484" w:rsidRDefault="00CD3484">
            <w:pPr>
              <w:jc w:val="right"/>
              <w:rPr>
                <w:rFonts w:ascii="宋体" w:eastAsia="宋体" w:hAnsi="宋体" w:cs="Arial"/>
                <w:color w:val="000000"/>
                <w:sz w:val="22"/>
                <w:szCs w:val="22"/>
              </w:rPr>
            </w:pPr>
            <w:r>
              <w:rPr>
                <w:rFonts w:cs="Arial" w:hint="eastAsia"/>
                <w:color w:val="000000"/>
                <w:sz w:val="22"/>
                <w:szCs w:val="22"/>
              </w:rPr>
              <w:t>0.00</w:t>
            </w:r>
          </w:p>
        </w:tc>
      </w:tr>
      <w:tr w:rsidR="00CD3484" w:rsidTr="00CD3484">
        <w:trPr>
          <w:trHeight w:val="477"/>
        </w:trPr>
        <w:tc>
          <w:tcPr>
            <w:tcW w:w="10485" w:type="dxa"/>
            <w:gridSpan w:val="9"/>
            <w:shd w:val="clear" w:color="auto" w:fill="auto"/>
            <w:vAlign w:val="center"/>
          </w:tcPr>
          <w:p w:rsidR="00CD3484" w:rsidRPr="00FE4251" w:rsidRDefault="00CD3484">
            <w:pPr>
              <w:widowControl/>
              <w:jc w:val="left"/>
              <w:textAlignment w:val="center"/>
              <w:rPr>
                <w:rFonts w:asciiTheme="minorEastAsia" w:hAnsiTheme="minorEastAsia" w:cs="宋体"/>
                <w:color w:val="000000"/>
                <w:kern w:val="0"/>
                <w:sz w:val="16"/>
                <w:szCs w:val="16"/>
              </w:rPr>
            </w:pPr>
          </w:p>
        </w:tc>
        <w:tc>
          <w:tcPr>
            <w:tcW w:w="1120" w:type="dxa"/>
          </w:tcPr>
          <w:p w:rsidR="00CD3484" w:rsidRDefault="00CD3484">
            <w:pPr>
              <w:widowControl/>
              <w:jc w:val="left"/>
            </w:pPr>
          </w:p>
        </w:tc>
        <w:tc>
          <w:tcPr>
            <w:tcW w:w="1120" w:type="dxa"/>
          </w:tcPr>
          <w:p w:rsidR="00CD3484" w:rsidRDefault="00CD3484">
            <w:pPr>
              <w:widowControl/>
              <w:jc w:val="left"/>
            </w:pPr>
          </w:p>
        </w:tc>
        <w:tc>
          <w:tcPr>
            <w:tcW w:w="1120" w:type="dxa"/>
            <w:vAlign w:val="center"/>
          </w:tcPr>
          <w:p w:rsidR="00CD3484" w:rsidRDefault="00CD3484">
            <w:pPr>
              <w:rPr>
                <w:rFonts w:ascii="宋体" w:eastAsia="宋体" w:hAnsi="宋体" w:cs="Arial"/>
                <w:color w:val="000000"/>
                <w:sz w:val="22"/>
                <w:szCs w:val="22"/>
              </w:rPr>
            </w:pPr>
            <w:r>
              <w:rPr>
                <w:rFonts w:cs="Arial" w:hint="eastAsia"/>
                <w:color w:val="000000"/>
                <w:sz w:val="22"/>
                <w:szCs w:val="22"/>
              </w:rPr>
              <w:t>39906</w:t>
            </w:r>
          </w:p>
        </w:tc>
        <w:tc>
          <w:tcPr>
            <w:tcW w:w="3660" w:type="dxa"/>
            <w:vAlign w:val="center"/>
          </w:tcPr>
          <w:p w:rsidR="00CD3484" w:rsidRDefault="00CD3484">
            <w:pPr>
              <w:rPr>
                <w:rFonts w:ascii="宋体" w:eastAsia="宋体" w:hAnsi="宋体" w:cs="Arial"/>
                <w:color w:val="000000"/>
                <w:sz w:val="22"/>
                <w:szCs w:val="22"/>
              </w:rPr>
            </w:pPr>
            <w:r>
              <w:rPr>
                <w:rFonts w:cs="Arial" w:hint="eastAsia"/>
                <w:color w:val="000000"/>
                <w:sz w:val="22"/>
                <w:szCs w:val="22"/>
              </w:rPr>
              <w:t xml:space="preserve">  </w:t>
            </w:r>
            <w:r>
              <w:rPr>
                <w:rFonts w:cs="Arial" w:hint="eastAsia"/>
                <w:color w:val="000000"/>
                <w:sz w:val="22"/>
                <w:szCs w:val="22"/>
              </w:rPr>
              <w:t>赠与</w:t>
            </w:r>
          </w:p>
        </w:tc>
        <w:tc>
          <w:tcPr>
            <w:tcW w:w="1800" w:type="dxa"/>
            <w:vAlign w:val="center"/>
          </w:tcPr>
          <w:p w:rsidR="00CD3484" w:rsidRDefault="00CD3484">
            <w:pPr>
              <w:jc w:val="right"/>
              <w:rPr>
                <w:rFonts w:ascii="宋体" w:eastAsia="宋体" w:hAnsi="宋体" w:cs="Arial"/>
                <w:color w:val="000000"/>
                <w:sz w:val="22"/>
                <w:szCs w:val="22"/>
              </w:rPr>
            </w:pPr>
            <w:r>
              <w:rPr>
                <w:rFonts w:cs="Arial" w:hint="eastAsia"/>
                <w:color w:val="000000"/>
                <w:sz w:val="22"/>
                <w:szCs w:val="22"/>
              </w:rPr>
              <w:t>0.00</w:t>
            </w:r>
          </w:p>
        </w:tc>
      </w:tr>
      <w:tr w:rsidR="00CD3484" w:rsidTr="00CD3484">
        <w:trPr>
          <w:gridAfter w:val="1"/>
          <w:wAfter w:w="1800" w:type="dxa"/>
          <w:trHeight w:val="477"/>
        </w:trPr>
        <w:tc>
          <w:tcPr>
            <w:tcW w:w="10485" w:type="dxa"/>
            <w:gridSpan w:val="9"/>
            <w:shd w:val="clear" w:color="auto" w:fill="auto"/>
            <w:vAlign w:val="center"/>
          </w:tcPr>
          <w:p w:rsidR="00CD3484" w:rsidRDefault="00CD3484">
            <w:pPr>
              <w:widowControl/>
              <w:jc w:val="left"/>
              <w:textAlignment w:val="center"/>
              <w:rPr>
                <w:rFonts w:ascii="宋体" w:eastAsia="宋体" w:hAnsi="宋体" w:cs="宋体"/>
                <w:color w:val="000000"/>
                <w:kern w:val="0"/>
                <w:sz w:val="16"/>
                <w:szCs w:val="16"/>
              </w:rPr>
            </w:pPr>
          </w:p>
        </w:tc>
        <w:tc>
          <w:tcPr>
            <w:tcW w:w="1120" w:type="dxa"/>
          </w:tcPr>
          <w:p w:rsidR="00CD3484" w:rsidRDefault="00CD3484">
            <w:pPr>
              <w:widowControl/>
              <w:jc w:val="left"/>
            </w:pPr>
          </w:p>
        </w:tc>
        <w:tc>
          <w:tcPr>
            <w:tcW w:w="1120" w:type="dxa"/>
          </w:tcPr>
          <w:p w:rsidR="00CD3484" w:rsidRDefault="00CD3484">
            <w:pPr>
              <w:widowControl/>
              <w:jc w:val="left"/>
            </w:pPr>
          </w:p>
        </w:tc>
        <w:tc>
          <w:tcPr>
            <w:tcW w:w="1120" w:type="dxa"/>
            <w:vAlign w:val="center"/>
          </w:tcPr>
          <w:p w:rsidR="00CD3484" w:rsidRDefault="00CD3484">
            <w:pPr>
              <w:rPr>
                <w:rFonts w:ascii="宋体" w:eastAsia="宋体" w:hAnsi="宋体" w:cs="Arial"/>
                <w:color w:val="000000"/>
                <w:sz w:val="22"/>
                <w:szCs w:val="22"/>
              </w:rPr>
            </w:pPr>
            <w:r>
              <w:rPr>
                <w:rFonts w:cs="Arial" w:hint="eastAsia"/>
                <w:color w:val="000000"/>
                <w:sz w:val="22"/>
                <w:szCs w:val="22"/>
              </w:rPr>
              <w:t>31013</w:t>
            </w:r>
          </w:p>
        </w:tc>
        <w:tc>
          <w:tcPr>
            <w:tcW w:w="3660" w:type="dxa"/>
            <w:vAlign w:val="center"/>
          </w:tcPr>
          <w:p w:rsidR="00CD3484" w:rsidRDefault="00CD3484">
            <w:pPr>
              <w:rPr>
                <w:rFonts w:ascii="宋体" w:eastAsia="宋体" w:hAnsi="宋体" w:cs="Arial"/>
                <w:color w:val="000000"/>
                <w:sz w:val="22"/>
                <w:szCs w:val="22"/>
              </w:rPr>
            </w:pPr>
            <w:r>
              <w:rPr>
                <w:rFonts w:cs="Arial" w:hint="eastAsia"/>
                <w:color w:val="000000"/>
                <w:sz w:val="22"/>
                <w:szCs w:val="22"/>
              </w:rPr>
              <w:t xml:space="preserve">  </w:t>
            </w:r>
            <w:r>
              <w:rPr>
                <w:rFonts w:cs="Arial" w:hint="eastAsia"/>
                <w:color w:val="000000"/>
                <w:sz w:val="22"/>
                <w:szCs w:val="22"/>
              </w:rPr>
              <w:t>公务用车购置</w:t>
            </w:r>
          </w:p>
        </w:tc>
      </w:tr>
      <w:tr w:rsidR="00CD3484" w:rsidTr="00CD3484">
        <w:trPr>
          <w:gridAfter w:val="1"/>
          <w:wAfter w:w="1800" w:type="dxa"/>
          <w:trHeight w:val="477"/>
        </w:trPr>
        <w:tc>
          <w:tcPr>
            <w:tcW w:w="10485" w:type="dxa"/>
            <w:gridSpan w:val="9"/>
            <w:shd w:val="clear" w:color="auto" w:fill="auto"/>
            <w:vAlign w:val="center"/>
          </w:tcPr>
          <w:p w:rsidR="00CD3484" w:rsidRDefault="00CD3484">
            <w:pPr>
              <w:widowControl/>
              <w:jc w:val="left"/>
              <w:textAlignment w:val="center"/>
              <w:rPr>
                <w:rFonts w:ascii="宋体" w:eastAsia="宋体" w:hAnsi="宋体" w:cs="宋体"/>
                <w:color w:val="000000"/>
                <w:kern w:val="0"/>
                <w:sz w:val="16"/>
                <w:szCs w:val="16"/>
              </w:rPr>
            </w:pPr>
          </w:p>
        </w:tc>
        <w:tc>
          <w:tcPr>
            <w:tcW w:w="1120" w:type="dxa"/>
          </w:tcPr>
          <w:p w:rsidR="00CD3484" w:rsidRDefault="00CD3484">
            <w:pPr>
              <w:widowControl/>
              <w:jc w:val="left"/>
            </w:pPr>
          </w:p>
        </w:tc>
        <w:tc>
          <w:tcPr>
            <w:tcW w:w="1120" w:type="dxa"/>
          </w:tcPr>
          <w:p w:rsidR="00CD3484" w:rsidRDefault="00CD3484">
            <w:pPr>
              <w:widowControl/>
              <w:jc w:val="left"/>
            </w:pPr>
          </w:p>
        </w:tc>
        <w:tc>
          <w:tcPr>
            <w:tcW w:w="1120" w:type="dxa"/>
            <w:vAlign w:val="center"/>
          </w:tcPr>
          <w:p w:rsidR="00CD3484" w:rsidRDefault="00CD3484">
            <w:pPr>
              <w:rPr>
                <w:rFonts w:ascii="宋体" w:eastAsia="宋体" w:hAnsi="宋体" w:cs="Arial"/>
                <w:color w:val="000000"/>
                <w:sz w:val="22"/>
                <w:szCs w:val="22"/>
              </w:rPr>
            </w:pPr>
            <w:r>
              <w:rPr>
                <w:rFonts w:cs="Arial" w:hint="eastAsia"/>
                <w:color w:val="000000"/>
                <w:sz w:val="22"/>
                <w:szCs w:val="22"/>
              </w:rPr>
              <w:t>31019</w:t>
            </w:r>
          </w:p>
        </w:tc>
        <w:tc>
          <w:tcPr>
            <w:tcW w:w="3660" w:type="dxa"/>
            <w:vAlign w:val="center"/>
          </w:tcPr>
          <w:p w:rsidR="00CD3484" w:rsidRDefault="00CD3484">
            <w:pPr>
              <w:rPr>
                <w:rFonts w:ascii="宋体" w:eastAsia="宋体" w:hAnsi="宋体" w:cs="Arial"/>
                <w:color w:val="000000"/>
                <w:sz w:val="22"/>
                <w:szCs w:val="22"/>
              </w:rPr>
            </w:pPr>
            <w:r>
              <w:rPr>
                <w:rFonts w:cs="Arial" w:hint="eastAsia"/>
                <w:color w:val="000000"/>
                <w:sz w:val="22"/>
                <w:szCs w:val="22"/>
              </w:rPr>
              <w:t xml:space="preserve">  </w:t>
            </w:r>
            <w:r>
              <w:rPr>
                <w:rFonts w:cs="Arial" w:hint="eastAsia"/>
                <w:color w:val="000000"/>
                <w:sz w:val="22"/>
                <w:szCs w:val="22"/>
              </w:rPr>
              <w:t>其他交通工具购置</w:t>
            </w:r>
          </w:p>
        </w:tc>
      </w:tr>
      <w:tr w:rsidR="00CD3484" w:rsidTr="00CD3484">
        <w:trPr>
          <w:gridAfter w:val="1"/>
          <w:wAfter w:w="1800" w:type="dxa"/>
          <w:trHeight w:val="477"/>
        </w:trPr>
        <w:tc>
          <w:tcPr>
            <w:tcW w:w="10485" w:type="dxa"/>
            <w:gridSpan w:val="9"/>
            <w:shd w:val="clear" w:color="auto" w:fill="auto"/>
            <w:vAlign w:val="center"/>
          </w:tcPr>
          <w:p w:rsidR="00CD3484" w:rsidRDefault="00CD3484">
            <w:pPr>
              <w:widowControl/>
              <w:jc w:val="left"/>
              <w:textAlignment w:val="center"/>
              <w:rPr>
                <w:rFonts w:ascii="宋体" w:eastAsia="宋体" w:hAnsi="宋体" w:cs="宋体"/>
                <w:color w:val="000000"/>
                <w:kern w:val="0"/>
                <w:sz w:val="16"/>
                <w:szCs w:val="16"/>
              </w:rPr>
            </w:pPr>
          </w:p>
        </w:tc>
        <w:tc>
          <w:tcPr>
            <w:tcW w:w="1120" w:type="dxa"/>
          </w:tcPr>
          <w:p w:rsidR="00CD3484" w:rsidRDefault="00CD3484">
            <w:pPr>
              <w:widowControl/>
              <w:jc w:val="left"/>
            </w:pPr>
          </w:p>
        </w:tc>
        <w:tc>
          <w:tcPr>
            <w:tcW w:w="1120" w:type="dxa"/>
          </w:tcPr>
          <w:p w:rsidR="00CD3484" w:rsidRDefault="00CD3484">
            <w:pPr>
              <w:widowControl/>
              <w:jc w:val="left"/>
            </w:pPr>
          </w:p>
        </w:tc>
        <w:tc>
          <w:tcPr>
            <w:tcW w:w="1120" w:type="dxa"/>
            <w:vAlign w:val="center"/>
          </w:tcPr>
          <w:p w:rsidR="00CD3484" w:rsidRDefault="00CD3484">
            <w:pPr>
              <w:rPr>
                <w:rFonts w:ascii="宋体" w:eastAsia="宋体" w:hAnsi="宋体" w:cs="Arial"/>
                <w:color w:val="000000"/>
                <w:sz w:val="22"/>
                <w:szCs w:val="22"/>
              </w:rPr>
            </w:pPr>
            <w:r>
              <w:rPr>
                <w:rFonts w:cs="Arial" w:hint="eastAsia"/>
                <w:color w:val="000000"/>
                <w:sz w:val="22"/>
                <w:szCs w:val="22"/>
              </w:rPr>
              <w:t>31020</w:t>
            </w:r>
          </w:p>
        </w:tc>
        <w:tc>
          <w:tcPr>
            <w:tcW w:w="3660" w:type="dxa"/>
            <w:vAlign w:val="center"/>
          </w:tcPr>
          <w:p w:rsidR="00CD3484" w:rsidRDefault="00CD3484">
            <w:pPr>
              <w:rPr>
                <w:rFonts w:ascii="宋体" w:eastAsia="宋体" w:hAnsi="宋体" w:cs="Arial"/>
                <w:color w:val="000000"/>
                <w:sz w:val="22"/>
                <w:szCs w:val="22"/>
              </w:rPr>
            </w:pPr>
            <w:r>
              <w:rPr>
                <w:rFonts w:cs="Arial" w:hint="eastAsia"/>
                <w:color w:val="000000"/>
                <w:sz w:val="22"/>
                <w:szCs w:val="22"/>
              </w:rPr>
              <w:t xml:space="preserve">  </w:t>
            </w:r>
            <w:r>
              <w:rPr>
                <w:rFonts w:cs="Arial" w:hint="eastAsia"/>
                <w:color w:val="000000"/>
                <w:sz w:val="22"/>
                <w:szCs w:val="22"/>
              </w:rPr>
              <w:t>产权参股</w:t>
            </w:r>
          </w:p>
        </w:tc>
      </w:tr>
      <w:tr w:rsidR="00CD3484" w:rsidTr="00CD3484">
        <w:trPr>
          <w:gridAfter w:val="1"/>
          <w:wAfter w:w="1800" w:type="dxa"/>
          <w:trHeight w:val="477"/>
        </w:trPr>
        <w:tc>
          <w:tcPr>
            <w:tcW w:w="10485" w:type="dxa"/>
            <w:gridSpan w:val="9"/>
            <w:shd w:val="clear" w:color="auto" w:fill="auto"/>
            <w:vAlign w:val="center"/>
          </w:tcPr>
          <w:p w:rsidR="00CD3484" w:rsidRDefault="00CD3484">
            <w:pPr>
              <w:widowControl/>
              <w:jc w:val="left"/>
              <w:textAlignment w:val="center"/>
              <w:rPr>
                <w:rFonts w:ascii="宋体" w:eastAsia="宋体" w:hAnsi="宋体" w:cs="宋体"/>
                <w:color w:val="000000"/>
                <w:kern w:val="0"/>
                <w:sz w:val="16"/>
                <w:szCs w:val="16"/>
              </w:rPr>
            </w:pPr>
          </w:p>
        </w:tc>
        <w:tc>
          <w:tcPr>
            <w:tcW w:w="1120" w:type="dxa"/>
          </w:tcPr>
          <w:p w:rsidR="00CD3484" w:rsidRDefault="00CD3484">
            <w:pPr>
              <w:widowControl/>
              <w:jc w:val="left"/>
            </w:pPr>
          </w:p>
        </w:tc>
        <w:tc>
          <w:tcPr>
            <w:tcW w:w="1120" w:type="dxa"/>
          </w:tcPr>
          <w:p w:rsidR="00CD3484" w:rsidRDefault="00CD3484">
            <w:pPr>
              <w:widowControl/>
              <w:jc w:val="left"/>
            </w:pPr>
          </w:p>
        </w:tc>
        <w:tc>
          <w:tcPr>
            <w:tcW w:w="1120" w:type="dxa"/>
            <w:vAlign w:val="center"/>
          </w:tcPr>
          <w:p w:rsidR="00CD3484" w:rsidRDefault="00CD3484">
            <w:pPr>
              <w:rPr>
                <w:rFonts w:ascii="宋体" w:eastAsia="宋体" w:hAnsi="宋体" w:cs="Arial"/>
                <w:color w:val="000000"/>
                <w:sz w:val="22"/>
                <w:szCs w:val="22"/>
              </w:rPr>
            </w:pPr>
            <w:r>
              <w:rPr>
                <w:rFonts w:cs="Arial" w:hint="eastAsia"/>
                <w:color w:val="000000"/>
                <w:sz w:val="22"/>
                <w:szCs w:val="22"/>
              </w:rPr>
              <w:t>31099</w:t>
            </w:r>
          </w:p>
        </w:tc>
        <w:tc>
          <w:tcPr>
            <w:tcW w:w="3660" w:type="dxa"/>
            <w:vAlign w:val="center"/>
          </w:tcPr>
          <w:p w:rsidR="00CD3484" w:rsidRDefault="00CD3484">
            <w:pPr>
              <w:rPr>
                <w:rFonts w:ascii="宋体" w:eastAsia="宋体" w:hAnsi="宋体" w:cs="Arial"/>
                <w:color w:val="000000"/>
                <w:sz w:val="22"/>
                <w:szCs w:val="22"/>
              </w:rPr>
            </w:pPr>
            <w:r>
              <w:rPr>
                <w:rFonts w:cs="Arial" w:hint="eastAsia"/>
                <w:color w:val="000000"/>
                <w:sz w:val="22"/>
                <w:szCs w:val="22"/>
              </w:rPr>
              <w:t xml:space="preserve">  </w:t>
            </w:r>
            <w:r>
              <w:rPr>
                <w:rFonts w:cs="Arial" w:hint="eastAsia"/>
                <w:color w:val="000000"/>
                <w:sz w:val="22"/>
                <w:szCs w:val="22"/>
              </w:rPr>
              <w:t>其他资本性支出</w:t>
            </w:r>
          </w:p>
        </w:tc>
      </w:tr>
      <w:tr w:rsidR="00CD3484" w:rsidTr="00CD3484">
        <w:trPr>
          <w:gridAfter w:val="1"/>
          <w:wAfter w:w="1800" w:type="dxa"/>
          <w:trHeight w:val="477"/>
        </w:trPr>
        <w:tc>
          <w:tcPr>
            <w:tcW w:w="10485" w:type="dxa"/>
            <w:gridSpan w:val="9"/>
            <w:shd w:val="clear" w:color="auto" w:fill="auto"/>
            <w:vAlign w:val="center"/>
          </w:tcPr>
          <w:p w:rsidR="00CD3484" w:rsidRDefault="00CD3484">
            <w:pPr>
              <w:widowControl/>
              <w:jc w:val="left"/>
              <w:textAlignment w:val="center"/>
              <w:rPr>
                <w:rFonts w:ascii="宋体" w:eastAsia="宋体" w:hAnsi="宋体" w:cs="宋体"/>
                <w:color w:val="000000"/>
                <w:kern w:val="0"/>
                <w:sz w:val="16"/>
                <w:szCs w:val="16"/>
              </w:rPr>
            </w:pPr>
          </w:p>
        </w:tc>
        <w:tc>
          <w:tcPr>
            <w:tcW w:w="1120" w:type="dxa"/>
          </w:tcPr>
          <w:p w:rsidR="00CD3484" w:rsidRDefault="00CD3484">
            <w:pPr>
              <w:widowControl/>
              <w:jc w:val="left"/>
            </w:pPr>
          </w:p>
        </w:tc>
        <w:tc>
          <w:tcPr>
            <w:tcW w:w="1120" w:type="dxa"/>
          </w:tcPr>
          <w:p w:rsidR="00CD3484" w:rsidRDefault="00CD3484">
            <w:pPr>
              <w:widowControl/>
              <w:jc w:val="left"/>
            </w:pPr>
          </w:p>
        </w:tc>
        <w:tc>
          <w:tcPr>
            <w:tcW w:w="1120" w:type="dxa"/>
            <w:vAlign w:val="center"/>
          </w:tcPr>
          <w:p w:rsidR="00CD3484" w:rsidRDefault="00CD3484">
            <w:pPr>
              <w:rPr>
                <w:rFonts w:ascii="宋体" w:eastAsia="宋体" w:hAnsi="宋体" w:cs="Arial"/>
                <w:b/>
                <w:bCs/>
                <w:color w:val="000000"/>
                <w:sz w:val="22"/>
                <w:szCs w:val="22"/>
              </w:rPr>
            </w:pPr>
            <w:r>
              <w:rPr>
                <w:rFonts w:cs="Arial" w:hint="eastAsia"/>
                <w:b/>
                <w:bCs/>
                <w:color w:val="000000"/>
                <w:sz w:val="22"/>
                <w:szCs w:val="22"/>
              </w:rPr>
              <w:t>304</w:t>
            </w:r>
          </w:p>
        </w:tc>
        <w:tc>
          <w:tcPr>
            <w:tcW w:w="3660" w:type="dxa"/>
            <w:vAlign w:val="center"/>
          </w:tcPr>
          <w:p w:rsidR="00CD3484" w:rsidRDefault="00CD3484">
            <w:pPr>
              <w:rPr>
                <w:rFonts w:ascii="宋体" w:eastAsia="宋体" w:hAnsi="宋体" w:cs="Arial"/>
                <w:b/>
                <w:bCs/>
                <w:color w:val="000000"/>
                <w:sz w:val="22"/>
                <w:szCs w:val="22"/>
              </w:rPr>
            </w:pPr>
            <w:r>
              <w:rPr>
                <w:rFonts w:cs="Arial" w:hint="eastAsia"/>
                <w:b/>
                <w:bCs/>
                <w:color w:val="000000"/>
                <w:sz w:val="22"/>
                <w:szCs w:val="22"/>
              </w:rPr>
              <w:t>对企事业单位的补贴</w:t>
            </w:r>
          </w:p>
        </w:tc>
      </w:tr>
      <w:tr w:rsidR="00CD3484" w:rsidTr="00CD3484">
        <w:trPr>
          <w:gridAfter w:val="1"/>
          <w:wAfter w:w="1800" w:type="dxa"/>
          <w:trHeight w:val="477"/>
        </w:trPr>
        <w:tc>
          <w:tcPr>
            <w:tcW w:w="10485" w:type="dxa"/>
            <w:gridSpan w:val="9"/>
            <w:shd w:val="clear" w:color="auto" w:fill="auto"/>
            <w:vAlign w:val="center"/>
          </w:tcPr>
          <w:p w:rsidR="00CD3484" w:rsidRDefault="00CD3484">
            <w:pPr>
              <w:widowControl/>
              <w:jc w:val="left"/>
              <w:textAlignment w:val="center"/>
              <w:rPr>
                <w:rFonts w:ascii="宋体" w:eastAsia="宋体" w:hAnsi="宋体" w:cs="宋体"/>
                <w:color w:val="000000"/>
                <w:kern w:val="0"/>
                <w:sz w:val="16"/>
                <w:szCs w:val="16"/>
              </w:rPr>
            </w:pPr>
          </w:p>
        </w:tc>
        <w:tc>
          <w:tcPr>
            <w:tcW w:w="1120" w:type="dxa"/>
          </w:tcPr>
          <w:p w:rsidR="00CD3484" w:rsidRDefault="00CD3484">
            <w:pPr>
              <w:widowControl/>
              <w:jc w:val="left"/>
            </w:pPr>
          </w:p>
        </w:tc>
        <w:tc>
          <w:tcPr>
            <w:tcW w:w="1120" w:type="dxa"/>
          </w:tcPr>
          <w:p w:rsidR="00CD3484" w:rsidRDefault="00CD3484">
            <w:pPr>
              <w:widowControl/>
              <w:jc w:val="left"/>
            </w:pPr>
          </w:p>
        </w:tc>
        <w:tc>
          <w:tcPr>
            <w:tcW w:w="1120" w:type="dxa"/>
            <w:vAlign w:val="center"/>
          </w:tcPr>
          <w:p w:rsidR="00CD3484" w:rsidRDefault="00CD3484">
            <w:pPr>
              <w:rPr>
                <w:rFonts w:ascii="宋体" w:eastAsia="宋体" w:hAnsi="宋体" w:cs="Arial"/>
                <w:color w:val="000000"/>
                <w:sz w:val="22"/>
                <w:szCs w:val="22"/>
              </w:rPr>
            </w:pPr>
            <w:r>
              <w:rPr>
                <w:rFonts w:cs="Arial" w:hint="eastAsia"/>
                <w:color w:val="000000"/>
                <w:sz w:val="22"/>
                <w:szCs w:val="22"/>
              </w:rPr>
              <w:t>30401</w:t>
            </w:r>
          </w:p>
        </w:tc>
        <w:tc>
          <w:tcPr>
            <w:tcW w:w="3660" w:type="dxa"/>
            <w:vAlign w:val="center"/>
          </w:tcPr>
          <w:p w:rsidR="00CD3484" w:rsidRDefault="00CD3484">
            <w:pPr>
              <w:rPr>
                <w:rFonts w:ascii="宋体" w:eastAsia="宋体" w:hAnsi="宋体" w:cs="Arial"/>
                <w:color w:val="000000"/>
                <w:sz w:val="22"/>
                <w:szCs w:val="22"/>
              </w:rPr>
            </w:pPr>
            <w:r>
              <w:rPr>
                <w:rFonts w:cs="Arial" w:hint="eastAsia"/>
                <w:color w:val="000000"/>
                <w:sz w:val="22"/>
                <w:szCs w:val="22"/>
              </w:rPr>
              <w:t xml:space="preserve">  </w:t>
            </w:r>
            <w:r>
              <w:rPr>
                <w:rFonts w:cs="Arial" w:hint="eastAsia"/>
                <w:color w:val="000000"/>
                <w:sz w:val="22"/>
                <w:szCs w:val="22"/>
              </w:rPr>
              <w:t>企业政策性补贴</w:t>
            </w:r>
          </w:p>
        </w:tc>
      </w:tr>
      <w:tr w:rsidR="00CD3484" w:rsidTr="00CD3484">
        <w:trPr>
          <w:gridAfter w:val="1"/>
          <w:wAfter w:w="1800" w:type="dxa"/>
          <w:trHeight w:val="477"/>
        </w:trPr>
        <w:tc>
          <w:tcPr>
            <w:tcW w:w="10485" w:type="dxa"/>
            <w:gridSpan w:val="9"/>
            <w:shd w:val="clear" w:color="auto" w:fill="auto"/>
            <w:vAlign w:val="center"/>
          </w:tcPr>
          <w:p w:rsidR="00CD3484" w:rsidRDefault="00CD3484">
            <w:pPr>
              <w:widowControl/>
              <w:jc w:val="left"/>
              <w:textAlignment w:val="center"/>
              <w:rPr>
                <w:rFonts w:ascii="宋体" w:eastAsia="宋体" w:hAnsi="宋体" w:cs="宋体"/>
                <w:color w:val="000000"/>
                <w:kern w:val="0"/>
                <w:sz w:val="16"/>
                <w:szCs w:val="16"/>
              </w:rPr>
            </w:pPr>
          </w:p>
        </w:tc>
        <w:tc>
          <w:tcPr>
            <w:tcW w:w="1120" w:type="dxa"/>
          </w:tcPr>
          <w:p w:rsidR="00CD3484" w:rsidRDefault="00CD3484">
            <w:pPr>
              <w:widowControl/>
              <w:jc w:val="left"/>
            </w:pPr>
          </w:p>
        </w:tc>
        <w:tc>
          <w:tcPr>
            <w:tcW w:w="1120" w:type="dxa"/>
          </w:tcPr>
          <w:p w:rsidR="00CD3484" w:rsidRDefault="00CD3484">
            <w:pPr>
              <w:widowControl/>
              <w:jc w:val="left"/>
            </w:pPr>
          </w:p>
        </w:tc>
        <w:tc>
          <w:tcPr>
            <w:tcW w:w="1120" w:type="dxa"/>
            <w:vAlign w:val="center"/>
          </w:tcPr>
          <w:p w:rsidR="00CD3484" w:rsidRDefault="00CD3484">
            <w:pPr>
              <w:rPr>
                <w:rFonts w:ascii="宋体" w:eastAsia="宋体" w:hAnsi="宋体" w:cs="Arial"/>
                <w:color w:val="000000"/>
                <w:sz w:val="22"/>
                <w:szCs w:val="22"/>
              </w:rPr>
            </w:pPr>
            <w:r>
              <w:rPr>
                <w:rFonts w:cs="Arial" w:hint="eastAsia"/>
                <w:color w:val="000000"/>
                <w:sz w:val="22"/>
                <w:szCs w:val="22"/>
              </w:rPr>
              <w:t>30402</w:t>
            </w:r>
          </w:p>
        </w:tc>
        <w:tc>
          <w:tcPr>
            <w:tcW w:w="3660" w:type="dxa"/>
            <w:vAlign w:val="center"/>
          </w:tcPr>
          <w:p w:rsidR="00CD3484" w:rsidRDefault="00CD3484">
            <w:pPr>
              <w:rPr>
                <w:rFonts w:ascii="宋体" w:eastAsia="宋体" w:hAnsi="宋体" w:cs="Arial"/>
                <w:color w:val="000000"/>
                <w:sz w:val="22"/>
                <w:szCs w:val="22"/>
              </w:rPr>
            </w:pPr>
            <w:r>
              <w:rPr>
                <w:rFonts w:cs="Arial" w:hint="eastAsia"/>
                <w:color w:val="000000"/>
                <w:sz w:val="22"/>
                <w:szCs w:val="22"/>
              </w:rPr>
              <w:t xml:space="preserve">  </w:t>
            </w:r>
            <w:r>
              <w:rPr>
                <w:rFonts w:cs="Arial" w:hint="eastAsia"/>
                <w:color w:val="000000"/>
                <w:sz w:val="22"/>
                <w:szCs w:val="22"/>
              </w:rPr>
              <w:t>事业单位补贴</w:t>
            </w:r>
          </w:p>
        </w:tc>
      </w:tr>
      <w:tr w:rsidR="00CD3484" w:rsidTr="00CD3484">
        <w:trPr>
          <w:gridAfter w:val="1"/>
          <w:wAfter w:w="1800" w:type="dxa"/>
          <w:trHeight w:val="477"/>
        </w:trPr>
        <w:tc>
          <w:tcPr>
            <w:tcW w:w="10485" w:type="dxa"/>
            <w:gridSpan w:val="9"/>
            <w:shd w:val="clear" w:color="auto" w:fill="auto"/>
            <w:vAlign w:val="center"/>
          </w:tcPr>
          <w:p w:rsidR="00CD3484" w:rsidRDefault="00CD3484">
            <w:pPr>
              <w:widowControl/>
              <w:jc w:val="left"/>
              <w:textAlignment w:val="center"/>
              <w:rPr>
                <w:rFonts w:ascii="宋体" w:eastAsia="宋体" w:hAnsi="宋体" w:cs="宋体"/>
                <w:color w:val="000000"/>
                <w:kern w:val="0"/>
                <w:sz w:val="16"/>
                <w:szCs w:val="16"/>
              </w:rPr>
            </w:pPr>
          </w:p>
        </w:tc>
        <w:tc>
          <w:tcPr>
            <w:tcW w:w="1120" w:type="dxa"/>
          </w:tcPr>
          <w:p w:rsidR="00CD3484" w:rsidRDefault="00CD3484">
            <w:pPr>
              <w:widowControl/>
              <w:jc w:val="left"/>
            </w:pPr>
          </w:p>
        </w:tc>
        <w:tc>
          <w:tcPr>
            <w:tcW w:w="1120" w:type="dxa"/>
          </w:tcPr>
          <w:p w:rsidR="00CD3484" w:rsidRDefault="00CD3484">
            <w:pPr>
              <w:widowControl/>
              <w:jc w:val="left"/>
            </w:pPr>
          </w:p>
        </w:tc>
        <w:tc>
          <w:tcPr>
            <w:tcW w:w="1120" w:type="dxa"/>
            <w:vAlign w:val="center"/>
          </w:tcPr>
          <w:p w:rsidR="00CD3484" w:rsidRDefault="00CD3484">
            <w:pPr>
              <w:rPr>
                <w:rFonts w:ascii="宋体" w:eastAsia="宋体" w:hAnsi="宋体" w:cs="Arial"/>
                <w:color w:val="000000"/>
                <w:sz w:val="22"/>
                <w:szCs w:val="22"/>
              </w:rPr>
            </w:pPr>
            <w:r>
              <w:rPr>
                <w:rFonts w:cs="Arial" w:hint="eastAsia"/>
                <w:color w:val="000000"/>
                <w:sz w:val="22"/>
                <w:szCs w:val="22"/>
              </w:rPr>
              <w:t>30403</w:t>
            </w:r>
          </w:p>
        </w:tc>
        <w:tc>
          <w:tcPr>
            <w:tcW w:w="3660" w:type="dxa"/>
            <w:vAlign w:val="center"/>
          </w:tcPr>
          <w:p w:rsidR="00CD3484" w:rsidRDefault="00CD3484">
            <w:pPr>
              <w:rPr>
                <w:rFonts w:ascii="宋体" w:eastAsia="宋体" w:hAnsi="宋体" w:cs="Arial"/>
                <w:color w:val="000000"/>
                <w:sz w:val="22"/>
                <w:szCs w:val="22"/>
              </w:rPr>
            </w:pPr>
            <w:r>
              <w:rPr>
                <w:rFonts w:cs="Arial" w:hint="eastAsia"/>
                <w:color w:val="000000"/>
                <w:sz w:val="22"/>
                <w:szCs w:val="22"/>
              </w:rPr>
              <w:t xml:space="preserve">  </w:t>
            </w:r>
            <w:r>
              <w:rPr>
                <w:rFonts w:cs="Arial" w:hint="eastAsia"/>
                <w:color w:val="000000"/>
                <w:sz w:val="22"/>
                <w:szCs w:val="22"/>
              </w:rPr>
              <w:t>财政贴息</w:t>
            </w:r>
          </w:p>
        </w:tc>
      </w:tr>
    </w:tbl>
    <w:p w:rsidR="002D0F68" w:rsidRDefault="002D0F68">
      <w:pPr>
        <w:spacing w:line="360" w:lineRule="auto"/>
        <w:jc w:val="center"/>
        <w:rPr>
          <w:rFonts w:ascii="隶书" w:eastAsia="隶书" w:hAnsi="隶书" w:cs="隶书"/>
          <w:sz w:val="52"/>
          <w:szCs w:val="52"/>
        </w:rPr>
        <w:sectPr w:rsidR="002D0F68">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2D0F68">
        <w:trPr>
          <w:trHeight w:val="375"/>
        </w:trPr>
        <w:tc>
          <w:tcPr>
            <w:tcW w:w="10485" w:type="dxa"/>
            <w:gridSpan w:val="22"/>
            <w:shd w:val="clear" w:color="auto" w:fill="auto"/>
            <w:vAlign w:val="bottom"/>
          </w:tcPr>
          <w:p w:rsidR="002D0F68" w:rsidRDefault="00B73DC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2D0F68">
        <w:trPr>
          <w:trHeight w:val="285"/>
        </w:trPr>
        <w:tc>
          <w:tcPr>
            <w:tcW w:w="1783" w:type="dxa"/>
            <w:gridSpan w:val="2"/>
            <w:shd w:val="clear" w:color="auto" w:fill="auto"/>
            <w:vAlign w:val="center"/>
          </w:tcPr>
          <w:p w:rsidR="002D0F68" w:rsidRDefault="002D0F68">
            <w:pPr>
              <w:rPr>
                <w:rFonts w:ascii="宋体" w:eastAsia="宋体" w:hAnsi="宋体" w:cs="宋体"/>
                <w:color w:val="000000"/>
                <w:sz w:val="16"/>
                <w:szCs w:val="16"/>
              </w:rPr>
            </w:pPr>
          </w:p>
        </w:tc>
        <w:tc>
          <w:tcPr>
            <w:tcW w:w="647" w:type="dxa"/>
            <w:gridSpan w:val="2"/>
            <w:shd w:val="clear" w:color="auto" w:fill="auto"/>
            <w:vAlign w:val="center"/>
          </w:tcPr>
          <w:p w:rsidR="002D0F68" w:rsidRDefault="002D0F68">
            <w:pPr>
              <w:rPr>
                <w:rFonts w:ascii="宋体" w:eastAsia="宋体" w:hAnsi="宋体" w:cs="宋体"/>
                <w:color w:val="000000"/>
                <w:sz w:val="16"/>
                <w:szCs w:val="16"/>
              </w:rPr>
            </w:pPr>
          </w:p>
        </w:tc>
        <w:tc>
          <w:tcPr>
            <w:tcW w:w="629" w:type="dxa"/>
            <w:gridSpan w:val="2"/>
            <w:shd w:val="clear" w:color="auto" w:fill="auto"/>
            <w:vAlign w:val="center"/>
          </w:tcPr>
          <w:p w:rsidR="002D0F68" w:rsidRDefault="002D0F68">
            <w:pPr>
              <w:rPr>
                <w:rFonts w:ascii="宋体" w:eastAsia="宋体" w:hAnsi="宋体" w:cs="宋体"/>
                <w:color w:val="000000"/>
                <w:sz w:val="16"/>
                <w:szCs w:val="16"/>
              </w:rPr>
            </w:pPr>
          </w:p>
        </w:tc>
        <w:tc>
          <w:tcPr>
            <w:tcW w:w="630" w:type="dxa"/>
            <w:gridSpan w:val="2"/>
            <w:shd w:val="clear" w:color="auto" w:fill="auto"/>
            <w:vAlign w:val="center"/>
          </w:tcPr>
          <w:p w:rsidR="002D0F68" w:rsidRDefault="002D0F68">
            <w:pPr>
              <w:rPr>
                <w:rFonts w:ascii="宋体" w:eastAsia="宋体" w:hAnsi="宋体" w:cs="宋体"/>
                <w:color w:val="000000"/>
                <w:sz w:val="16"/>
                <w:szCs w:val="16"/>
              </w:rPr>
            </w:pPr>
          </w:p>
        </w:tc>
        <w:tc>
          <w:tcPr>
            <w:tcW w:w="629" w:type="dxa"/>
            <w:shd w:val="clear" w:color="auto" w:fill="auto"/>
            <w:vAlign w:val="center"/>
          </w:tcPr>
          <w:p w:rsidR="002D0F68" w:rsidRDefault="002D0F68">
            <w:pPr>
              <w:rPr>
                <w:rFonts w:ascii="宋体" w:eastAsia="宋体" w:hAnsi="宋体" w:cs="宋体"/>
                <w:color w:val="000000"/>
                <w:sz w:val="16"/>
                <w:szCs w:val="16"/>
              </w:rPr>
            </w:pPr>
          </w:p>
        </w:tc>
        <w:tc>
          <w:tcPr>
            <w:tcW w:w="992" w:type="dxa"/>
            <w:gridSpan w:val="2"/>
            <w:shd w:val="clear" w:color="auto" w:fill="auto"/>
            <w:vAlign w:val="center"/>
          </w:tcPr>
          <w:p w:rsidR="002D0F68" w:rsidRDefault="002D0F68">
            <w:pPr>
              <w:rPr>
                <w:rFonts w:ascii="宋体" w:eastAsia="宋体" w:hAnsi="宋体" w:cs="宋体"/>
                <w:color w:val="000000"/>
                <w:sz w:val="16"/>
                <w:szCs w:val="16"/>
              </w:rPr>
            </w:pPr>
          </w:p>
        </w:tc>
        <w:tc>
          <w:tcPr>
            <w:tcW w:w="509" w:type="dxa"/>
            <w:shd w:val="clear" w:color="auto" w:fill="auto"/>
            <w:vAlign w:val="center"/>
          </w:tcPr>
          <w:p w:rsidR="002D0F68" w:rsidRDefault="002D0F68">
            <w:pPr>
              <w:rPr>
                <w:rFonts w:ascii="宋体" w:eastAsia="宋体" w:hAnsi="宋体" w:cs="宋体"/>
                <w:color w:val="000000"/>
                <w:sz w:val="16"/>
                <w:szCs w:val="16"/>
              </w:rPr>
            </w:pPr>
          </w:p>
        </w:tc>
        <w:tc>
          <w:tcPr>
            <w:tcW w:w="647" w:type="dxa"/>
            <w:gridSpan w:val="2"/>
            <w:shd w:val="clear" w:color="auto" w:fill="auto"/>
            <w:vAlign w:val="center"/>
          </w:tcPr>
          <w:p w:rsidR="002D0F68" w:rsidRDefault="002D0F68">
            <w:pPr>
              <w:rPr>
                <w:rFonts w:ascii="宋体" w:eastAsia="宋体" w:hAnsi="宋体" w:cs="宋体"/>
                <w:color w:val="000000"/>
                <w:sz w:val="16"/>
                <w:szCs w:val="16"/>
              </w:rPr>
            </w:pPr>
          </w:p>
        </w:tc>
        <w:tc>
          <w:tcPr>
            <w:tcW w:w="630" w:type="dxa"/>
            <w:shd w:val="clear" w:color="auto" w:fill="auto"/>
            <w:vAlign w:val="center"/>
          </w:tcPr>
          <w:p w:rsidR="002D0F68" w:rsidRDefault="002D0F68">
            <w:pPr>
              <w:rPr>
                <w:rFonts w:ascii="宋体" w:eastAsia="宋体" w:hAnsi="宋体" w:cs="宋体"/>
                <w:color w:val="000000"/>
                <w:sz w:val="16"/>
                <w:szCs w:val="16"/>
              </w:rPr>
            </w:pPr>
          </w:p>
        </w:tc>
        <w:tc>
          <w:tcPr>
            <w:tcW w:w="630" w:type="dxa"/>
            <w:gridSpan w:val="2"/>
            <w:shd w:val="clear" w:color="auto" w:fill="auto"/>
            <w:vAlign w:val="center"/>
          </w:tcPr>
          <w:p w:rsidR="002D0F68" w:rsidRDefault="002D0F68">
            <w:pPr>
              <w:rPr>
                <w:rFonts w:ascii="宋体" w:eastAsia="宋体" w:hAnsi="宋体" w:cs="宋体"/>
                <w:color w:val="000000"/>
                <w:sz w:val="16"/>
                <w:szCs w:val="16"/>
              </w:rPr>
            </w:pPr>
          </w:p>
        </w:tc>
        <w:tc>
          <w:tcPr>
            <w:tcW w:w="630" w:type="dxa"/>
            <w:gridSpan w:val="2"/>
            <w:shd w:val="clear" w:color="auto" w:fill="auto"/>
            <w:vAlign w:val="center"/>
          </w:tcPr>
          <w:p w:rsidR="002D0F68" w:rsidRDefault="002D0F68">
            <w:pPr>
              <w:rPr>
                <w:rFonts w:ascii="宋体" w:eastAsia="宋体" w:hAnsi="宋体" w:cs="宋体"/>
                <w:color w:val="000000"/>
                <w:sz w:val="16"/>
                <w:szCs w:val="16"/>
              </w:rPr>
            </w:pPr>
          </w:p>
        </w:tc>
        <w:tc>
          <w:tcPr>
            <w:tcW w:w="2129" w:type="dxa"/>
            <w:gridSpan w:val="3"/>
            <w:shd w:val="clear" w:color="auto" w:fill="auto"/>
            <w:vAlign w:val="center"/>
          </w:tcPr>
          <w:p w:rsidR="002D0F68" w:rsidRDefault="00B73DC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公开07表</w:t>
            </w:r>
          </w:p>
        </w:tc>
      </w:tr>
      <w:tr w:rsidR="002D0F68">
        <w:trPr>
          <w:trHeight w:val="270"/>
        </w:trPr>
        <w:tc>
          <w:tcPr>
            <w:tcW w:w="1783" w:type="dxa"/>
            <w:gridSpan w:val="2"/>
            <w:shd w:val="clear" w:color="auto" w:fill="auto"/>
            <w:vAlign w:val="center"/>
          </w:tcPr>
          <w:p w:rsidR="002D0F68" w:rsidRDefault="002D0F68">
            <w:pPr>
              <w:rPr>
                <w:rFonts w:ascii="宋体" w:eastAsia="宋体" w:hAnsi="宋体" w:cs="宋体"/>
                <w:color w:val="000000"/>
                <w:sz w:val="16"/>
                <w:szCs w:val="16"/>
              </w:rPr>
            </w:pPr>
          </w:p>
        </w:tc>
        <w:tc>
          <w:tcPr>
            <w:tcW w:w="647" w:type="dxa"/>
            <w:gridSpan w:val="2"/>
            <w:shd w:val="clear" w:color="auto" w:fill="auto"/>
            <w:vAlign w:val="center"/>
          </w:tcPr>
          <w:p w:rsidR="002D0F68" w:rsidRDefault="002D0F68">
            <w:pPr>
              <w:rPr>
                <w:rFonts w:ascii="宋体" w:eastAsia="宋体" w:hAnsi="宋体" w:cs="宋体"/>
                <w:color w:val="000000"/>
                <w:sz w:val="16"/>
                <w:szCs w:val="16"/>
              </w:rPr>
            </w:pPr>
          </w:p>
        </w:tc>
        <w:tc>
          <w:tcPr>
            <w:tcW w:w="629" w:type="dxa"/>
            <w:gridSpan w:val="2"/>
            <w:shd w:val="clear" w:color="auto" w:fill="auto"/>
            <w:vAlign w:val="center"/>
          </w:tcPr>
          <w:p w:rsidR="002D0F68" w:rsidRDefault="002D0F68">
            <w:pPr>
              <w:rPr>
                <w:rFonts w:ascii="宋体" w:eastAsia="宋体" w:hAnsi="宋体" w:cs="宋体"/>
                <w:color w:val="000000"/>
                <w:sz w:val="16"/>
                <w:szCs w:val="16"/>
              </w:rPr>
            </w:pPr>
          </w:p>
        </w:tc>
        <w:tc>
          <w:tcPr>
            <w:tcW w:w="630" w:type="dxa"/>
            <w:gridSpan w:val="2"/>
            <w:shd w:val="clear" w:color="auto" w:fill="auto"/>
            <w:vAlign w:val="center"/>
          </w:tcPr>
          <w:p w:rsidR="002D0F68" w:rsidRDefault="002D0F68">
            <w:pPr>
              <w:rPr>
                <w:rFonts w:ascii="宋体" w:eastAsia="宋体" w:hAnsi="宋体" w:cs="宋体"/>
                <w:color w:val="000000"/>
                <w:sz w:val="16"/>
                <w:szCs w:val="16"/>
              </w:rPr>
            </w:pPr>
          </w:p>
        </w:tc>
        <w:tc>
          <w:tcPr>
            <w:tcW w:w="629" w:type="dxa"/>
            <w:shd w:val="clear" w:color="auto" w:fill="auto"/>
            <w:vAlign w:val="center"/>
          </w:tcPr>
          <w:p w:rsidR="002D0F68" w:rsidRDefault="002D0F68">
            <w:pPr>
              <w:rPr>
                <w:rFonts w:ascii="宋体" w:eastAsia="宋体" w:hAnsi="宋体" w:cs="宋体"/>
                <w:color w:val="000000"/>
                <w:sz w:val="16"/>
                <w:szCs w:val="16"/>
              </w:rPr>
            </w:pPr>
          </w:p>
        </w:tc>
        <w:tc>
          <w:tcPr>
            <w:tcW w:w="992" w:type="dxa"/>
            <w:gridSpan w:val="2"/>
            <w:shd w:val="clear" w:color="auto" w:fill="auto"/>
            <w:vAlign w:val="center"/>
          </w:tcPr>
          <w:p w:rsidR="002D0F68" w:rsidRDefault="002D0F68">
            <w:pPr>
              <w:rPr>
                <w:rFonts w:ascii="宋体" w:eastAsia="宋体" w:hAnsi="宋体" w:cs="宋体"/>
                <w:color w:val="000000"/>
                <w:sz w:val="16"/>
                <w:szCs w:val="16"/>
              </w:rPr>
            </w:pPr>
          </w:p>
        </w:tc>
        <w:tc>
          <w:tcPr>
            <w:tcW w:w="509" w:type="dxa"/>
            <w:shd w:val="clear" w:color="auto" w:fill="auto"/>
            <w:vAlign w:val="center"/>
          </w:tcPr>
          <w:p w:rsidR="002D0F68" w:rsidRDefault="002D0F68">
            <w:pPr>
              <w:rPr>
                <w:rFonts w:ascii="宋体" w:eastAsia="宋体" w:hAnsi="宋体" w:cs="宋体"/>
                <w:color w:val="000000"/>
                <w:sz w:val="16"/>
                <w:szCs w:val="16"/>
              </w:rPr>
            </w:pPr>
          </w:p>
        </w:tc>
        <w:tc>
          <w:tcPr>
            <w:tcW w:w="647" w:type="dxa"/>
            <w:gridSpan w:val="2"/>
            <w:shd w:val="clear" w:color="auto" w:fill="auto"/>
            <w:vAlign w:val="center"/>
          </w:tcPr>
          <w:p w:rsidR="002D0F68" w:rsidRDefault="002D0F68">
            <w:pPr>
              <w:rPr>
                <w:rFonts w:ascii="宋体" w:eastAsia="宋体" w:hAnsi="宋体" w:cs="宋体"/>
                <w:color w:val="000000"/>
                <w:sz w:val="16"/>
                <w:szCs w:val="16"/>
              </w:rPr>
            </w:pPr>
          </w:p>
        </w:tc>
        <w:tc>
          <w:tcPr>
            <w:tcW w:w="630" w:type="dxa"/>
            <w:shd w:val="clear" w:color="auto" w:fill="auto"/>
            <w:vAlign w:val="center"/>
          </w:tcPr>
          <w:p w:rsidR="002D0F68" w:rsidRDefault="002D0F68">
            <w:pPr>
              <w:rPr>
                <w:rFonts w:ascii="宋体" w:eastAsia="宋体" w:hAnsi="宋体" w:cs="宋体"/>
                <w:color w:val="000000"/>
                <w:sz w:val="16"/>
                <w:szCs w:val="16"/>
              </w:rPr>
            </w:pPr>
          </w:p>
        </w:tc>
        <w:tc>
          <w:tcPr>
            <w:tcW w:w="630" w:type="dxa"/>
            <w:gridSpan w:val="2"/>
            <w:shd w:val="clear" w:color="auto" w:fill="auto"/>
            <w:vAlign w:val="center"/>
          </w:tcPr>
          <w:p w:rsidR="002D0F68" w:rsidRDefault="002D0F68">
            <w:pPr>
              <w:rPr>
                <w:rFonts w:ascii="宋体" w:eastAsia="宋体" w:hAnsi="宋体" w:cs="宋体"/>
                <w:color w:val="000000"/>
                <w:sz w:val="16"/>
                <w:szCs w:val="16"/>
              </w:rPr>
            </w:pPr>
          </w:p>
        </w:tc>
        <w:tc>
          <w:tcPr>
            <w:tcW w:w="630" w:type="dxa"/>
            <w:gridSpan w:val="2"/>
            <w:shd w:val="clear" w:color="auto" w:fill="auto"/>
            <w:vAlign w:val="center"/>
          </w:tcPr>
          <w:p w:rsidR="002D0F68" w:rsidRDefault="002D0F68">
            <w:pPr>
              <w:rPr>
                <w:rFonts w:ascii="宋体" w:eastAsia="宋体" w:hAnsi="宋体" w:cs="宋体"/>
                <w:color w:val="000000"/>
                <w:sz w:val="16"/>
                <w:szCs w:val="16"/>
              </w:rPr>
            </w:pPr>
          </w:p>
        </w:tc>
        <w:tc>
          <w:tcPr>
            <w:tcW w:w="2129" w:type="dxa"/>
            <w:gridSpan w:val="3"/>
            <w:shd w:val="clear" w:color="auto" w:fill="auto"/>
            <w:vAlign w:val="center"/>
          </w:tcPr>
          <w:p w:rsidR="002D0F68" w:rsidRDefault="00B73DC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2D0F68">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2D0F68" w:rsidRPr="00B741F5" w:rsidRDefault="00B73DC0">
            <w:pPr>
              <w:widowControl/>
              <w:jc w:val="center"/>
              <w:textAlignment w:val="center"/>
              <w:rPr>
                <w:rFonts w:ascii="宋体" w:eastAsia="宋体" w:hAnsi="宋体" w:cs="宋体"/>
                <w:b/>
                <w:color w:val="000000"/>
                <w:sz w:val="16"/>
                <w:szCs w:val="16"/>
              </w:rPr>
            </w:pPr>
            <w:r w:rsidRPr="00B741F5">
              <w:rPr>
                <w:rFonts w:ascii="宋体" w:eastAsia="宋体" w:hAnsi="宋体" w:cs="宋体" w:hint="eastAsia"/>
                <w:b/>
                <w:color w:val="000000"/>
                <w:kern w:val="0"/>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2D0F68" w:rsidRPr="00B741F5" w:rsidRDefault="00B73DC0">
            <w:pPr>
              <w:widowControl/>
              <w:jc w:val="center"/>
              <w:textAlignment w:val="center"/>
              <w:rPr>
                <w:rFonts w:ascii="宋体" w:eastAsia="宋体" w:hAnsi="宋体" w:cs="宋体"/>
                <w:b/>
                <w:color w:val="000000"/>
                <w:sz w:val="16"/>
                <w:szCs w:val="16"/>
              </w:rPr>
            </w:pPr>
            <w:r w:rsidRPr="00B741F5">
              <w:rPr>
                <w:rFonts w:ascii="宋体" w:eastAsia="宋体" w:hAnsi="宋体" w:cs="宋体" w:hint="eastAsia"/>
                <w:b/>
                <w:color w:val="000000"/>
                <w:kern w:val="0"/>
                <w:sz w:val="16"/>
                <w:szCs w:val="16"/>
              </w:rPr>
              <w:t>2016年度决算数</w:t>
            </w:r>
          </w:p>
        </w:tc>
      </w:tr>
      <w:tr w:rsidR="002D0F68">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B741F5" w:rsidRDefault="00B73DC0">
            <w:pPr>
              <w:widowControl/>
              <w:jc w:val="center"/>
              <w:textAlignment w:val="center"/>
              <w:rPr>
                <w:rFonts w:ascii="宋体" w:eastAsia="宋体" w:hAnsi="宋体" w:cs="宋体"/>
                <w:b/>
                <w:color w:val="000000"/>
                <w:sz w:val="16"/>
                <w:szCs w:val="16"/>
              </w:rPr>
            </w:pPr>
            <w:r w:rsidRPr="00B741F5">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B741F5" w:rsidRDefault="00B73DC0">
            <w:pPr>
              <w:widowControl/>
              <w:jc w:val="center"/>
              <w:textAlignment w:val="center"/>
              <w:rPr>
                <w:rFonts w:ascii="宋体" w:eastAsia="宋体" w:hAnsi="宋体" w:cs="宋体"/>
                <w:b/>
                <w:color w:val="000000"/>
                <w:sz w:val="16"/>
                <w:szCs w:val="16"/>
              </w:rPr>
            </w:pPr>
            <w:r w:rsidRPr="00B741F5">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B741F5" w:rsidRDefault="00B73DC0">
            <w:pPr>
              <w:widowControl/>
              <w:jc w:val="center"/>
              <w:textAlignment w:val="center"/>
              <w:rPr>
                <w:rFonts w:ascii="宋体" w:eastAsia="宋体" w:hAnsi="宋体" w:cs="宋体"/>
                <w:b/>
                <w:color w:val="000000"/>
                <w:sz w:val="16"/>
                <w:szCs w:val="16"/>
              </w:rPr>
            </w:pPr>
            <w:r w:rsidRPr="00B741F5">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B741F5" w:rsidRDefault="00B73DC0">
            <w:pPr>
              <w:widowControl/>
              <w:jc w:val="center"/>
              <w:textAlignment w:val="center"/>
              <w:rPr>
                <w:rFonts w:ascii="宋体" w:eastAsia="宋体" w:hAnsi="宋体" w:cs="宋体"/>
                <w:b/>
                <w:color w:val="000000"/>
                <w:sz w:val="16"/>
                <w:szCs w:val="16"/>
              </w:rPr>
            </w:pPr>
            <w:r w:rsidRPr="00B741F5">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B741F5" w:rsidRDefault="00B73DC0">
            <w:pPr>
              <w:widowControl/>
              <w:jc w:val="center"/>
              <w:textAlignment w:val="center"/>
              <w:rPr>
                <w:rFonts w:ascii="宋体" w:eastAsia="宋体" w:hAnsi="宋体" w:cs="宋体"/>
                <w:b/>
                <w:color w:val="000000"/>
                <w:sz w:val="16"/>
                <w:szCs w:val="16"/>
              </w:rPr>
            </w:pPr>
            <w:r w:rsidRPr="00B741F5">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B741F5" w:rsidRDefault="00B73DC0">
            <w:pPr>
              <w:widowControl/>
              <w:jc w:val="center"/>
              <w:textAlignment w:val="center"/>
              <w:rPr>
                <w:rFonts w:ascii="宋体" w:eastAsia="宋体" w:hAnsi="宋体" w:cs="宋体"/>
                <w:b/>
                <w:color w:val="000000"/>
                <w:sz w:val="16"/>
                <w:szCs w:val="16"/>
              </w:rPr>
            </w:pPr>
            <w:r w:rsidRPr="00B741F5">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2D0F68" w:rsidRPr="00B741F5" w:rsidRDefault="00B73DC0">
            <w:pPr>
              <w:widowControl/>
              <w:jc w:val="center"/>
              <w:textAlignment w:val="center"/>
              <w:rPr>
                <w:rFonts w:ascii="宋体" w:eastAsia="宋体" w:hAnsi="宋体" w:cs="宋体"/>
                <w:b/>
                <w:color w:val="000000"/>
                <w:sz w:val="16"/>
                <w:szCs w:val="16"/>
              </w:rPr>
            </w:pPr>
            <w:r w:rsidRPr="00B741F5">
              <w:rPr>
                <w:rFonts w:ascii="宋体" w:eastAsia="宋体" w:hAnsi="宋体" w:cs="宋体" w:hint="eastAsia"/>
                <w:b/>
                <w:color w:val="000000"/>
                <w:kern w:val="0"/>
                <w:sz w:val="16"/>
                <w:szCs w:val="16"/>
              </w:rPr>
              <w:t>公务接待费</w:t>
            </w:r>
          </w:p>
        </w:tc>
      </w:tr>
      <w:tr w:rsidR="002D0F68">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2D0F68" w:rsidRDefault="002D0F68">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B741F5" w:rsidRDefault="002D0F68">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B741F5" w:rsidRDefault="00B73DC0">
            <w:pPr>
              <w:widowControl/>
              <w:jc w:val="center"/>
              <w:textAlignment w:val="center"/>
              <w:rPr>
                <w:rFonts w:ascii="宋体" w:eastAsia="宋体" w:hAnsi="宋体" w:cs="宋体"/>
                <w:b/>
                <w:color w:val="000000"/>
                <w:sz w:val="16"/>
                <w:szCs w:val="16"/>
              </w:rPr>
            </w:pPr>
            <w:r w:rsidRPr="00B741F5">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B741F5" w:rsidRDefault="00B73DC0">
            <w:pPr>
              <w:widowControl/>
              <w:jc w:val="center"/>
              <w:textAlignment w:val="center"/>
              <w:rPr>
                <w:rFonts w:ascii="宋体" w:eastAsia="宋体" w:hAnsi="宋体" w:cs="宋体"/>
                <w:b/>
                <w:color w:val="000000"/>
                <w:sz w:val="16"/>
                <w:szCs w:val="16"/>
              </w:rPr>
            </w:pPr>
            <w:r w:rsidRPr="00B741F5">
              <w:rPr>
                <w:rFonts w:ascii="宋体" w:eastAsia="宋体" w:hAnsi="宋体" w:cs="宋体" w:hint="eastAsia"/>
                <w:b/>
                <w:color w:val="000000"/>
                <w:kern w:val="0"/>
                <w:sz w:val="16"/>
                <w:szCs w:val="16"/>
              </w:rPr>
              <w:t>公务用车</w:t>
            </w:r>
            <w:r w:rsidRPr="00B741F5">
              <w:rPr>
                <w:rFonts w:ascii="宋体" w:eastAsia="宋体" w:hAnsi="宋体" w:cs="宋体" w:hint="eastAsia"/>
                <w:b/>
                <w:color w:val="000000"/>
                <w:kern w:val="0"/>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B741F5" w:rsidRDefault="00B73DC0">
            <w:pPr>
              <w:widowControl/>
              <w:jc w:val="center"/>
              <w:textAlignment w:val="center"/>
              <w:rPr>
                <w:rFonts w:ascii="宋体" w:eastAsia="宋体" w:hAnsi="宋体" w:cs="宋体"/>
                <w:b/>
                <w:color w:val="000000"/>
                <w:sz w:val="16"/>
                <w:szCs w:val="16"/>
              </w:rPr>
            </w:pPr>
            <w:r w:rsidRPr="00B741F5">
              <w:rPr>
                <w:rFonts w:ascii="宋体" w:eastAsia="宋体" w:hAnsi="宋体" w:cs="宋体" w:hint="eastAsia"/>
                <w:b/>
                <w:color w:val="000000"/>
                <w:kern w:val="0"/>
                <w:sz w:val="16"/>
                <w:szCs w:val="16"/>
              </w:rPr>
              <w:t>公务用车</w:t>
            </w:r>
            <w:r w:rsidRPr="00B741F5">
              <w:rPr>
                <w:rFonts w:ascii="宋体" w:eastAsia="宋体" w:hAnsi="宋体" w:cs="宋体" w:hint="eastAsia"/>
                <w:b/>
                <w:color w:val="000000"/>
                <w:kern w:val="0"/>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B741F5" w:rsidRDefault="002D0F68">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B741F5" w:rsidRDefault="002D0F68">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B741F5" w:rsidRDefault="002D0F68">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B741F5" w:rsidRDefault="00B73DC0">
            <w:pPr>
              <w:widowControl/>
              <w:jc w:val="center"/>
              <w:textAlignment w:val="center"/>
              <w:rPr>
                <w:rFonts w:ascii="宋体" w:eastAsia="宋体" w:hAnsi="宋体" w:cs="宋体"/>
                <w:b/>
                <w:color w:val="000000"/>
                <w:sz w:val="16"/>
                <w:szCs w:val="16"/>
              </w:rPr>
            </w:pPr>
            <w:r w:rsidRPr="00B741F5">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B741F5" w:rsidRDefault="00B73DC0">
            <w:pPr>
              <w:widowControl/>
              <w:jc w:val="center"/>
              <w:textAlignment w:val="center"/>
              <w:rPr>
                <w:rFonts w:ascii="宋体" w:eastAsia="宋体" w:hAnsi="宋体" w:cs="宋体"/>
                <w:b/>
                <w:color w:val="000000"/>
                <w:sz w:val="16"/>
                <w:szCs w:val="16"/>
              </w:rPr>
            </w:pPr>
            <w:r w:rsidRPr="00B741F5">
              <w:rPr>
                <w:rFonts w:ascii="宋体" w:eastAsia="宋体" w:hAnsi="宋体" w:cs="宋体" w:hint="eastAsia"/>
                <w:b/>
                <w:color w:val="000000"/>
                <w:kern w:val="0"/>
                <w:sz w:val="16"/>
                <w:szCs w:val="16"/>
              </w:rPr>
              <w:t>公务用车</w:t>
            </w:r>
            <w:r w:rsidRPr="00B741F5">
              <w:rPr>
                <w:rFonts w:ascii="宋体" w:eastAsia="宋体" w:hAnsi="宋体" w:cs="宋体" w:hint="eastAsia"/>
                <w:b/>
                <w:color w:val="000000"/>
                <w:kern w:val="0"/>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B741F5" w:rsidRDefault="00B73DC0">
            <w:pPr>
              <w:widowControl/>
              <w:jc w:val="center"/>
              <w:textAlignment w:val="center"/>
              <w:rPr>
                <w:rFonts w:ascii="宋体" w:eastAsia="宋体" w:hAnsi="宋体" w:cs="宋体"/>
                <w:b/>
                <w:color w:val="000000"/>
                <w:sz w:val="16"/>
                <w:szCs w:val="16"/>
              </w:rPr>
            </w:pPr>
            <w:r w:rsidRPr="00B741F5">
              <w:rPr>
                <w:rFonts w:ascii="宋体" w:eastAsia="宋体" w:hAnsi="宋体" w:cs="宋体" w:hint="eastAsia"/>
                <w:b/>
                <w:color w:val="000000"/>
                <w:kern w:val="0"/>
                <w:sz w:val="16"/>
                <w:szCs w:val="16"/>
              </w:rPr>
              <w:t>公务用车</w:t>
            </w:r>
            <w:r w:rsidRPr="00B741F5">
              <w:rPr>
                <w:rFonts w:ascii="宋体" w:eastAsia="宋体" w:hAnsi="宋体" w:cs="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2D0F68" w:rsidRPr="00B741F5" w:rsidRDefault="002D0F68">
            <w:pPr>
              <w:jc w:val="center"/>
              <w:rPr>
                <w:rFonts w:ascii="宋体" w:eastAsia="宋体" w:hAnsi="宋体" w:cs="宋体"/>
                <w:b/>
                <w:color w:val="000000"/>
                <w:sz w:val="16"/>
                <w:szCs w:val="16"/>
              </w:rPr>
            </w:pPr>
          </w:p>
        </w:tc>
      </w:tr>
      <w:tr w:rsidR="002D0F68">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B741F5" w:rsidRDefault="00B73DC0">
            <w:pPr>
              <w:widowControl/>
              <w:jc w:val="center"/>
              <w:textAlignment w:val="center"/>
              <w:rPr>
                <w:rFonts w:ascii="宋体" w:eastAsia="宋体" w:hAnsi="宋体" w:cs="宋体"/>
                <w:color w:val="000000"/>
                <w:sz w:val="16"/>
                <w:szCs w:val="16"/>
              </w:rPr>
            </w:pPr>
            <w:r w:rsidRPr="00B741F5">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B741F5" w:rsidRDefault="00B73DC0">
            <w:pPr>
              <w:widowControl/>
              <w:jc w:val="center"/>
              <w:textAlignment w:val="center"/>
              <w:rPr>
                <w:rFonts w:ascii="宋体" w:eastAsia="宋体" w:hAnsi="宋体" w:cs="宋体"/>
                <w:color w:val="000000"/>
                <w:sz w:val="16"/>
                <w:szCs w:val="16"/>
              </w:rPr>
            </w:pPr>
            <w:r w:rsidRPr="00B741F5">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B741F5" w:rsidRDefault="00B73DC0">
            <w:pPr>
              <w:widowControl/>
              <w:jc w:val="center"/>
              <w:textAlignment w:val="center"/>
              <w:rPr>
                <w:rFonts w:ascii="宋体" w:eastAsia="宋体" w:hAnsi="宋体" w:cs="宋体"/>
                <w:color w:val="000000"/>
                <w:sz w:val="16"/>
                <w:szCs w:val="16"/>
              </w:rPr>
            </w:pPr>
            <w:r w:rsidRPr="00B741F5">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B741F5" w:rsidRDefault="00B73DC0">
            <w:pPr>
              <w:widowControl/>
              <w:jc w:val="center"/>
              <w:textAlignment w:val="center"/>
              <w:rPr>
                <w:rFonts w:ascii="宋体" w:eastAsia="宋体" w:hAnsi="宋体" w:cs="宋体"/>
                <w:color w:val="000000"/>
                <w:sz w:val="16"/>
                <w:szCs w:val="16"/>
              </w:rPr>
            </w:pPr>
            <w:r w:rsidRPr="00B741F5">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B741F5" w:rsidRDefault="00B73DC0">
            <w:pPr>
              <w:widowControl/>
              <w:jc w:val="center"/>
              <w:textAlignment w:val="center"/>
              <w:rPr>
                <w:rFonts w:ascii="宋体" w:eastAsia="宋体" w:hAnsi="宋体" w:cs="宋体"/>
                <w:color w:val="000000"/>
                <w:sz w:val="16"/>
                <w:szCs w:val="16"/>
              </w:rPr>
            </w:pPr>
            <w:r w:rsidRPr="00B741F5">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B741F5" w:rsidRDefault="00B73DC0">
            <w:pPr>
              <w:widowControl/>
              <w:jc w:val="center"/>
              <w:textAlignment w:val="center"/>
              <w:rPr>
                <w:rFonts w:ascii="宋体" w:eastAsia="宋体" w:hAnsi="宋体" w:cs="宋体"/>
                <w:b/>
                <w:color w:val="000000"/>
                <w:sz w:val="16"/>
                <w:szCs w:val="16"/>
              </w:rPr>
            </w:pPr>
            <w:r w:rsidRPr="00B741F5">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B741F5" w:rsidRDefault="00B73DC0">
            <w:pPr>
              <w:widowControl/>
              <w:jc w:val="center"/>
              <w:textAlignment w:val="center"/>
              <w:rPr>
                <w:rFonts w:ascii="宋体" w:eastAsia="宋体" w:hAnsi="宋体" w:cs="宋体"/>
                <w:color w:val="000000"/>
                <w:sz w:val="16"/>
                <w:szCs w:val="16"/>
              </w:rPr>
            </w:pPr>
            <w:r w:rsidRPr="00B741F5">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B741F5" w:rsidRDefault="00B73DC0">
            <w:pPr>
              <w:widowControl/>
              <w:jc w:val="center"/>
              <w:textAlignment w:val="center"/>
              <w:rPr>
                <w:rFonts w:ascii="宋体" w:eastAsia="宋体" w:hAnsi="宋体" w:cs="宋体"/>
                <w:color w:val="000000"/>
                <w:sz w:val="16"/>
                <w:szCs w:val="16"/>
              </w:rPr>
            </w:pPr>
            <w:r w:rsidRPr="00B741F5">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B741F5" w:rsidRDefault="00B73DC0">
            <w:pPr>
              <w:widowControl/>
              <w:jc w:val="center"/>
              <w:textAlignment w:val="center"/>
              <w:rPr>
                <w:rFonts w:ascii="宋体" w:eastAsia="宋体" w:hAnsi="宋体" w:cs="宋体"/>
                <w:color w:val="000000"/>
                <w:sz w:val="16"/>
                <w:szCs w:val="16"/>
              </w:rPr>
            </w:pPr>
            <w:r w:rsidRPr="00B741F5">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Pr="00B741F5" w:rsidRDefault="00B73DC0">
            <w:pPr>
              <w:widowControl/>
              <w:jc w:val="center"/>
              <w:textAlignment w:val="center"/>
              <w:rPr>
                <w:rFonts w:ascii="宋体" w:eastAsia="宋体" w:hAnsi="宋体" w:cs="宋体"/>
                <w:color w:val="000000"/>
                <w:sz w:val="16"/>
                <w:szCs w:val="16"/>
              </w:rPr>
            </w:pPr>
            <w:r w:rsidRPr="00B741F5">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D0F68" w:rsidRPr="00B741F5" w:rsidRDefault="00B73DC0">
            <w:pPr>
              <w:widowControl/>
              <w:jc w:val="center"/>
              <w:textAlignment w:val="center"/>
              <w:rPr>
                <w:rFonts w:ascii="宋体" w:eastAsia="宋体" w:hAnsi="宋体" w:cs="宋体"/>
                <w:color w:val="000000"/>
                <w:sz w:val="16"/>
                <w:szCs w:val="16"/>
              </w:rPr>
            </w:pPr>
            <w:r w:rsidRPr="00B741F5">
              <w:rPr>
                <w:rFonts w:ascii="宋体" w:eastAsia="宋体" w:hAnsi="宋体" w:cs="宋体" w:hint="eastAsia"/>
                <w:color w:val="000000"/>
                <w:kern w:val="0"/>
                <w:sz w:val="16"/>
                <w:szCs w:val="16"/>
              </w:rPr>
              <w:t>12</w:t>
            </w:r>
          </w:p>
        </w:tc>
      </w:tr>
      <w:tr w:rsidR="001F7E7A">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F7E7A" w:rsidRDefault="001F7E7A">
            <w:pPr>
              <w:jc w:val="right"/>
              <w:rPr>
                <w:rFonts w:ascii="宋体" w:eastAsia="宋体" w:hAnsi="宋体" w:cs="Arial"/>
                <w:color w:val="000000"/>
                <w:sz w:val="22"/>
                <w:szCs w:val="22"/>
              </w:rPr>
            </w:pPr>
            <w:r>
              <w:rPr>
                <w:rFonts w:cs="Arial" w:hint="eastAsia"/>
                <w:color w:val="000000"/>
                <w:sz w:val="22"/>
                <w:szCs w:val="22"/>
              </w:rPr>
              <w:t>0.04</w:t>
            </w: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F7E7A" w:rsidRPr="00B741F5" w:rsidRDefault="001F7E7A">
            <w:pPr>
              <w:jc w:val="right"/>
              <w:rPr>
                <w:rFonts w:ascii="宋体" w:eastAsia="宋体" w:hAnsi="宋体" w:cs="Arial"/>
                <w:color w:val="000000"/>
                <w:sz w:val="16"/>
                <w:szCs w:val="16"/>
              </w:rPr>
            </w:pPr>
            <w:r w:rsidRPr="00B741F5">
              <w:rPr>
                <w:rFonts w:ascii="宋体" w:eastAsia="宋体" w:hAnsi="宋体" w:cs="Arial" w:hint="eastAsia"/>
                <w:color w:val="000000"/>
                <w:sz w:val="16"/>
                <w:szCs w:val="16"/>
              </w:rPr>
              <w:t>0.00</w:t>
            </w: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F7E7A" w:rsidRPr="00B741F5" w:rsidRDefault="001F7E7A">
            <w:pPr>
              <w:jc w:val="right"/>
              <w:rPr>
                <w:rFonts w:ascii="宋体" w:eastAsia="宋体" w:hAnsi="宋体" w:cs="Arial"/>
                <w:color w:val="000000"/>
                <w:sz w:val="16"/>
                <w:szCs w:val="16"/>
              </w:rPr>
            </w:pPr>
            <w:r w:rsidRPr="00B741F5">
              <w:rPr>
                <w:rFonts w:ascii="宋体" w:eastAsia="宋体" w:hAnsi="宋体" w:cs="Arial" w:hint="eastAsia"/>
                <w:color w:val="000000"/>
                <w:sz w:val="16"/>
                <w:szCs w:val="16"/>
              </w:rPr>
              <w:t>0.01</w:t>
            </w: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F7E7A" w:rsidRPr="00B741F5" w:rsidRDefault="001F7E7A">
            <w:pPr>
              <w:jc w:val="right"/>
              <w:rPr>
                <w:rFonts w:ascii="宋体" w:eastAsia="宋体" w:hAnsi="宋体" w:cs="Arial"/>
                <w:color w:val="000000"/>
                <w:sz w:val="16"/>
                <w:szCs w:val="16"/>
              </w:rPr>
            </w:pPr>
            <w:r w:rsidRPr="00B741F5">
              <w:rPr>
                <w:rFonts w:ascii="宋体" w:eastAsia="宋体" w:hAnsi="宋体" w:cs="Arial" w:hint="eastAsia"/>
                <w:color w:val="000000"/>
                <w:sz w:val="16"/>
                <w:szCs w:val="16"/>
              </w:rPr>
              <w:t>0.00</w:t>
            </w: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F7E7A" w:rsidRPr="00B741F5" w:rsidRDefault="001F7E7A">
            <w:pPr>
              <w:jc w:val="right"/>
              <w:rPr>
                <w:rFonts w:ascii="宋体" w:eastAsia="宋体" w:hAnsi="宋体" w:cs="Arial"/>
                <w:color w:val="000000"/>
                <w:sz w:val="16"/>
                <w:szCs w:val="16"/>
              </w:rPr>
            </w:pPr>
            <w:r w:rsidRPr="00B741F5">
              <w:rPr>
                <w:rFonts w:ascii="宋体" w:eastAsia="宋体" w:hAnsi="宋体" w:cs="Arial" w:hint="eastAsia"/>
                <w:color w:val="000000"/>
                <w:sz w:val="16"/>
                <w:szCs w:val="16"/>
              </w:rPr>
              <w:t>0.01</w:t>
            </w: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F7E7A" w:rsidRPr="00B741F5" w:rsidRDefault="001F7E7A">
            <w:pPr>
              <w:jc w:val="right"/>
              <w:rPr>
                <w:rFonts w:ascii="宋体" w:eastAsia="宋体" w:hAnsi="宋体" w:cs="Arial"/>
                <w:color w:val="000000"/>
                <w:sz w:val="16"/>
                <w:szCs w:val="16"/>
              </w:rPr>
            </w:pPr>
            <w:r w:rsidRPr="00B741F5">
              <w:rPr>
                <w:rFonts w:ascii="宋体" w:eastAsia="宋体" w:hAnsi="宋体" w:cs="Arial" w:hint="eastAsia"/>
                <w:color w:val="000000"/>
                <w:sz w:val="16"/>
                <w:szCs w:val="16"/>
              </w:rPr>
              <w:t>0.03</w:t>
            </w: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F7E7A" w:rsidRPr="00B741F5" w:rsidRDefault="001F7E7A">
            <w:pPr>
              <w:jc w:val="right"/>
              <w:rPr>
                <w:rFonts w:ascii="宋体" w:eastAsia="宋体" w:hAnsi="宋体" w:cs="Arial"/>
                <w:color w:val="000000"/>
                <w:sz w:val="16"/>
                <w:szCs w:val="16"/>
              </w:rPr>
            </w:pPr>
            <w:r w:rsidRPr="00B741F5">
              <w:rPr>
                <w:rFonts w:ascii="宋体" w:eastAsia="宋体" w:hAnsi="宋体" w:cs="Arial" w:hint="eastAsia"/>
                <w:color w:val="000000"/>
                <w:sz w:val="16"/>
                <w:szCs w:val="16"/>
              </w:rPr>
              <w:t>0.04</w:t>
            </w: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F7E7A" w:rsidRPr="00B741F5" w:rsidRDefault="001F7E7A">
            <w:pPr>
              <w:jc w:val="right"/>
              <w:rPr>
                <w:rFonts w:ascii="宋体" w:eastAsia="宋体" w:hAnsi="宋体" w:cs="Arial"/>
                <w:color w:val="000000"/>
                <w:sz w:val="16"/>
                <w:szCs w:val="16"/>
              </w:rPr>
            </w:pPr>
            <w:r w:rsidRPr="00B741F5">
              <w:rPr>
                <w:rFonts w:ascii="宋体" w:eastAsia="宋体" w:hAnsi="宋体" w:cs="Arial" w:hint="eastAsia"/>
                <w:color w:val="000000"/>
                <w:sz w:val="16"/>
                <w:szCs w:val="16"/>
              </w:rPr>
              <w:t>0.00</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F7E7A" w:rsidRPr="00B741F5" w:rsidRDefault="001F7E7A">
            <w:pPr>
              <w:jc w:val="right"/>
              <w:rPr>
                <w:rFonts w:ascii="宋体" w:eastAsia="宋体" w:hAnsi="宋体" w:cs="Arial"/>
                <w:color w:val="000000"/>
                <w:sz w:val="16"/>
                <w:szCs w:val="16"/>
              </w:rPr>
            </w:pPr>
            <w:r w:rsidRPr="00B741F5">
              <w:rPr>
                <w:rFonts w:ascii="宋体" w:eastAsia="宋体" w:hAnsi="宋体" w:cs="Arial" w:hint="eastAsia"/>
                <w:color w:val="000000"/>
                <w:sz w:val="16"/>
                <w:szCs w:val="16"/>
              </w:rPr>
              <w:t>0.01</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F7E7A" w:rsidRPr="00B741F5" w:rsidRDefault="001F7E7A">
            <w:pPr>
              <w:jc w:val="right"/>
              <w:rPr>
                <w:rFonts w:ascii="宋体" w:eastAsia="宋体" w:hAnsi="宋体" w:cs="Arial"/>
                <w:color w:val="000000"/>
                <w:sz w:val="16"/>
                <w:szCs w:val="16"/>
              </w:rPr>
            </w:pPr>
            <w:r w:rsidRPr="00B741F5">
              <w:rPr>
                <w:rFonts w:ascii="宋体" w:eastAsia="宋体" w:hAnsi="宋体" w:cs="Arial" w:hint="eastAsia"/>
                <w:color w:val="000000"/>
                <w:sz w:val="16"/>
                <w:szCs w:val="16"/>
              </w:rPr>
              <w:t>0.00</w:t>
            </w: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F7E7A" w:rsidRPr="00B741F5" w:rsidRDefault="001F7E7A">
            <w:pPr>
              <w:jc w:val="right"/>
              <w:rPr>
                <w:rFonts w:ascii="宋体" w:eastAsia="宋体" w:hAnsi="宋体" w:cs="Arial"/>
                <w:color w:val="000000"/>
                <w:sz w:val="16"/>
                <w:szCs w:val="16"/>
              </w:rPr>
            </w:pPr>
            <w:r w:rsidRPr="00B741F5">
              <w:rPr>
                <w:rFonts w:ascii="宋体" w:eastAsia="宋体" w:hAnsi="宋体" w:cs="Arial" w:hint="eastAsia"/>
                <w:color w:val="000000"/>
                <w:sz w:val="16"/>
                <w:szCs w:val="16"/>
              </w:rPr>
              <w:t>0.01</w:t>
            </w: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F7E7A" w:rsidRPr="00B741F5" w:rsidRDefault="001F7E7A">
            <w:pPr>
              <w:jc w:val="right"/>
              <w:rPr>
                <w:rFonts w:ascii="宋体" w:eastAsia="宋体" w:hAnsi="宋体" w:cs="Arial"/>
                <w:color w:val="000000"/>
                <w:sz w:val="16"/>
                <w:szCs w:val="16"/>
              </w:rPr>
            </w:pPr>
            <w:r w:rsidRPr="00B741F5">
              <w:rPr>
                <w:rFonts w:ascii="宋体" w:eastAsia="宋体" w:hAnsi="宋体" w:cs="Arial" w:hint="eastAsia"/>
                <w:color w:val="000000"/>
                <w:sz w:val="16"/>
                <w:szCs w:val="16"/>
              </w:rPr>
              <w:t>0.03</w:t>
            </w:r>
          </w:p>
        </w:tc>
      </w:tr>
      <w:tr w:rsidR="002D0F68">
        <w:trPr>
          <w:trHeight w:val="600"/>
        </w:trPr>
        <w:tc>
          <w:tcPr>
            <w:tcW w:w="10485" w:type="dxa"/>
            <w:gridSpan w:val="22"/>
            <w:shd w:val="clear" w:color="auto" w:fill="auto"/>
            <w:vAlign w:val="center"/>
          </w:tcPr>
          <w:p w:rsidR="002D0F68" w:rsidRDefault="00B73DC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2D0F68" w:rsidRDefault="002D0F68">
      <w:pPr>
        <w:spacing w:line="360" w:lineRule="auto"/>
        <w:jc w:val="center"/>
        <w:rPr>
          <w:rFonts w:ascii="隶书" w:eastAsia="隶书" w:hAnsi="隶书" w:cs="隶书"/>
          <w:sz w:val="52"/>
          <w:szCs w:val="52"/>
        </w:rPr>
        <w:sectPr w:rsidR="002D0F68">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2D0F68">
        <w:trPr>
          <w:trHeight w:val="375"/>
        </w:trPr>
        <w:tc>
          <w:tcPr>
            <w:tcW w:w="10500" w:type="dxa"/>
            <w:gridSpan w:val="12"/>
            <w:shd w:val="clear" w:color="auto" w:fill="auto"/>
            <w:vAlign w:val="bottom"/>
          </w:tcPr>
          <w:p w:rsidR="002D0F68" w:rsidRDefault="00B73DC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2D0F68">
        <w:trPr>
          <w:trHeight w:val="285"/>
        </w:trPr>
        <w:tc>
          <w:tcPr>
            <w:tcW w:w="1591" w:type="dxa"/>
            <w:gridSpan w:val="2"/>
            <w:shd w:val="clear" w:color="auto" w:fill="auto"/>
            <w:vAlign w:val="center"/>
          </w:tcPr>
          <w:p w:rsidR="002D0F68" w:rsidRDefault="002D0F68">
            <w:pPr>
              <w:rPr>
                <w:rFonts w:ascii="宋体" w:eastAsia="宋体" w:hAnsi="宋体" w:cs="宋体"/>
                <w:color w:val="000000"/>
                <w:sz w:val="16"/>
                <w:szCs w:val="16"/>
              </w:rPr>
            </w:pPr>
          </w:p>
        </w:tc>
        <w:tc>
          <w:tcPr>
            <w:tcW w:w="1436" w:type="dxa"/>
            <w:shd w:val="clear" w:color="auto" w:fill="auto"/>
            <w:vAlign w:val="center"/>
          </w:tcPr>
          <w:p w:rsidR="002D0F68" w:rsidRDefault="002D0F68">
            <w:pPr>
              <w:rPr>
                <w:rFonts w:ascii="宋体" w:eastAsia="宋体" w:hAnsi="宋体" w:cs="宋体"/>
                <w:color w:val="000000"/>
                <w:sz w:val="16"/>
                <w:szCs w:val="16"/>
              </w:rPr>
            </w:pPr>
          </w:p>
        </w:tc>
        <w:tc>
          <w:tcPr>
            <w:tcW w:w="1166" w:type="dxa"/>
            <w:shd w:val="clear" w:color="auto" w:fill="auto"/>
            <w:vAlign w:val="center"/>
          </w:tcPr>
          <w:p w:rsidR="002D0F68" w:rsidRDefault="002D0F68">
            <w:pPr>
              <w:rPr>
                <w:rFonts w:ascii="宋体" w:eastAsia="宋体" w:hAnsi="宋体" w:cs="宋体"/>
                <w:color w:val="000000"/>
                <w:sz w:val="16"/>
                <w:szCs w:val="16"/>
              </w:rPr>
            </w:pPr>
          </w:p>
        </w:tc>
        <w:tc>
          <w:tcPr>
            <w:tcW w:w="1297" w:type="dxa"/>
            <w:gridSpan w:val="2"/>
            <w:shd w:val="clear" w:color="auto" w:fill="auto"/>
            <w:vAlign w:val="center"/>
          </w:tcPr>
          <w:p w:rsidR="002D0F68" w:rsidRDefault="002D0F68">
            <w:pPr>
              <w:rPr>
                <w:rFonts w:ascii="宋体" w:eastAsia="宋体" w:hAnsi="宋体" w:cs="宋体"/>
                <w:color w:val="000000"/>
                <w:sz w:val="16"/>
                <w:szCs w:val="16"/>
              </w:rPr>
            </w:pPr>
          </w:p>
        </w:tc>
        <w:tc>
          <w:tcPr>
            <w:tcW w:w="751" w:type="dxa"/>
            <w:shd w:val="clear" w:color="auto" w:fill="auto"/>
            <w:vAlign w:val="center"/>
          </w:tcPr>
          <w:p w:rsidR="002D0F68" w:rsidRDefault="002D0F68">
            <w:pPr>
              <w:rPr>
                <w:rFonts w:ascii="宋体" w:eastAsia="宋体" w:hAnsi="宋体" w:cs="宋体"/>
                <w:color w:val="000000"/>
                <w:sz w:val="16"/>
                <w:szCs w:val="16"/>
              </w:rPr>
            </w:pPr>
          </w:p>
        </w:tc>
        <w:tc>
          <w:tcPr>
            <w:tcW w:w="999" w:type="dxa"/>
            <w:gridSpan w:val="2"/>
            <w:shd w:val="clear" w:color="auto" w:fill="auto"/>
            <w:vAlign w:val="center"/>
          </w:tcPr>
          <w:p w:rsidR="002D0F68" w:rsidRDefault="002D0F68">
            <w:pPr>
              <w:rPr>
                <w:rFonts w:ascii="宋体" w:eastAsia="宋体" w:hAnsi="宋体" w:cs="宋体"/>
                <w:color w:val="000000"/>
                <w:sz w:val="16"/>
                <w:szCs w:val="16"/>
              </w:rPr>
            </w:pPr>
          </w:p>
        </w:tc>
        <w:tc>
          <w:tcPr>
            <w:tcW w:w="2000" w:type="dxa"/>
            <w:gridSpan w:val="2"/>
            <w:shd w:val="clear" w:color="auto" w:fill="auto"/>
            <w:vAlign w:val="center"/>
          </w:tcPr>
          <w:p w:rsidR="002D0F68" w:rsidRDefault="002D0F68">
            <w:pPr>
              <w:rPr>
                <w:rFonts w:ascii="宋体" w:eastAsia="宋体" w:hAnsi="宋体" w:cs="宋体"/>
                <w:color w:val="000000"/>
                <w:sz w:val="16"/>
                <w:szCs w:val="16"/>
              </w:rPr>
            </w:pPr>
          </w:p>
        </w:tc>
        <w:tc>
          <w:tcPr>
            <w:tcW w:w="1260" w:type="dxa"/>
            <w:shd w:val="clear" w:color="auto" w:fill="auto"/>
            <w:vAlign w:val="center"/>
          </w:tcPr>
          <w:p w:rsidR="002D0F68" w:rsidRDefault="00B73DC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公开08表</w:t>
            </w:r>
          </w:p>
        </w:tc>
      </w:tr>
      <w:tr w:rsidR="002D0F68">
        <w:trPr>
          <w:trHeight w:val="270"/>
        </w:trPr>
        <w:tc>
          <w:tcPr>
            <w:tcW w:w="1591" w:type="dxa"/>
            <w:gridSpan w:val="2"/>
            <w:shd w:val="clear" w:color="auto" w:fill="auto"/>
            <w:vAlign w:val="center"/>
          </w:tcPr>
          <w:p w:rsidR="002D0F68" w:rsidRDefault="002D0F68">
            <w:pPr>
              <w:rPr>
                <w:rFonts w:ascii="宋体" w:eastAsia="宋体" w:hAnsi="宋体" w:cs="宋体"/>
                <w:color w:val="000000"/>
                <w:sz w:val="16"/>
                <w:szCs w:val="16"/>
              </w:rPr>
            </w:pPr>
          </w:p>
        </w:tc>
        <w:tc>
          <w:tcPr>
            <w:tcW w:w="1436" w:type="dxa"/>
            <w:shd w:val="clear" w:color="auto" w:fill="auto"/>
            <w:vAlign w:val="center"/>
          </w:tcPr>
          <w:p w:rsidR="002D0F68" w:rsidRDefault="002D0F68">
            <w:pPr>
              <w:rPr>
                <w:rFonts w:ascii="宋体" w:eastAsia="宋体" w:hAnsi="宋体" w:cs="宋体"/>
                <w:color w:val="000000"/>
                <w:sz w:val="16"/>
                <w:szCs w:val="16"/>
              </w:rPr>
            </w:pPr>
          </w:p>
        </w:tc>
        <w:tc>
          <w:tcPr>
            <w:tcW w:w="1166" w:type="dxa"/>
            <w:shd w:val="clear" w:color="auto" w:fill="auto"/>
            <w:vAlign w:val="center"/>
          </w:tcPr>
          <w:p w:rsidR="002D0F68" w:rsidRDefault="002D0F68">
            <w:pPr>
              <w:rPr>
                <w:rFonts w:ascii="宋体" w:eastAsia="宋体" w:hAnsi="宋体" w:cs="宋体"/>
                <w:color w:val="000000"/>
                <w:sz w:val="16"/>
                <w:szCs w:val="16"/>
              </w:rPr>
            </w:pPr>
          </w:p>
        </w:tc>
        <w:tc>
          <w:tcPr>
            <w:tcW w:w="1297" w:type="dxa"/>
            <w:gridSpan w:val="2"/>
            <w:shd w:val="clear" w:color="auto" w:fill="auto"/>
            <w:vAlign w:val="center"/>
          </w:tcPr>
          <w:p w:rsidR="002D0F68" w:rsidRDefault="002D0F68">
            <w:pPr>
              <w:rPr>
                <w:rFonts w:ascii="宋体" w:eastAsia="宋体" w:hAnsi="宋体" w:cs="宋体"/>
                <w:color w:val="000000"/>
                <w:sz w:val="16"/>
                <w:szCs w:val="16"/>
              </w:rPr>
            </w:pPr>
          </w:p>
        </w:tc>
        <w:tc>
          <w:tcPr>
            <w:tcW w:w="751" w:type="dxa"/>
            <w:shd w:val="clear" w:color="auto" w:fill="auto"/>
            <w:vAlign w:val="center"/>
          </w:tcPr>
          <w:p w:rsidR="002D0F68" w:rsidRDefault="002D0F68">
            <w:pPr>
              <w:rPr>
                <w:rFonts w:ascii="宋体" w:eastAsia="宋体" w:hAnsi="宋体" w:cs="宋体"/>
                <w:color w:val="000000"/>
                <w:sz w:val="16"/>
                <w:szCs w:val="16"/>
              </w:rPr>
            </w:pPr>
          </w:p>
        </w:tc>
        <w:tc>
          <w:tcPr>
            <w:tcW w:w="999" w:type="dxa"/>
            <w:gridSpan w:val="2"/>
            <w:shd w:val="clear" w:color="auto" w:fill="auto"/>
            <w:vAlign w:val="center"/>
          </w:tcPr>
          <w:p w:rsidR="002D0F68" w:rsidRDefault="002D0F68">
            <w:pPr>
              <w:rPr>
                <w:rFonts w:ascii="宋体" w:eastAsia="宋体" w:hAnsi="宋体" w:cs="宋体"/>
                <w:color w:val="000000"/>
                <w:sz w:val="16"/>
                <w:szCs w:val="16"/>
              </w:rPr>
            </w:pPr>
          </w:p>
        </w:tc>
        <w:tc>
          <w:tcPr>
            <w:tcW w:w="2000" w:type="dxa"/>
            <w:gridSpan w:val="2"/>
            <w:shd w:val="clear" w:color="auto" w:fill="auto"/>
            <w:vAlign w:val="center"/>
          </w:tcPr>
          <w:p w:rsidR="002D0F68" w:rsidRDefault="002D0F68">
            <w:pPr>
              <w:rPr>
                <w:rFonts w:ascii="宋体" w:eastAsia="宋体" w:hAnsi="宋体" w:cs="宋体"/>
                <w:color w:val="000000"/>
                <w:sz w:val="16"/>
                <w:szCs w:val="16"/>
              </w:rPr>
            </w:pPr>
          </w:p>
        </w:tc>
        <w:tc>
          <w:tcPr>
            <w:tcW w:w="1260" w:type="dxa"/>
            <w:shd w:val="clear" w:color="auto" w:fill="auto"/>
            <w:vAlign w:val="center"/>
          </w:tcPr>
          <w:p w:rsidR="002D0F68" w:rsidRDefault="00B73DC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2D0F68">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2D0F68">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2D0F68" w:rsidRDefault="002D0F68">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2D0F68" w:rsidRDefault="002D0F68">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2D0F68" w:rsidRDefault="002D0F68">
            <w:pPr>
              <w:jc w:val="center"/>
              <w:rPr>
                <w:rFonts w:ascii="宋体" w:eastAsia="宋体" w:hAnsi="宋体" w:cs="宋体"/>
                <w:b/>
                <w:color w:val="000000"/>
                <w:sz w:val="16"/>
                <w:szCs w:val="16"/>
              </w:rPr>
            </w:pPr>
          </w:p>
        </w:tc>
      </w:tr>
      <w:tr w:rsidR="002D0F68">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2D0F68">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2D0F68" w:rsidRDefault="00B73DC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2D0F68">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2D0F68">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2D0F68">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2D0F68">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2D0F68">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D0F68" w:rsidRDefault="002D0F68">
            <w:pPr>
              <w:widowControl/>
              <w:jc w:val="right"/>
              <w:textAlignment w:val="center"/>
              <w:rPr>
                <w:rFonts w:ascii="宋体" w:eastAsia="宋体" w:hAnsi="宋体" w:cs="宋体"/>
                <w:b/>
                <w:color w:val="000000"/>
                <w:sz w:val="16"/>
                <w:szCs w:val="16"/>
              </w:rPr>
            </w:pPr>
          </w:p>
        </w:tc>
      </w:tr>
      <w:tr w:rsidR="002D0F6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D0F68" w:rsidRDefault="00B73DC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2D0F68">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2D0F68">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2D0F68">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2D0F68">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2D0F68">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2D0F68">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D0F68" w:rsidRDefault="002D0F68">
            <w:pPr>
              <w:widowControl/>
              <w:jc w:val="right"/>
              <w:textAlignment w:val="center"/>
              <w:rPr>
                <w:rFonts w:ascii="宋体" w:eastAsia="宋体" w:hAnsi="宋体" w:cs="宋体"/>
                <w:color w:val="000000"/>
                <w:kern w:val="0"/>
                <w:sz w:val="16"/>
                <w:szCs w:val="16"/>
              </w:rPr>
            </w:pPr>
          </w:p>
        </w:tc>
      </w:tr>
      <w:tr w:rsidR="002D0F6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2D0F68" w:rsidRDefault="00B73DC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2D0F68">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2D0F68">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2D0F68">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2D0F68">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2D0F68">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F68" w:rsidRDefault="002D0F68">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2D0F68" w:rsidRDefault="002D0F68">
            <w:pPr>
              <w:widowControl/>
              <w:jc w:val="right"/>
              <w:textAlignment w:val="center"/>
              <w:rPr>
                <w:rFonts w:ascii="宋体" w:eastAsia="宋体" w:hAnsi="宋体" w:cs="宋体"/>
                <w:color w:val="000000"/>
                <w:kern w:val="0"/>
                <w:sz w:val="16"/>
                <w:szCs w:val="16"/>
              </w:rPr>
            </w:pPr>
          </w:p>
        </w:tc>
      </w:tr>
      <w:tr w:rsidR="002D0F68">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2D0F68" w:rsidRDefault="00B73DC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D0F68" w:rsidRDefault="002D0F68">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D0F68" w:rsidRDefault="002D0F68">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2D0F68" w:rsidRDefault="002D0F6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D0F68" w:rsidRDefault="002D0F6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2D0F68" w:rsidRDefault="002D0F68">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2D0F68" w:rsidRDefault="002D0F68">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2D0F68" w:rsidRDefault="002D0F68">
            <w:pPr>
              <w:widowControl/>
              <w:jc w:val="right"/>
              <w:textAlignment w:val="center"/>
              <w:rPr>
                <w:rFonts w:ascii="宋体" w:eastAsia="宋体" w:hAnsi="宋体" w:cs="宋体"/>
                <w:color w:val="000000"/>
                <w:sz w:val="16"/>
                <w:szCs w:val="16"/>
              </w:rPr>
            </w:pPr>
          </w:p>
        </w:tc>
      </w:tr>
      <w:tr w:rsidR="002D0F68">
        <w:trPr>
          <w:trHeight w:val="285"/>
        </w:trPr>
        <w:tc>
          <w:tcPr>
            <w:tcW w:w="10500" w:type="dxa"/>
            <w:gridSpan w:val="12"/>
            <w:shd w:val="clear" w:color="auto" w:fill="auto"/>
            <w:vAlign w:val="center"/>
          </w:tcPr>
          <w:p w:rsidR="002D0F68" w:rsidRDefault="00B73DC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bl>
    <w:p w:rsidR="002D0F68" w:rsidRDefault="002D0F68">
      <w:pPr>
        <w:spacing w:line="360" w:lineRule="auto"/>
        <w:jc w:val="center"/>
        <w:rPr>
          <w:rFonts w:ascii="隶书" w:eastAsia="隶书" w:hAnsi="隶书" w:cs="隶书"/>
          <w:sz w:val="52"/>
          <w:szCs w:val="52"/>
        </w:rPr>
      </w:pPr>
    </w:p>
    <w:p w:rsidR="003D07CC" w:rsidRPr="003D07CC" w:rsidRDefault="003D07CC">
      <w:pPr>
        <w:spacing w:line="360" w:lineRule="auto"/>
        <w:jc w:val="center"/>
        <w:rPr>
          <w:rFonts w:ascii="隶书" w:eastAsia="隶书" w:hAnsi="隶书" w:cs="隶书"/>
          <w:sz w:val="52"/>
          <w:szCs w:val="52"/>
        </w:rPr>
      </w:pPr>
    </w:p>
    <w:p w:rsidR="003D07CC" w:rsidRDefault="003D07CC">
      <w:pPr>
        <w:spacing w:line="360" w:lineRule="auto"/>
        <w:jc w:val="center"/>
        <w:rPr>
          <w:rFonts w:ascii="隶书" w:eastAsia="隶书" w:hAnsi="隶书" w:cs="隶书"/>
          <w:sz w:val="52"/>
          <w:szCs w:val="52"/>
        </w:rPr>
      </w:pPr>
    </w:p>
    <w:p w:rsidR="003D07CC" w:rsidRPr="003D07CC" w:rsidRDefault="003D07CC">
      <w:pPr>
        <w:spacing w:line="360" w:lineRule="auto"/>
        <w:jc w:val="center"/>
        <w:rPr>
          <w:rFonts w:ascii="隶书" w:eastAsia="隶书" w:hAnsi="隶书" w:cs="隶书"/>
          <w:sz w:val="52"/>
          <w:szCs w:val="52"/>
        </w:rPr>
        <w:sectPr w:rsidR="003D07CC" w:rsidRPr="003D07CC">
          <w:pgSz w:w="11906" w:h="16838"/>
          <w:pgMar w:top="1440" w:right="1531" w:bottom="1440" w:left="1587" w:header="850" w:footer="992" w:gutter="0"/>
          <w:pgNumType w:fmt="numberInDash"/>
          <w:cols w:space="0"/>
          <w:docGrid w:type="lines" w:linePitch="317"/>
        </w:sectPr>
      </w:pPr>
    </w:p>
    <w:p w:rsidR="002D0F68" w:rsidRDefault="002D0F68">
      <w:pPr>
        <w:jc w:val="left"/>
        <w:rPr>
          <w:rFonts w:ascii="黑体" w:eastAsia="黑体" w:hAnsi="黑体" w:cs="黑体"/>
          <w:sz w:val="32"/>
          <w:szCs w:val="32"/>
        </w:rPr>
      </w:pPr>
    </w:p>
    <w:p w:rsidR="002D0F68" w:rsidRDefault="002D0F68">
      <w:pPr>
        <w:jc w:val="left"/>
        <w:rPr>
          <w:rFonts w:ascii="黑体" w:eastAsia="黑体" w:hAnsi="黑体" w:cs="黑体"/>
          <w:sz w:val="32"/>
          <w:szCs w:val="32"/>
        </w:rPr>
      </w:pPr>
    </w:p>
    <w:p w:rsidR="002D0F68" w:rsidRDefault="002D0F68">
      <w:pPr>
        <w:jc w:val="left"/>
        <w:rPr>
          <w:rFonts w:ascii="黑体" w:eastAsia="黑体" w:hAnsi="黑体" w:cs="黑体"/>
          <w:sz w:val="32"/>
          <w:szCs w:val="32"/>
        </w:rPr>
      </w:pPr>
    </w:p>
    <w:p w:rsidR="002D0F68" w:rsidRDefault="002D0F68">
      <w:pPr>
        <w:jc w:val="left"/>
        <w:rPr>
          <w:rFonts w:ascii="黑体" w:eastAsia="黑体" w:hAnsi="黑体" w:cs="黑体"/>
          <w:sz w:val="32"/>
          <w:szCs w:val="32"/>
        </w:rPr>
      </w:pPr>
    </w:p>
    <w:p w:rsidR="002D0F68" w:rsidRDefault="002D0F68">
      <w:pPr>
        <w:jc w:val="left"/>
        <w:rPr>
          <w:rFonts w:ascii="黑体" w:eastAsia="黑体" w:hAnsi="黑体" w:cs="黑体"/>
          <w:sz w:val="32"/>
          <w:szCs w:val="32"/>
        </w:rPr>
      </w:pPr>
    </w:p>
    <w:p w:rsidR="002D0F68" w:rsidRDefault="002D0F68">
      <w:pPr>
        <w:jc w:val="left"/>
        <w:rPr>
          <w:rFonts w:ascii="黑体" w:eastAsia="黑体" w:hAnsi="黑体" w:cs="黑体"/>
          <w:sz w:val="32"/>
          <w:szCs w:val="32"/>
        </w:rPr>
      </w:pPr>
    </w:p>
    <w:p w:rsidR="002D0F68" w:rsidRDefault="002D0F68">
      <w:pPr>
        <w:jc w:val="left"/>
        <w:rPr>
          <w:rFonts w:ascii="黑体" w:eastAsia="黑体" w:hAnsi="黑体" w:cs="黑体"/>
          <w:sz w:val="32"/>
          <w:szCs w:val="32"/>
        </w:rPr>
      </w:pPr>
    </w:p>
    <w:p w:rsidR="000E276A" w:rsidRDefault="000E276A" w:rsidP="000E276A">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0E276A" w:rsidRDefault="000E276A" w:rsidP="000E276A">
      <w:pPr>
        <w:jc w:val="center"/>
        <w:rPr>
          <w:rFonts w:ascii="隶书" w:eastAsia="隶书" w:hAnsi="隶书" w:cs="隶书"/>
          <w:sz w:val="48"/>
          <w:szCs w:val="48"/>
        </w:rPr>
        <w:sectPr w:rsidR="000E276A">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延津县编制委员会2016年度部门决算情况说明</w:t>
      </w:r>
    </w:p>
    <w:p w:rsidR="000E276A" w:rsidRDefault="000E276A" w:rsidP="000E276A">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0E276A" w:rsidRDefault="000E276A" w:rsidP="000E276A">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2016年度收入总计70.5万元，支出总计83.8万元，与2015年相比，收入增加17.87万元，增长33.95%，主要是人员增资增加；支出增加1.17万元，增长1.4%，主要是人员增资。</w:t>
      </w:r>
    </w:p>
    <w:p w:rsidR="000E276A" w:rsidRDefault="000E276A" w:rsidP="000E276A">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0E276A" w:rsidRDefault="000E276A" w:rsidP="000E276A">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2016年度</w:t>
      </w:r>
      <w:r>
        <w:rPr>
          <w:rFonts w:ascii="仿宋_GB2312" w:eastAsia="仿宋_GB2312" w:hAnsi="Times New Roman" w:hint="eastAsia"/>
          <w:sz w:val="32"/>
          <w:szCs w:val="32"/>
        </w:rPr>
        <w:t>收入合计</w:t>
      </w:r>
      <w:r>
        <w:rPr>
          <w:rFonts w:ascii="仿宋_GB2312" w:eastAsia="仿宋_GB2312" w:hAnsi="宋体" w:cs="Courier New" w:hint="eastAsia"/>
          <w:sz w:val="32"/>
          <w:szCs w:val="32"/>
        </w:rPr>
        <w:t>70.5</w:t>
      </w:r>
      <w:r>
        <w:rPr>
          <w:rFonts w:ascii="仿宋_GB2312" w:eastAsia="仿宋_GB2312" w:hAnsi="Times New Roman" w:hint="eastAsia"/>
          <w:sz w:val="32"/>
          <w:szCs w:val="32"/>
        </w:rPr>
        <w:t>万元，全部为财政拨款收入70.5万元。</w:t>
      </w:r>
    </w:p>
    <w:p w:rsidR="000E276A" w:rsidRDefault="000E276A" w:rsidP="000E276A">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0E276A" w:rsidRDefault="000E276A" w:rsidP="000E276A">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2016年度支出合计83.8万元，全部为基本支出83.8万元。</w:t>
      </w:r>
    </w:p>
    <w:p w:rsidR="000E276A" w:rsidRDefault="000E276A" w:rsidP="000E276A">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0E276A" w:rsidRDefault="000E276A" w:rsidP="000E276A">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2016年财政拨款收入决算70.5万元，与2015年相比，财政拨款收入增加17.87，增长33.95%；支出决算83.8万元，与2015年相比支出增加1.17万元，增长1.4%。</w:t>
      </w:r>
    </w:p>
    <w:p w:rsidR="000E276A" w:rsidRDefault="000E276A" w:rsidP="000E276A">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0E276A" w:rsidRDefault="000E276A" w:rsidP="000E276A">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0E276A" w:rsidRDefault="000E276A" w:rsidP="000E276A">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2016年一般公共预算财政拨款支出70.5万元，占支出合计的84.13%。与2015年相比，一般公共预算财政拨款支出增加17.87万元，增长33.95%。</w:t>
      </w:r>
    </w:p>
    <w:p w:rsidR="000E276A" w:rsidRDefault="000E276A" w:rsidP="000E276A">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0E276A" w:rsidRDefault="000E276A" w:rsidP="000E276A">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2016年度一般公共预算财政拨款支出83.8万元，主要用于以下方面：人员经费支出53.8万元，占64.2%；商品和服务支出经费支出26.3万元，占31.38%；其他资本性支出经费支出</w:t>
      </w:r>
      <w:r>
        <w:rPr>
          <w:rFonts w:ascii="仿宋_GB2312" w:eastAsia="仿宋_GB2312" w:hAnsi="宋体" w:cs="Courier New" w:hint="eastAsia"/>
          <w:sz w:val="32"/>
          <w:szCs w:val="32"/>
        </w:rPr>
        <w:lastRenderedPageBreak/>
        <w:t>3.7万元，占4.42%。</w:t>
      </w:r>
    </w:p>
    <w:p w:rsidR="000E276A" w:rsidRDefault="000E276A" w:rsidP="000E276A">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0E276A" w:rsidRDefault="000E276A" w:rsidP="000E276A">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2016年度一般公共预算财政拨款支出年初预算为59.84万元，支出决算为83.8万元，完成年初预算的140.04%。决算数大于预算数的主要原因：是行政运行支出大于预算，具体包括：</w:t>
      </w:r>
    </w:p>
    <w:p w:rsidR="000E276A" w:rsidRDefault="000E276A" w:rsidP="000E276A">
      <w:pPr>
        <w:adjustRightInd w:val="0"/>
        <w:snapToGrid w:val="0"/>
        <w:spacing w:line="360" w:lineRule="auto"/>
        <w:rPr>
          <w:rFonts w:ascii="仿宋_GB2312" w:eastAsia="仿宋_GB2312" w:hAnsi="宋体" w:cs="Courier New"/>
          <w:b/>
          <w:bCs/>
          <w:sz w:val="32"/>
          <w:szCs w:val="32"/>
        </w:rPr>
      </w:pPr>
      <w:r>
        <w:rPr>
          <w:rFonts w:ascii="仿宋_GB2312" w:eastAsia="仿宋_GB2312" w:hAnsi="宋体" w:cs="Courier New" w:hint="eastAsia"/>
          <w:b/>
          <w:bCs/>
          <w:sz w:val="32"/>
          <w:szCs w:val="32"/>
        </w:rPr>
        <w:t>行政运行（项）。</w:t>
      </w:r>
      <w:r>
        <w:rPr>
          <w:rFonts w:ascii="仿宋_GB2312" w:eastAsia="仿宋_GB2312" w:hAnsi="宋体" w:cs="Courier New" w:hint="eastAsia"/>
          <w:sz w:val="32"/>
          <w:szCs w:val="32"/>
        </w:rPr>
        <w:t>年初预算为59.84万元，支出决算为83.8万元，完成年初预算的</w:t>
      </w:r>
      <w:r>
        <w:rPr>
          <w:rFonts w:ascii="仿宋_GB2312" w:eastAsia="仿宋_GB2312" w:hAnsi="宋体" w:cs="Courier New" w:hint="eastAsia"/>
          <w:color w:val="FF0000"/>
          <w:sz w:val="32"/>
          <w:szCs w:val="32"/>
        </w:rPr>
        <w:t>140.04%</w:t>
      </w:r>
      <w:r>
        <w:rPr>
          <w:rFonts w:ascii="仿宋_GB2312" w:eastAsia="仿宋_GB2312" w:hAnsi="宋体" w:cs="Courier New" w:hint="eastAsia"/>
          <w:sz w:val="32"/>
          <w:szCs w:val="32"/>
        </w:rPr>
        <w:t>。决算数大于预算数的主要原因是（1）工资福利及对个人家庭补助支出年增加，系年中调资增资及省级文明奖未纳入年初预算的原因；（2）商品和服务支出增加，动用的是年初结转结余。</w:t>
      </w:r>
    </w:p>
    <w:p w:rsidR="000E276A" w:rsidRDefault="000E276A" w:rsidP="000E276A">
      <w:pPr>
        <w:adjustRightInd w:val="0"/>
        <w:snapToGrid w:val="0"/>
        <w:spacing w:line="360" w:lineRule="auto"/>
        <w:ind w:firstLineChars="200" w:firstLine="640"/>
        <w:rPr>
          <w:rFonts w:ascii="黑体" w:eastAsia="黑体" w:hAnsi="黑体"/>
          <w:sz w:val="32"/>
          <w:szCs w:val="32"/>
        </w:rPr>
      </w:pPr>
      <w:r>
        <w:rPr>
          <w:rFonts w:ascii="仿宋_GB2312" w:eastAsia="仿宋_GB2312" w:hAnsi="宋体" w:cs="Courier New" w:hint="eastAsia"/>
          <w:sz w:val="32"/>
          <w:szCs w:val="32"/>
        </w:rPr>
        <w:t xml:space="preserve"> 六、</w:t>
      </w:r>
      <w:r>
        <w:rPr>
          <w:rFonts w:ascii="黑体" w:eastAsia="黑体" w:hAnsi="黑体" w:hint="eastAsia"/>
          <w:sz w:val="32"/>
          <w:szCs w:val="32"/>
        </w:rPr>
        <w:t>关于一般公共预算财政拨款基本支出决算情况说明</w:t>
      </w:r>
    </w:p>
    <w:p w:rsidR="000E276A" w:rsidRDefault="000E276A" w:rsidP="000E276A">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2016年一般公共预算财政拨款基本支出83.8万元，其中：</w:t>
      </w:r>
      <w:r>
        <w:rPr>
          <w:rFonts w:ascii="仿宋_GB2312" w:eastAsia="仿宋_GB2312" w:hAnsi="Times New Roman" w:cs="仿宋_GB2312" w:hint="eastAsia"/>
          <w:bCs/>
          <w:spacing w:val="-1"/>
          <w:kern w:val="0"/>
          <w:sz w:val="32"/>
          <w:szCs w:val="32"/>
        </w:rPr>
        <w:t>人员经费53.8万元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主要包括：基本工资、津贴补贴、奖金、其他社会保障缴费、伙食补助费、离退休费、抚恤金、生活补助、住房公积金等；</w:t>
      </w:r>
      <w:r>
        <w:rPr>
          <w:rFonts w:ascii="仿宋_GB2312" w:eastAsia="仿宋_GB2312" w:hAnsi="Times New Roman" w:cs="仿宋_GB2312" w:hint="eastAsia"/>
          <w:b/>
          <w:spacing w:val="-1"/>
          <w:kern w:val="0"/>
          <w:sz w:val="32"/>
          <w:szCs w:val="32"/>
        </w:rPr>
        <w:t>公用经费26.3</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手续费、水费、电费、邮电费、物业管理费、差旅费、维护费、租赁费、培训费、公务接待费、被装购置费、劳务费、公务用车维护费、其他；其他资本性支出3.7万元，包括办公设备购置、专用设备购置、信息网络及软件购置更新、其他等。</w:t>
      </w:r>
    </w:p>
    <w:p w:rsidR="000E276A" w:rsidRDefault="000E276A" w:rsidP="000E276A">
      <w:pPr>
        <w:numPr>
          <w:ilvl w:val="0"/>
          <w:numId w:val="6"/>
        </w:numPr>
        <w:adjustRightInd w:val="0"/>
        <w:snapToGrid w:val="0"/>
        <w:spacing w:line="360" w:lineRule="auto"/>
        <w:ind w:firstLineChars="200" w:firstLine="640"/>
        <w:outlineLvl w:val="1"/>
        <w:rPr>
          <w:rFonts w:ascii="楷体_GB2312" w:eastAsia="楷体_GB2312" w:hAnsi="楷体_GB2312" w:cs="楷体_GB2312"/>
          <w:sz w:val="32"/>
          <w:szCs w:val="32"/>
        </w:rPr>
      </w:pPr>
      <w:r>
        <w:rPr>
          <w:rFonts w:ascii="黑体" w:eastAsia="黑体" w:hAnsi="黑体" w:hint="eastAsia"/>
          <w:sz w:val="32"/>
          <w:szCs w:val="32"/>
        </w:rPr>
        <w:t>关于一般公共预算财政拨款“三公”经费支出决算情况说明</w:t>
      </w:r>
    </w:p>
    <w:p w:rsidR="000E276A" w:rsidRDefault="000E276A" w:rsidP="000E276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2016年度“三公”经费财政拨款支出预算为0</w:t>
      </w:r>
      <w:r w:rsidR="004B7963">
        <w:rPr>
          <w:rFonts w:ascii="仿宋_GB2312" w:eastAsia="仿宋_GB2312" w:hAnsi="宋体" w:cs="Courier New" w:hint="eastAsia"/>
          <w:sz w:val="32"/>
          <w:szCs w:val="32"/>
        </w:rPr>
        <w:t>.04</w:t>
      </w:r>
      <w:r>
        <w:rPr>
          <w:rFonts w:ascii="仿宋_GB2312" w:eastAsia="仿宋_GB2312" w:hAnsi="宋体" w:cs="Courier New" w:hint="eastAsia"/>
          <w:sz w:val="32"/>
          <w:szCs w:val="32"/>
        </w:rPr>
        <w:t>万元，支</w:t>
      </w:r>
      <w:r>
        <w:rPr>
          <w:rFonts w:ascii="仿宋_GB2312" w:eastAsia="仿宋_GB2312" w:hAnsi="宋体" w:cs="Courier New" w:hint="eastAsia"/>
          <w:sz w:val="32"/>
          <w:szCs w:val="32"/>
        </w:rPr>
        <w:lastRenderedPageBreak/>
        <w:t>出决算为0</w:t>
      </w:r>
      <w:r w:rsidR="004B7963">
        <w:rPr>
          <w:rFonts w:ascii="仿宋_GB2312" w:eastAsia="仿宋_GB2312" w:hAnsi="宋体" w:cs="Courier New" w:hint="eastAsia"/>
          <w:sz w:val="32"/>
          <w:szCs w:val="32"/>
        </w:rPr>
        <w:t>.04</w:t>
      </w:r>
      <w:r>
        <w:rPr>
          <w:rFonts w:ascii="仿宋_GB2312" w:eastAsia="仿宋_GB2312" w:hAnsi="宋体" w:cs="Courier New" w:hint="eastAsia"/>
          <w:sz w:val="32"/>
          <w:szCs w:val="32"/>
        </w:rPr>
        <w:t>万元，主要原因是：公车改革，单位无车辆。</w:t>
      </w:r>
    </w:p>
    <w:p w:rsidR="00FA777A" w:rsidRDefault="00FA777A" w:rsidP="000E276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单位无出国</w:t>
      </w:r>
      <w:r w:rsidR="005F5E0A">
        <w:rPr>
          <w:rFonts w:ascii="仿宋_GB2312" w:eastAsia="仿宋_GB2312" w:hAnsi="宋体" w:cs="Courier New" w:hint="eastAsia"/>
          <w:sz w:val="32"/>
          <w:szCs w:val="32"/>
        </w:rPr>
        <w:t>费用。</w:t>
      </w:r>
      <w:r w:rsidR="00F40719" w:rsidRPr="00F40719">
        <w:rPr>
          <w:rFonts w:ascii="仿宋_GB2312" w:eastAsia="仿宋_GB2312" w:hAnsi="宋体" w:cs="Courier New" w:hint="eastAsia"/>
          <w:sz w:val="32"/>
          <w:szCs w:val="32"/>
        </w:rPr>
        <w:t>因公出国（境）团组数及人数：0批次</w:t>
      </w:r>
      <w:r w:rsidR="00F40719" w:rsidRPr="00F40719">
        <w:rPr>
          <w:rFonts w:ascii="仿宋_GB2312" w:eastAsia="仿宋_GB2312" w:hAnsi="宋体" w:cs="Courier New" w:hint="eastAsia"/>
          <w:b/>
          <w:sz w:val="32"/>
          <w:szCs w:val="32"/>
        </w:rPr>
        <w:t>，</w:t>
      </w:r>
      <w:r w:rsidR="00F40719" w:rsidRPr="00F40719">
        <w:rPr>
          <w:rFonts w:ascii="仿宋_GB2312" w:eastAsia="仿宋_GB2312" w:hAnsi="宋体" w:cs="Courier New" w:hint="eastAsia"/>
          <w:sz w:val="32"/>
          <w:szCs w:val="32"/>
        </w:rPr>
        <w:t>0人次。</w:t>
      </w:r>
    </w:p>
    <w:p w:rsidR="000E276A" w:rsidRDefault="000E276A" w:rsidP="000E276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2016年度“三公”经费财政拨款支出决算数比2015年减少2.5万元，下降100%，其中：公务用车购置及运行费支出决算减少2.5万元，下降100%，公务用车购置及运行费支出减少的主要原因是：公车改革，单位无车辆。</w:t>
      </w:r>
      <w:r w:rsidR="00FA777A">
        <w:rPr>
          <w:rFonts w:ascii="仿宋_GB2312" w:eastAsia="仿宋_GB2312" w:hAnsi="宋体" w:cs="Courier New" w:hint="eastAsia"/>
          <w:sz w:val="32"/>
          <w:szCs w:val="32"/>
        </w:rPr>
        <w:t>车辆保有辆1辆，车辆已移交平台，尚未进行账务处理。</w:t>
      </w:r>
    </w:p>
    <w:p w:rsidR="00F40719" w:rsidRPr="00F40719" w:rsidRDefault="00F40719" w:rsidP="00F4071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sidRPr="00F40719">
        <w:rPr>
          <w:rFonts w:ascii="仿宋_GB2312" w:eastAsia="仿宋_GB2312" w:hAnsi="宋体" w:cs="Courier New" w:hint="eastAsia"/>
          <w:sz w:val="32"/>
          <w:szCs w:val="32"/>
        </w:rPr>
        <w:t>公务用车购置和运行费：公务用车购置费用为0，公务用车运行费用为0</w:t>
      </w:r>
      <w:r w:rsidR="004B7963">
        <w:rPr>
          <w:rFonts w:ascii="仿宋_GB2312" w:eastAsia="仿宋_GB2312" w:hAnsi="宋体" w:cs="Courier New" w:hint="eastAsia"/>
          <w:sz w:val="32"/>
          <w:szCs w:val="32"/>
        </w:rPr>
        <w:t>.01万元</w:t>
      </w:r>
      <w:r w:rsidRPr="00F40719">
        <w:rPr>
          <w:rFonts w:ascii="仿宋_GB2312" w:eastAsia="仿宋_GB2312" w:hAnsi="宋体" w:cs="Courier New" w:hint="eastAsia"/>
          <w:sz w:val="32"/>
          <w:szCs w:val="32"/>
        </w:rPr>
        <w:t>。</w:t>
      </w:r>
    </w:p>
    <w:p w:rsidR="00F40719" w:rsidRPr="00F40719" w:rsidRDefault="00F40719" w:rsidP="00F4071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sidRPr="00F40719">
        <w:rPr>
          <w:rFonts w:ascii="仿宋_GB2312" w:eastAsia="仿宋_GB2312" w:hAnsi="宋体" w:cs="Courier New" w:hint="eastAsia"/>
          <w:sz w:val="32"/>
          <w:szCs w:val="32"/>
        </w:rPr>
        <w:t>公务用车购置数及保有量：公车购置数为0，公车保有量为</w:t>
      </w:r>
      <w:r w:rsidR="004B7963">
        <w:rPr>
          <w:rFonts w:ascii="仿宋_GB2312" w:eastAsia="仿宋_GB2312" w:hAnsi="宋体" w:cs="Courier New" w:hint="eastAsia"/>
          <w:sz w:val="32"/>
          <w:szCs w:val="32"/>
        </w:rPr>
        <w:t>1</w:t>
      </w:r>
      <w:r w:rsidRPr="00F40719">
        <w:rPr>
          <w:rFonts w:ascii="仿宋_GB2312" w:eastAsia="仿宋_GB2312" w:hAnsi="宋体" w:cs="Courier New" w:hint="eastAsia"/>
          <w:sz w:val="32"/>
          <w:szCs w:val="32"/>
        </w:rPr>
        <w:t>。</w:t>
      </w:r>
    </w:p>
    <w:p w:rsidR="00F40719" w:rsidRPr="00F40719" w:rsidRDefault="00F40719" w:rsidP="00F4071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sidRPr="00F40719">
        <w:rPr>
          <w:rFonts w:ascii="仿宋_GB2312" w:eastAsia="仿宋_GB2312" w:hAnsi="宋体" w:cs="Courier New" w:hint="eastAsia"/>
          <w:sz w:val="32"/>
          <w:szCs w:val="32"/>
        </w:rPr>
        <w:t>国内公务接待</w:t>
      </w:r>
      <w:r w:rsidR="004B7963">
        <w:rPr>
          <w:rFonts w:ascii="仿宋_GB2312" w:eastAsia="仿宋_GB2312" w:hAnsi="宋体" w:cs="Courier New" w:hint="eastAsia"/>
          <w:sz w:val="32"/>
          <w:szCs w:val="32"/>
        </w:rPr>
        <w:t>支出0.03万元，</w:t>
      </w:r>
      <w:r w:rsidRPr="00F40719">
        <w:rPr>
          <w:rFonts w:ascii="仿宋_GB2312" w:eastAsia="仿宋_GB2312" w:hAnsi="宋体" w:cs="Courier New" w:hint="eastAsia"/>
          <w:sz w:val="32"/>
          <w:szCs w:val="32"/>
        </w:rPr>
        <w:t>批次为</w:t>
      </w:r>
      <w:r w:rsidR="004B7963">
        <w:rPr>
          <w:rFonts w:ascii="仿宋_GB2312" w:eastAsia="仿宋_GB2312" w:hAnsi="宋体" w:cs="Courier New" w:hint="eastAsia"/>
          <w:sz w:val="32"/>
          <w:szCs w:val="32"/>
        </w:rPr>
        <w:t>1</w:t>
      </w:r>
      <w:r w:rsidRPr="00F40719">
        <w:rPr>
          <w:rFonts w:ascii="仿宋_GB2312" w:eastAsia="仿宋_GB2312" w:hAnsi="宋体" w:cs="Courier New" w:hint="eastAsia"/>
          <w:sz w:val="32"/>
          <w:szCs w:val="32"/>
        </w:rPr>
        <w:t>，人数为</w:t>
      </w:r>
      <w:r w:rsidR="004B7963">
        <w:rPr>
          <w:rFonts w:ascii="仿宋_GB2312" w:eastAsia="仿宋_GB2312" w:hAnsi="宋体" w:cs="Courier New" w:hint="eastAsia"/>
          <w:sz w:val="32"/>
          <w:szCs w:val="32"/>
        </w:rPr>
        <w:t>10</w:t>
      </w:r>
      <w:r w:rsidRPr="00F40719">
        <w:rPr>
          <w:rFonts w:ascii="仿宋_GB2312" w:eastAsia="仿宋_GB2312" w:hAnsi="宋体" w:cs="Courier New" w:hint="eastAsia"/>
          <w:sz w:val="32"/>
          <w:szCs w:val="32"/>
        </w:rPr>
        <w:t>。</w:t>
      </w:r>
    </w:p>
    <w:p w:rsidR="005F5E0A" w:rsidRPr="00F40719" w:rsidRDefault="005F5E0A" w:rsidP="000E276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0E276A" w:rsidRDefault="000E276A" w:rsidP="000E276A">
      <w:pPr>
        <w:numPr>
          <w:ilvl w:val="0"/>
          <w:numId w:val="12"/>
        </w:numPr>
        <w:kinsoku w:val="0"/>
        <w:overflowPunct w:val="0"/>
        <w:autoSpaceDE w:val="0"/>
        <w:autoSpaceDN w:val="0"/>
        <w:adjustRightInd w:val="0"/>
        <w:snapToGrid w:val="0"/>
        <w:spacing w:line="360" w:lineRule="auto"/>
        <w:ind w:firstLineChars="200" w:firstLine="640"/>
        <w:rPr>
          <w:rFonts w:ascii="楷体_GB2312" w:eastAsia="楷体_GB2312" w:hAnsi="Times New Roman" w:cs="黑体"/>
          <w:bCs/>
          <w:kern w:val="0"/>
          <w:sz w:val="32"/>
          <w:szCs w:val="32"/>
        </w:rPr>
      </w:pPr>
      <w:r>
        <w:rPr>
          <w:rFonts w:ascii="楷体_GB2312" w:eastAsia="楷体_GB2312" w:hAnsi="Times New Roman" w:cs="仿宋_GB2312" w:hint="eastAsia"/>
          <w:bCs/>
          <w:kern w:val="0"/>
          <w:sz w:val="32"/>
          <w:szCs w:val="32"/>
        </w:rPr>
        <w:t>机关运行经费支出情况。</w:t>
      </w:r>
    </w:p>
    <w:p w:rsidR="000E276A" w:rsidRDefault="000E276A" w:rsidP="000E276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2016年度机关运行经费支出30万元，（1）正常办公费12.8万元；（2）印刷费2.2万元；（3）邮电费2.1万元；（4）维护费6.5万元；（5）差旅费1.8万元；（6）其他0.8万元；（6）其他资本性支出3.7万元。</w:t>
      </w:r>
    </w:p>
    <w:p w:rsidR="000E276A" w:rsidRDefault="000E276A" w:rsidP="000E276A">
      <w:pPr>
        <w:numPr>
          <w:ilvl w:val="0"/>
          <w:numId w:val="12"/>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0E276A" w:rsidRDefault="000E276A" w:rsidP="0023080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2016年度政府采购支出总额3.7万元，其中：办公设备购置支出3.7</w:t>
      </w:r>
      <w:r w:rsidR="0023080A">
        <w:rPr>
          <w:rFonts w:ascii="仿宋_GB2312" w:eastAsia="仿宋_GB2312" w:hAnsi="宋体" w:cs="Courier New" w:hint="eastAsia"/>
          <w:sz w:val="32"/>
          <w:szCs w:val="32"/>
        </w:rPr>
        <w:t>万元。</w:t>
      </w:r>
    </w:p>
    <w:p w:rsidR="000E276A" w:rsidRDefault="000E276A" w:rsidP="000E276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0E276A">
          <w:pgSz w:w="11906" w:h="16838"/>
          <w:pgMar w:top="1440" w:right="1531" w:bottom="1440" w:left="1587" w:header="850" w:footer="992" w:gutter="0"/>
          <w:pgNumType w:fmt="numberInDash"/>
          <w:cols w:space="0"/>
          <w:docGrid w:type="lines" w:linePitch="317"/>
        </w:sectPr>
      </w:pPr>
      <w:bookmarkStart w:id="0" w:name="_GoBack"/>
      <w:bookmarkEnd w:id="0"/>
    </w:p>
    <w:p w:rsidR="00A71DF9" w:rsidRDefault="000E276A" w:rsidP="00A71DF9">
      <w:pPr>
        <w:jc w:val="center"/>
        <w:outlineLvl w:val="0"/>
        <w:rPr>
          <w:rFonts w:ascii="隶书" w:eastAsia="隶书" w:hAnsi="隶书" w:cs="隶书"/>
          <w:sz w:val="48"/>
          <w:szCs w:val="48"/>
        </w:rPr>
      </w:pPr>
      <w:r>
        <w:rPr>
          <w:rFonts w:ascii="隶书" w:eastAsia="隶书" w:hAnsi="隶书" w:cs="隶书" w:hint="eastAsia"/>
          <w:sz w:val="48"/>
          <w:szCs w:val="48"/>
        </w:rPr>
        <w:lastRenderedPageBreak/>
        <w:t>第四部分　名词解释</w:t>
      </w:r>
    </w:p>
    <w:p w:rsidR="000E276A" w:rsidRDefault="00A71DF9" w:rsidP="00A71DF9">
      <w:pPr>
        <w:jc w:val="left"/>
        <w:outlineLvl w:val="0"/>
        <w:rPr>
          <w:rFonts w:ascii="仿宋_GB2312" w:eastAsia="仿宋_GB2312" w:hAnsi="宋体" w:cs="Courier New"/>
          <w:sz w:val="32"/>
          <w:szCs w:val="32"/>
        </w:rPr>
      </w:pPr>
      <w:r>
        <w:rPr>
          <w:rFonts w:ascii="隶书" w:eastAsia="隶书" w:hAnsi="隶书" w:cs="隶书" w:hint="eastAsia"/>
          <w:sz w:val="48"/>
          <w:szCs w:val="48"/>
        </w:rPr>
        <w:t xml:space="preserve">    </w:t>
      </w:r>
      <w:r w:rsidR="000E276A">
        <w:rPr>
          <w:rFonts w:ascii="仿宋_GB2312" w:eastAsia="仿宋_GB2312" w:hAnsi="宋体" w:cs="Courier New" w:hint="eastAsia"/>
          <w:b/>
          <w:bCs/>
          <w:sz w:val="32"/>
          <w:szCs w:val="32"/>
        </w:rPr>
        <w:t>一、财政拨款收入：</w:t>
      </w:r>
      <w:r w:rsidR="000E276A">
        <w:rPr>
          <w:rFonts w:ascii="仿宋_GB2312" w:eastAsia="仿宋_GB2312" w:hAnsi="宋体" w:cs="Courier New" w:hint="eastAsia"/>
          <w:bCs/>
          <w:sz w:val="32"/>
          <w:szCs w:val="32"/>
        </w:rPr>
        <w:t>指行政单位向同级财政部门取得的各类财政预算资金，包括为其基本支出和项目支出向同级财政部门申请取得的财政拨款</w:t>
      </w:r>
      <w:r w:rsidR="000E276A">
        <w:rPr>
          <w:rFonts w:ascii="仿宋_GB2312" w:eastAsia="仿宋_GB2312" w:hAnsi="宋体" w:cs="Courier New" w:hint="eastAsia"/>
          <w:sz w:val="32"/>
          <w:szCs w:val="32"/>
        </w:rPr>
        <w:t>。</w:t>
      </w:r>
    </w:p>
    <w:p w:rsidR="000E276A" w:rsidRDefault="000E276A" w:rsidP="003A714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0E276A" w:rsidRDefault="0091448A" w:rsidP="003A714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w:t>
      </w:r>
      <w:r w:rsidR="000E276A">
        <w:rPr>
          <w:rFonts w:ascii="仿宋_GB2312" w:eastAsia="仿宋_GB2312" w:hAnsi="宋体" w:cs="Courier New" w:hint="eastAsia"/>
          <w:b/>
          <w:bCs/>
          <w:sz w:val="32"/>
          <w:szCs w:val="32"/>
        </w:rPr>
        <w:t>、年末结转和结余：</w:t>
      </w:r>
      <w:r w:rsidR="000E276A">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0E276A" w:rsidRDefault="0091448A" w:rsidP="003A714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w:t>
      </w:r>
      <w:r w:rsidR="000E276A">
        <w:rPr>
          <w:rFonts w:ascii="仿宋_GB2312" w:eastAsia="仿宋_GB2312" w:hAnsi="宋体" w:cs="Courier New" w:hint="eastAsia"/>
          <w:b/>
          <w:bCs/>
          <w:sz w:val="32"/>
          <w:szCs w:val="32"/>
        </w:rPr>
        <w:t>、基本支出：</w:t>
      </w:r>
      <w:r w:rsidR="000E276A">
        <w:rPr>
          <w:rFonts w:ascii="仿宋_GB2312" w:eastAsia="仿宋_GB2312" w:hAnsi="宋体" w:cs="Courier New" w:hint="eastAsia"/>
          <w:sz w:val="32"/>
          <w:szCs w:val="32"/>
        </w:rPr>
        <w:t>指为保障机构正常运转、完成日常工作任务而发生的人员支出和公用支出。</w:t>
      </w:r>
    </w:p>
    <w:p w:rsidR="000E276A" w:rsidRDefault="0091448A" w:rsidP="003A714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w:t>
      </w:r>
      <w:r w:rsidR="000E276A">
        <w:rPr>
          <w:rFonts w:ascii="仿宋_GB2312" w:eastAsia="仿宋_GB2312" w:hAnsi="宋体" w:cs="Courier New" w:hint="eastAsia"/>
          <w:b/>
          <w:bCs/>
          <w:sz w:val="32"/>
          <w:szCs w:val="32"/>
        </w:rPr>
        <w:t>、行政运行：</w:t>
      </w:r>
      <w:r w:rsidR="000E276A">
        <w:rPr>
          <w:rFonts w:ascii="仿宋_GB2312" w:eastAsia="仿宋_GB2312" w:hAnsi="宋体" w:cs="Courier New" w:hint="eastAsia"/>
          <w:bCs/>
          <w:sz w:val="32"/>
          <w:szCs w:val="32"/>
        </w:rPr>
        <w:t>反映行政单位（包括实行公务员管理的事业单位）的基本支出。</w:t>
      </w:r>
    </w:p>
    <w:p w:rsidR="000E276A" w:rsidRDefault="0091448A" w:rsidP="003A714F">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六</w:t>
      </w:r>
      <w:r w:rsidR="000E276A">
        <w:rPr>
          <w:rFonts w:ascii="仿宋_GB2312" w:eastAsia="仿宋_GB2312" w:hAnsi="宋体" w:cs="Courier New" w:hint="eastAsia"/>
          <w:b/>
          <w:bCs/>
          <w:sz w:val="32"/>
          <w:szCs w:val="32"/>
        </w:rPr>
        <w:t>、“三公”经费：</w:t>
      </w:r>
      <w:r w:rsidR="000E276A">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费反映单位公务出国（境）的国际旅费、国外城市间交通费、住宿费、伙食费、培训费、公杂费等支出；公务用车购置及运行费反映反映单位公务用车车辆购置支出（含车辆购置税）及租用费、燃料费、维修费、过路过桥费、保险费、安全奖励费用等支出；公务接待费反映单位按规定开支的各类公务接待（含外宾接待）支出。</w:t>
      </w:r>
    </w:p>
    <w:p w:rsidR="000E276A" w:rsidRDefault="0091448A" w:rsidP="003A714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七</w:t>
      </w:r>
      <w:r w:rsidR="000E276A">
        <w:rPr>
          <w:rFonts w:ascii="仿宋_GB2312" w:eastAsia="仿宋_GB2312" w:hAnsi="宋体" w:cs="Courier New" w:hint="eastAsia"/>
          <w:b/>
          <w:bCs/>
          <w:sz w:val="32"/>
          <w:szCs w:val="32"/>
        </w:rPr>
        <w:t>、机关运行经费：</w:t>
      </w:r>
      <w:r w:rsidR="000E276A">
        <w:rPr>
          <w:rFonts w:ascii="仿宋_GB2312" w:eastAsia="仿宋_GB2312" w:hAnsi="宋体"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64015" w:rsidRDefault="00564015" w:rsidP="00564015">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564015" w:rsidRDefault="00564015" w:rsidP="00564015">
      <w:pPr>
        <w:kinsoku w:val="0"/>
        <w:overflowPunct w:val="0"/>
        <w:autoSpaceDE w:val="0"/>
        <w:autoSpaceDN w:val="0"/>
        <w:adjustRightInd w:val="0"/>
        <w:snapToGrid w:val="0"/>
        <w:spacing w:line="360" w:lineRule="auto"/>
        <w:ind w:firstLineChars="1700" w:firstLine="5440"/>
        <w:rPr>
          <w:rFonts w:ascii="仿宋_GB2312" w:eastAsia="仿宋_GB2312" w:hAnsi="宋体" w:cs="Courier New"/>
          <w:sz w:val="32"/>
          <w:szCs w:val="32"/>
        </w:rPr>
      </w:pPr>
      <w:r>
        <w:rPr>
          <w:rFonts w:ascii="仿宋_GB2312" w:eastAsia="仿宋_GB2312" w:hAnsi="宋体" w:cs="Courier New"/>
          <w:sz w:val="32"/>
          <w:szCs w:val="32"/>
        </w:rPr>
        <w:t>2017年9月2</w:t>
      </w:r>
      <w:r>
        <w:rPr>
          <w:rFonts w:ascii="仿宋_GB2312" w:eastAsia="仿宋_GB2312" w:hAnsi="宋体" w:cs="Courier New" w:hint="eastAsia"/>
          <w:sz w:val="32"/>
          <w:szCs w:val="32"/>
        </w:rPr>
        <w:t>2</w:t>
      </w:r>
      <w:r>
        <w:rPr>
          <w:rFonts w:ascii="仿宋_GB2312" w:eastAsia="仿宋_GB2312" w:hAnsi="宋体" w:cs="Courier New"/>
          <w:sz w:val="32"/>
          <w:szCs w:val="32"/>
        </w:rPr>
        <w:t>日</w:t>
      </w:r>
    </w:p>
    <w:p w:rsidR="00564015" w:rsidRDefault="00564015" w:rsidP="00564015">
      <w:pPr>
        <w:kinsoku w:val="0"/>
        <w:overflowPunct w:val="0"/>
        <w:autoSpaceDE w:val="0"/>
        <w:autoSpaceDN w:val="0"/>
        <w:adjustRightInd w:val="0"/>
        <w:snapToGrid w:val="0"/>
        <w:spacing w:line="360" w:lineRule="auto"/>
        <w:rPr>
          <w:rFonts w:ascii="仿宋_GB2312" w:eastAsia="仿宋_GB2312" w:hAnsi="宋体" w:cs="Courier New"/>
          <w:sz w:val="32"/>
          <w:szCs w:val="32"/>
        </w:rPr>
      </w:pPr>
      <w:r>
        <w:rPr>
          <w:rFonts w:ascii="仿宋_GB2312" w:eastAsia="仿宋_GB2312" w:hAnsi="宋体" w:cs="Courier New" w:hint="eastAsia"/>
          <w:sz w:val="32"/>
          <w:szCs w:val="32"/>
        </w:rPr>
        <w:t>填报人：赵彦峰13700737009</w:t>
      </w:r>
    </w:p>
    <w:p w:rsidR="000E276A" w:rsidRDefault="000E276A" w:rsidP="000E276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0E276A" w:rsidRDefault="000E276A" w:rsidP="000E276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DB7380" w:rsidRDefault="00DB7380" w:rsidP="000E276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0E276A" w:rsidRDefault="000E276A" w:rsidP="000E276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2D0F68" w:rsidRPr="000E276A" w:rsidRDefault="002D0F68" w:rsidP="000E276A">
      <w:pPr>
        <w:jc w:val="center"/>
        <w:outlineLvl w:val="0"/>
        <w:rPr>
          <w:rFonts w:ascii="仿宋_GB2312" w:eastAsia="仿宋_GB2312" w:hAnsi="宋体" w:cs="Courier New"/>
          <w:sz w:val="52"/>
          <w:szCs w:val="52"/>
          <w:highlight w:val="yellow"/>
        </w:rPr>
      </w:pPr>
    </w:p>
    <w:sectPr w:rsidR="002D0F68" w:rsidRPr="000E276A" w:rsidSect="002D0F68">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429" w:rsidRDefault="00654429" w:rsidP="002D0F68">
      <w:r>
        <w:separator/>
      </w:r>
    </w:p>
  </w:endnote>
  <w:endnote w:type="continuationSeparator" w:id="1">
    <w:p w:rsidR="00654429" w:rsidRDefault="00654429" w:rsidP="002D0F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黑体"/>
    <w:charset w:val="86"/>
    <w:family w:val="modern"/>
    <w:pitch w:val="fixed"/>
    <w:sig w:usb0="00000000" w:usb1="080E0000" w:usb2="00000010" w:usb3="00000000" w:csb0="00040000" w:csb1="00000000"/>
  </w:font>
  <w:font w:name="隶书">
    <w:altName w:val="微软雅黑"/>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黑体"/>
    <w:charset w:val="86"/>
    <w:family w:val="modern"/>
    <w:pitch w:val="fixed"/>
    <w:sig w:usb0="00000000" w:usb1="080E0000" w:usb2="00000010" w:usb3="00000000" w:csb0="00040000" w:csb1="00000000"/>
  </w:font>
  <w:font w:name="方正小标宋简体">
    <w:altName w:val="方正兰亭超细黑简体"/>
    <w:panose1 w:val="00000000000000000000"/>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20002A87" w:usb1="00000000" w:usb2="00000000" w:usb3="00000000" w:csb0="000001FF" w:csb1="00000000"/>
  </w:font>
  <w:font w:name="Calibri Light">
    <w:altName w:val="Times New Roman"/>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77A" w:rsidRDefault="00FA777A">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77A" w:rsidRDefault="00E91B7A">
    <w:pPr>
      <w:pStyle w:val="a3"/>
    </w:pPr>
    <w:r>
      <w:pict>
        <v:shapetype id="_x0000_t202" coordsize="21600,21600" o:spt="202" path="m,l,21600r21600,l21600,xe">
          <v:stroke joinstyle="miter"/>
          <v:path gradientshapeok="t" o:connecttype="rect"/>
        </v:shapetype>
        <v:shape id="_x0000_s1028" type="#_x0000_t202" style="position:absolute;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FA777A" w:rsidRDefault="00E91B7A">
                <w:pPr>
                  <w:snapToGrid w:val="0"/>
                  <w:rPr>
                    <w:sz w:val="18"/>
                  </w:rPr>
                </w:pPr>
                <w:r>
                  <w:rPr>
                    <w:rFonts w:hint="eastAsia"/>
                    <w:sz w:val="18"/>
                  </w:rPr>
                  <w:fldChar w:fldCharType="begin"/>
                </w:r>
                <w:r w:rsidR="00FA777A">
                  <w:rPr>
                    <w:rFonts w:hint="eastAsia"/>
                    <w:sz w:val="18"/>
                  </w:rPr>
                  <w:instrText xml:space="preserve"> PAGE  \* MERGEFORMAT </w:instrText>
                </w:r>
                <w:r>
                  <w:rPr>
                    <w:rFonts w:hint="eastAsia"/>
                    <w:sz w:val="18"/>
                  </w:rPr>
                  <w:fldChar w:fldCharType="separate"/>
                </w:r>
                <w:r w:rsidR="003A714F">
                  <w:rPr>
                    <w:noProof/>
                    <w:sz w:val="18"/>
                  </w:rPr>
                  <w:t>- 1 -</w:t>
                </w:r>
                <w:r>
                  <w:rPr>
                    <w:rFonts w:hint="eastAsia"/>
                    <w:sz w:val="18"/>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77A" w:rsidRDefault="00E91B7A">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FA777A" w:rsidRDefault="00E91B7A">
                <w:pPr>
                  <w:snapToGrid w:val="0"/>
                  <w:rPr>
                    <w:sz w:val="18"/>
                  </w:rPr>
                </w:pPr>
                <w:r>
                  <w:rPr>
                    <w:rFonts w:hint="eastAsia"/>
                    <w:sz w:val="18"/>
                  </w:rPr>
                  <w:fldChar w:fldCharType="begin"/>
                </w:r>
                <w:r w:rsidR="00FA777A">
                  <w:rPr>
                    <w:rFonts w:hint="eastAsia"/>
                    <w:sz w:val="18"/>
                  </w:rPr>
                  <w:instrText xml:space="preserve"> PAGE  \* MERGEFORMAT </w:instrText>
                </w:r>
                <w:r>
                  <w:rPr>
                    <w:rFonts w:hint="eastAsia"/>
                    <w:sz w:val="18"/>
                  </w:rPr>
                  <w:fldChar w:fldCharType="separate"/>
                </w:r>
                <w:r w:rsidR="003A714F">
                  <w:rPr>
                    <w:noProof/>
                    <w:sz w:val="18"/>
                  </w:rPr>
                  <w:t>- 22 -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429" w:rsidRDefault="00654429" w:rsidP="002D0F68">
      <w:r>
        <w:separator/>
      </w:r>
    </w:p>
  </w:footnote>
  <w:footnote w:type="continuationSeparator" w:id="1">
    <w:p w:rsidR="00654429" w:rsidRDefault="00654429" w:rsidP="002D0F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E17"/>
    <w:multiLevelType w:val="singleLevel"/>
    <w:tmpl w:val="5971BE17"/>
    <w:lvl w:ilvl="0">
      <w:start w:val="1"/>
      <w:numFmt w:val="chineseCounting"/>
      <w:suff w:val="nothing"/>
      <w:lvlText w:val="%1、"/>
      <w:lvlJc w:val="left"/>
    </w:lvl>
  </w:abstractNum>
  <w:abstractNum w:abstractNumId="1">
    <w:nsid w:val="5971BF59"/>
    <w:multiLevelType w:val="singleLevel"/>
    <w:tmpl w:val="5971BF59"/>
    <w:lvl w:ilvl="0">
      <w:start w:val="1"/>
      <w:numFmt w:val="chineseCounting"/>
      <w:suff w:val="nothing"/>
      <w:lvlText w:val="%1、"/>
      <w:lvlJc w:val="left"/>
      <w:pPr>
        <w:ind w:left="0" w:firstLine="420"/>
      </w:pPr>
      <w:rPr>
        <w:rFonts w:hint="eastAsia"/>
      </w:rPr>
    </w:lvl>
  </w:abstractNum>
  <w:abstractNum w:abstractNumId="2">
    <w:nsid w:val="5971BF7C"/>
    <w:multiLevelType w:val="singleLevel"/>
    <w:tmpl w:val="5971BF7C"/>
    <w:lvl w:ilvl="0">
      <w:start w:val="1"/>
      <w:numFmt w:val="chineseCounting"/>
      <w:suff w:val="nothing"/>
      <w:lvlText w:val="（%1）"/>
      <w:lvlJc w:val="left"/>
      <w:pPr>
        <w:ind w:left="0" w:firstLine="420"/>
      </w:pPr>
      <w:rPr>
        <w:rFonts w:hint="eastAsia"/>
      </w:rPr>
    </w:lvl>
  </w:abstractNum>
  <w:abstractNum w:abstractNumId="3">
    <w:nsid w:val="5971C193"/>
    <w:multiLevelType w:val="singleLevel"/>
    <w:tmpl w:val="5971C193"/>
    <w:lvl w:ilvl="0">
      <w:start w:val="2"/>
      <w:numFmt w:val="chineseCounting"/>
      <w:suff w:val="nothing"/>
      <w:lvlText w:val="%1、"/>
      <w:lvlJc w:val="left"/>
    </w:lvl>
  </w:abstractNum>
  <w:abstractNum w:abstractNumId="4">
    <w:nsid w:val="5971C2CF"/>
    <w:multiLevelType w:val="singleLevel"/>
    <w:tmpl w:val="5971C2CF"/>
    <w:lvl w:ilvl="0">
      <w:start w:val="1"/>
      <w:numFmt w:val="decimal"/>
      <w:suff w:val="nothing"/>
      <w:lvlText w:val="%1．"/>
      <w:lvlJc w:val="left"/>
      <w:pPr>
        <w:ind w:left="0" w:firstLine="400"/>
      </w:pPr>
      <w:rPr>
        <w:rFonts w:hint="default"/>
      </w:rPr>
    </w:lvl>
  </w:abstractNum>
  <w:abstractNum w:abstractNumId="5">
    <w:nsid w:val="5971DAC2"/>
    <w:multiLevelType w:val="singleLevel"/>
    <w:tmpl w:val="5971DAC2"/>
    <w:lvl w:ilvl="0">
      <w:start w:val="1"/>
      <w:numFmt w:val="chineseCounting"/>
      <w:suff w:val="nothing"/>
      <w:lvlText w:val="%1、"/>
      <w:lvlJc w:val="left"/>
      <w:pPr>
        <w:ind w:left="0" w:firstLine="420"/>
      </w:pPr>
      <w:rPr>
        <w:rFonts w:hint="eastAsia"/>
      </w:rPr>
    </w:lvl>
  </w:abstractNum>
  <w:abstractNum w:abstractNumId="6">
    <w:nsid w:val="5971DBDD"/>
    <w:multiLevelType w:val="singleLevel"/>
    <w:tmpl w:val="5971DBDD"/>
    <w:lvl w:ilvl="0">
      <w:start w:val="1"/>
      <w:numFmt w:val="chineseCounting"/>
      <w:suff w:val="nothing"/>
      <w:lvlText w:val="（%1）"/>
      <w:lvlJc w:val="left"/>
      <w:pPr>
        <w:ind w:left="0" w:firstLine="420"/>
      </w:pPr>
      <w:rPr>
        <w:rFonts w:hint="eastAsia"/>
      </w:rPr>
    </w:lvl>
  </w:abstractNum>
  <w:abstractNum w:abstractNumId="7">
    <w:nsid w:val="5971DD00"/>
    <w:multiLevelType w:val="singleLevel"/>
    <w:tmpl w:val="5971DD00"/>
    <w:lvl w:ilvl="0">
      <w:start w:val="1"/>
      <w:numFmt w:val="decimal"/>
      <w:suff w:val="nothing"/>
      <w:lvlText w:val="%1．"/>
      <w:lvlJc w:val="left"/>
      <w:pPr>
        <w:ind w:left="0" w:firstLine="400"/>
      </w:pPr>
      <w:rPr>
        <w:rFonts w:hint="default"/>
      </w:rPr>
    </w:lvl>
  </w:abstractNum>
  <w:abstractNum w:abstractNumId="8">
    <w:nsid w:val="5971E093"/>
    <w:multiLevelType w:val="singleLevel"/>
    <w:tmpl w:val="5971E093"/>
    <w:lvl w:ilvl="0">
      <w:start w:val="1"/>
      <w:numFmt w:val="chineseCounting"/>
      <w:suff w:val="nothing"/>
      <w:lvlText w:val="（%1）"/>
      <w:lvlJc w:val="left"/>
      <w:pPr>
        <w:ind w:left="0" w:firstLine="420"/>
      </w:pPr>
      <w:rPr>
        <w:rFonts w:hint="eastAsia"/>
      </w:rPr>
    </w:lvl>
  </w:abstractNum>
  <w:abstractNum w:abstractNumId="9">
    <w:nsid w:val="5971E2D2"/>
    <w:multiLevelType w:val="singleLevel"/>
    <w:tmpl w:val="5971E2D2"/>
    <w:lvl w:ilvl="0">
      <w:start w:val="1"/>
      <w:numFmt w:val="decimal"/>
      <w:suff w:val="nothing"/>
      <w:lvlText w:val="%1．"/>
      <w:lvlJc w:val="left"/>
      <w:pPr>
        <w:ind w:left="0" w:firstLine="400"/>
      </w:pPr>
      <w:rPr>
        <w:rFonts w:hint="default"/>
      </w:rPr>
    </w:lvl>
  </w:abstractNum>
  <w:abstractNum w:abstractNumId="10">
    <w:nsid w:val="5971E776"/>
    <w:multiLevelType w:val="singleLevel"/>
    <w:tmpl w:val="5971E776"/>
    <w:lvl w:ilvl="0">
      <w:start w:val="1"/>
      <w:numFmt w:val="chineseCounting"/>
      <w:suff w:val="nothing"/>
      <w:lvlText w:val="（%1）"/>
      <w:lvlJc w:val="left"/>
      <w:pPr>
        <w:ind w:left="0" w:firstLine="420"/>
      </w:pPr>
      <w:rPr>
        <w:rFonts w:hint="eastAsia"/>
      </w:rPr>
    </w:lvl>
  </w:abstractNum>
  <w:abstractNum w:abstractNumId="11">
    <w:nsid w:val="5971EDEF"/>
    <w:multiLevelType w:val="singleLevel"/>
    <w:tmpl w:val="5971EDEF"/>
    <w:lvl w:ilvl="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210"/>
  <w:drawingGridVerticalSpacing w:val="159"/>
  <w:displayVerticalDrawingGridEvery w:val="2"/>
  <w:noPunctuationKerning/>
  <w:characterSpacingControl w:val="compressPunctuation"/>
  <w:hdrShapeDefaults>
    <o:shapedefaults v:ext="edit" spidmax="6146"/>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172A27"/>
    <w:rsid w:val="000B5A03"/>
    <w:rsid w:val="000E276A"/>
    <w:rsid w:val="001150B0"/>
    <w:rsid w:val="0015060A"/>
    <w:rsid w:val="0015294C"/>
    <w:rsid w:val="00172769"/>
    <w:rsid w:val="00172A27"/>
    <w:rsid w:val="001B1516"/>
    <w:rsid w:val="001C0071"/>
    <w:rsid w:val="001C0E08"/>
    <w:rsid w:val="001F7E7A"/>
    <w:rsid w:val="002244D5"/>
    <w:rsid w:val="0023080A"/>
    <w:rsid w:val="002929B4"/>
    <w:rsid w:val="002D0F68"/>
    <w:rsid w:val="00337782"/>
    <w:rsid w:val="003552DC"/>
    <w:rsid w:val="003A714F"/>
    <w:rsid w:val="003C34E5"/>
    <w:rsid w:val="003D07CC"/>
    <w:rsid w:val="003D1742"/>
    <w:rsid w:val="003F398E"/>
    <w:rsid w:val="00453EE1"/>
    <w:rsid w:val="0048011A"/>
    <w:rsid w:val="004A3B83"/>
    <w:rsid w:val="004B7963"/>
    <w:rsid w:val="004C4E87"/>
    <w:rsid w:val="005025A5"/>
    <w:rsid w:val="00564015"/>
    <w:rsid w:val="005C416C"/>
    <w:rsid w:val="005F5E0A"/>
    <w:rsid w:val="00654429"/>
    <w:rsid w:val="00694622"/>
    <w:rsid w:val="00770B94"/>
    <w:rsid w:val="007772F6"/>
    <w:rsid w:val="00794677"/>
    <w:rsid w:val="009108DE"/>
    <w:rsid w:val="0091448A"/>
    <w:rsid w:val="009A0878"/>
    <w:rsid w:val="00A71DF9"/>
    <w:rsid w:val="00AB735B"/>
    <w:rsid w:val="00B458CF"/>
    <w:rsid w:val="00B73DC0"/>
    <w:rsid w:val="00B741F5"/>
    <w:rsid w:val="00BA2D96"/>
    <w:rsid w:val="00CD3484"/>
    <w:rsid w:val="00CD71F9"/>
    <w:rsid w:val="00D53798"/>
    <w:rsid w:val="00DA3B50"/>
    <w:rsid w:val="00DB7380"/>
    <w:rsid w:val="00E6082F"/>
    <w:rsid w:val="00E91B7A"/>
    <w:rsid w:val="00EC4440"/>
    <w:rsid w:val="00F40719"/>
    <w:rsid w:val="00F478D4"/>
    <w:rsid w:val="00FA777A"/>
    <w:rsid w:val="00FB7E9E"/>
    <w:rsid w:val="00FE4251"/>
    <w:rsid w:val="04453648"/>
    <w:rsid w:val="05DB00B9"/>
    <w:rsid w:val="09BB2134"/>
    <w:rsid w:val="0CA434B9"/>
    <w:rsid w:val="0E4C156E"/>
    <w:rsid w:val="10BD4691"/>
    <w:rsid w:val="11585E8B"/>
    <w:rsid w:val="15492582"/>
    <w:rsid w:val="18F44D57"/>
    <w:rsid w:val="1D415527"/>
    <w:rsid w:val="1E7D3B34"/>
    <w:rsid w:val="22A51050"/>
    <w:rsid w:val="283D43BA"/>
    <w:rsid w:val="29B70F08"/>
    <w:rsid w:val="2BA4769A"/>
    <w:rsid w:val="2CD06EF4"/>
    <w:rsid w:val="2F335194"/>
    <w:rsid w:val="30963758"/>
    <w:rsid w:val="32EF40CE"/>
    <w:rsid w:val="34920D5F"/>
    <w:rsid w:val="35AB7798"/>
    <w:rsid w:val="372974AC"/>
    <w:rsid w:val="37515EC2"/>
    <w:rsid w:val="3949702E"/>
    <w:rsid w:val="3BE408BA"/>
    <w:rsid w:val="3C7F703B"/>
    <w:rsid w:val="3D70189E"/>
    <w:rsid w:val="42271DDB"/>
    <w:rsid w:val="43910C0D"/>
    <w:rsid w:val="48B52937"/>
    <w:rsid w:val="48EE3EF3"/>
    <w:rsid w:val="4C1E2F28"/>
    <w:rsid w:val="4CFC29CC"/>
    <w:rsid w:val="4D6E1856"/>
    <w:rsid w:val="502C04C1"/>
    <w:rsid w:val="51DE24AB"/>
    <w:rsid w:val="5651051D"/>
    <w:rsid w:val="56EC004A"/>
    <w:rsid w:val="57E961A8"/>
    <w:rsid w:val="581E77CF"/>
    <w:rsid w:val="58B06254"/>
    <w:rsid w:val="5AF25131"/>
    <w:rsid w:val="600176AC"/>
    <w:rsid w:val="65332BB8"/>
    <w:rsid w:val="664A46E0"/>
    <w:rsid w:val="66755D81"/>
    <w:rsid w:val="68A121F7"/>
    <w:rsid w:val="68A9241E"/>
    <w:rsid w:val="6B6D695A"/>
    <w:rsid w:val="6FD41D7F"/>
    <w:rsid w:val="72416639"/>
    <w:rsid w:val="738C1FE2"/>
    <w:rsid w:val="75531EF6"/>
    <w:rsid w:val="75D0003D"/>
    <w:rsid w:val="764F7877"/>
    <w:rsid w:val="7AA141FF"/>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D0F68"/>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qFormat/>
    <w:rsid w:val="000E276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2D0F68"/>
    <w:pPr>
      <w:tabs>
        <w:tab w:val="center" w:pos="4153"/>
        <w:tab w:val="right" w:pos="8306"/>
      </w:tabs>
      <w:snapToGrid w:val="0"/>
      <w:jc w:val="left"/>
    </w:pPr>
    <w:rPr>
      <w:sz w:val="18"/>
    </w:rPr>
  </w:style>
  <w:style w:type="paragraph" w:styleId="a4">
    <w:name w:val="header"/>
    <w:basedOn w:val="a"/>
    <w:qFormat/>
    <w:rsid w:val="002D0F6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31">
    <w:name w:val="font31"/>
    <w:basedOn w:val="a0"/>
    <w:qFormat/>
    <w:rsid w:val="002D0F68"/>
    <w:rPr>
      <w:rFonts w:ascii="Arial" w:hAnsi="Arial" w:cs="Arial"/>
      <w:color w:val="000000"/>
      <w:sz w:val="16"/>
      <w:szCs w:val="16"/>
      <w:u w:val="none"/>
    </w:rPr>
  </w:style>
  <w:style w:type="character" w:customStyle="1" w:styleId="font01">
    <w:name w:val="font01"/>
    <w:basedOn w:val="a0"/>
    <w:qFormat/>
    <w:rsid w:val="002D0F68"/>
    <w:rPr>
      <w:rFonts w:ascii="Arial" w:hAnsi="Arial" w:cs="Arial" w:hint="default"/>
      <w:color w:val="000000"/>
      <w:sz w:val="16"/>
      <w:szCs w:val="16"/>
      <w:u w:val="none"/>
    </w:rPr>
  </w:style>
  <w:style w:type="character" w:customStyle="1" w:styleId="font41">
    <w:name w:val="font41"/>
    <w:basedOn w:val="a0"/>
    <w:qFormat/>
    <w:rsid w:val="002D0F68"/>
    <w:rPr>
      <w:rFonts w:ascii="宋体" w:eastAsia="宋体" w:hAnsi="宋体" w:cs="宋体" w:hint="eastAsia"/>
      <w:color w:val="000000"/>
      <w:sz w:val="16"/>
      <w:szCs w:val="16"/>
      <w:u w:val="none"/>
    </w:rPr>
  </w:style>
  <w:style w:type="paragraph" w:styleId="2">
    <w:name w:val="Body Text Indent 2"/>
    <w:basedOn w:val="a"/>
    <w:link w:val="2Char"/>
    <w:qFormat/>
    <w:rsid w:val="000E276A"/>
    <w:pPr>
      <w:ind w:firstLineChars="200" w:firstLine="640"/>
    </w:pPr>
    <w:rPr>
      <w:rFonts w:eastAsia="仿宋_GB2312"/>
      <w:sz w:val="32"/>
    </w:rPr>
  </w:style>
  <w:style w:type="character" w:customStyle="1" w:styleId="2Char">
    <w:name w:val="正文文本缩进 2 Char"/>
    <w:basedOn w:val="a0"/>
    <w:link w:val="2"/>
    <w:rsid w:val="000E276A"/>
    <w:rPr>
      <w:rFonts w:asciiTheme="minorHAnsi" w:eastAsia="仿宋_GB2312" w:hAnsiTheme="minorHAnsi" w:cstheme="minorBidi"/>
      <w:kern w:val="2"/>
      <w:sz w:val="32"/>
      <w:szCs w:val="24"/>
    </w:rPr>
  </w:style>
  <w:style w:type="paragraph" w:styleId="a5">
    <w:name w:val="Normal (Web)"/>
    <w:basedOn w:val="a"/>
    <w:qFormat/>
    <w:rsid w:val="000E276A"/>
    <w:pPr>
      <w:widowControl/>
      <w:spacing w:beforeAutospacing="1" w:afterAutospacing="1"/>
      <w:jc w:val="left"/>
    </w:pPr>
    <w:rPr>
      <w:rFonts w:ascii="宋体" w:hAnsi="宋体" w:cs="宋体"/>
      <w:kern w:val="0"/>
      <w:sz w:val="24"/>
    </w:rPr>
  </w:style>
  <w:style w:type="character" w:customStyle="1" w:styleId="1Char">
    <w:name w:val="标题 1 Char"/>
    <w:basedOn w:val="a0"/>
    <w:link w:val="1"/>
    <w:rsid w:val="000E276A"/>
    <w:rPr>
      <w:rFonts w:asciiTheme="minorHAnsi" w:eastAsiaTheme="minorEastAsia" w:hAnsiTheme="minorHAnsi" w:cstheme="minorBidi"/>
      <w:b/>
      <w:bCs/>
      <w:kern w:val="44"/>
      <w:sz w:val="44"/>
      <w:szCs w:val="44"/>
    </w:rPr>
  </w:style>
  <w:style w:type="paragraph" w:styleId="a6">
    <w:name w:val="Date"/>
    <w:basedOn w:val="a"/>
    <w:next w:val="a"/>
    <w:link w:val="Char"/>
    <w:rsid w:val="00564015"/>
    <w:pPr>
      <w:ind w:leftChars="2500" w:left="100"/>
    </w:pPr>
  </w:style>
  <w:style w:type="character" w:customStyle="1" w:styleId="Char">
    <w:name w:val="日期 Char"/>
    <w:basedOn w:val="a0"/>
    <w:link w:val="a6"/>
    <w:rsid w:val="00564015"/>
    <w:rPr>
      <w:rFonts w:asciiTheme="minorHAnsi" w:eastAsiaTheme="minorEastAsia" w:hAnsiTheme="minorHAnsi" w:cstheme="minorBidi"/>
      <w:kern w:val="2"/>
      <w:sz w:val="21"/>
      <w:szCs w:val="24"/>
    </w:rPr>
  </w:style>
  <w:style w:type="paragraph" w:styleId="a7">
    <w:name w:val="Balloon Text"/>
    <w:basedOn w:val="a"/>
    <w:link w:val="Char0"/>
    <w:rsid w:val="003D07CC"/>
    <w:rPr>
      <w:sz w:val="18"/>
      <w:szCs w:val="18"/>
    </w:rPr>
  </w:style>
  <w:style w:type="character" w:customStyle="1" w:styleId="Char0">
    <w:name w:val="批注框文本 Char"/>
    <w:basedOn w:val="a0"/>
    <w:link w:val="a7"/>
    <w:rsid w:val="003D07CC"/>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divs>
    <w:div w:id="318005195">
      <w:bodyDiv w:val="1"/>
      <w:marLeft w:val="0"/>
      <w:marRight w:val="0"/>
      <w:marTop w:val="0"/>
      <w:marBottom w:val="0"/>
      <w:divBdr>
        <w:top w:val="none" w:sz="0" w:space="0" w:color="auto"/>
        <w:left w:val="none" w:sz="0" w:space="0" w:color="auto"/>
        <w:bottom w:val="none" w:sz="0" w:space="0" w:color="auto"/>
        <w:right w:val="none" w:sz="0" w:space="0" w:color="auto"/>
      </w:divBdr>
    </w:div>
    <w:div w:id="370807532">
      <w:bodyDiv w:val="1"/>
      <w:marLeft w:val="0"/>
      <w:marRight w:val="0"/>
      <w:marTop w:val="0"/>
      <w:marBottom w:val="0"/>
      <w:divBdr>
        <w:top w:val="none" w:sz="0" w:space="0" w:color="auto"/>
        <w:left w:val="none" w:sz="0" w:space="0" w:color="auto"/>
        <w:bottom w:val="none" w:sz="0" w:space="0" w:color="auto"/>
        <w:right w:val="none" w:sz="0" w:space="0" w:color="auto"/>
      </w:divBdr>
    </w:div>
    <w:div w:id="652490935">
      <w:bodyDiv w:val="1"/>
      <w:marLeft w:val="0"/>
      <w:marRight w:val="0"/>
      <w:marTop w:val="0"/>
      <w:marBottom w:val="0"/>
      <w:divBdr>
        <w:top w:val="none" w:sz="0" w:space="0" w:color="auto"/>
        <w:left w:val="none" w:sz="0" w:space="0" w:color="auto"/>
        <w:bottom w:val="none" w:sz="0" w:space="0" w:color="auto"/>
        <w:right w:val="none" w:sz="0" w:space="0" w:color="auto"/>
      </w:divBdr>
    </w:div>
    <w:div w:id="1109084192">
      <w:bodyDiv w:val="1"/>
      <w:marLeft w:val="0"/>
      <w:marRight w:val="0"/>
      <w:marTop w:val="0"/>
      <w:marBottom w:val="0"/>
      <w:divBdr>
        <w:top w:val="none" w:sz="0" w:space="0" w:color="auto"/>
        <w:left w:val="none" w:sz="0" w:space="0" w:color="auto"/>
        <w:bottom w:val="none" w:sz="0" w:space="0" w:color="auto"/>
        <w:right w:val="none" w:sz="0" w:space="0" w:color="auto"/>
      </w:divBdr>
    </w:div>
    <w:div w:id="1359965115">
      <w:bodyDiv w:val="1"/>
      <w:marLeft w:val="0"/>
      <w:marRight w:val="0"/>
      <w:marTop w:val="0"/>
      <w:marBottom w:val="0"/>
      <w:divBdr>
        <w:top w:val="none" w:sz="0" w:space="0" w:color="auto"/>
        <w:left w:val="none" w:sz="0" w:space="0" w:color="auto"/>
        <w:bottom w:val="none" w:sz="0" w:space="0" w:color="auto"/>
        <w:right w:val="none" w:sz="0" w:space="0" w:color="auto"/>
      </w:divBdr>
    </w:div>
    <w:div w:id="1372608620">
      <w:bodyDiv w:val="1"/>
      <w:marLeft w:val="0"/>
      <w:marRight w:val="0"/>
      <w:marTop w:val="0"/>
      <w:marBottom w:val="0"/>
      <w:divBdr>
        <w:top w:val="none" w:sz="0" w:space="0" w:color="auto"/>
        <w:left w:val="none" w:sz="0" w:space="0" w:color="auto"/>
        <w:bottom w:val="none" w:sz="0" w:space="0" w:color="auto"/>
        <w:right w:val="none" w:sz="0" w:space="0" w:color="auto"/>
      </w:divBdr>
    </w:div>
    <w:div w:id="1407998538">
      <w:bodyDiv w:val="1"/>
      <w:marLeft w:val="0"/>
      <w:marRight w:val="0"/>
      <w:marTop w:val="0"/>
      <w:marBottom w:val="0"/>
      <w:divBdr>
        <w:top w:val="none" w:sz="0" w:space="0" w:color="auto"/>
        <w:left w:val="none" w:sz="0" w:space="0" w:color="auto"/>
        <w:bottom w:val="none" w:sz="0" w:space="0" w:color="auto"/>
        <w:right w:val="none" w:sz="0" w:space="0" w:color="auto"/>
      </w:divBdr>
    </w:div>
    <w:div w:id="1765179176">
      <w:bodyDiv w:val="1"/>
      <w:marLeft w:val="0"/>
      <w:marRight w:val="0"/>
      <w:marTop w:val="0"/>
      <w:marBottom w:val="0"/>
      <w:divBdr>
        <w:top w:val="none" w:sz="0" w:space="0" w:color="auto"/>
        <w:left w:val="none" w:sz="0" w:space="0" w:color="auto"/>
        <w:bottom w:val="none" w:sz="0" w:space="0" w:color="auto"/>
        <w:right w:val="none" w:sz="0" w:space="0" w:color="auto"/>
      </w:divBdr>
    </w:div>
    <w:div w:id="2070691144">
      <w:bodyDiv w:val="1"/>
      <w:marLeft w:val="0"/>
      <w:marRight w:val="0"/>
      <w:marTop w:val="0"/>
      <w:marBottom w:val="0"/>
      <w:divBdr>
        <w:top w:val="none" w:sz="0" w:space="0" w:color="auto"/>
        <w:left w:val="none" w:sz="0" w:space="0" w:color="auto"/>
        <w:bottom w:val="none" w:sz="0" w:space="0" w:color="auto"/>
        <w:right w:val="none" w:sz="0" w:space="0" w:color="auto"/>
      </w:divBdr>
    </w:div>
    <w:div w:id="2117284145">
      <w:bodyDiv w:val="1"/>
      <w:marLeft w:val="0"/>
      <w:marRight w:val="0"/>
      <w:marTop w:val="0"/>
      <w:marBottom w:val="0"/>
      <w:divBdr>
        <w:top w:val="none" w:sz="0" w:space="0" w:color="auto"/>
        <w:left w:val="none" w:sz="0" w:space="0" w:color="auto"/>
        <w:bottom w:val="none" w:sz="0" w:space="0" w:color="auto"/>
        <w:right w:val="none" w:sz="0" w:space="0" w:color="auto"/>
      </w:divBdr>
    </w:div>
    <w:div w:id="21388408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1398</Words>
  <Characters>7974</Characters>
  <Application>Microsoft Office Word</Application>
  <DocSecurity>0</DocSecurity>
  <Lines>66</Lines>
  <Paragraphs>18</Paragraphs>
  <ScaleCrop>false</ScaleCrop>
  <Company>Microsoft</Company>
  <LinksUpToDate>false</LinksUpToDate>
  <CharactersWithSpaces>9354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Microsoft</cp:lastModifiedBy>
  <cp:revision>8</cp:revision>
  <cp:lastPrinted>2017-07-25T02:47:00Z</cp:lastPrinted>
  <dcterms:created xsi:type="dcterms:W3CDTF">2017-11-01T11:26:00Z</dcterms:created>
  <dcterms:modified xsi:type="dcterms:W3CDTF">2017-09-23T06:56:00Z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