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CEB" w:rsidRDefault="009C0CEB" w:rsidP="002162E4">
      <w:pPr>
        <w:rPr>
          <w:rFonts w:ascii="方正小标宋简体" w:eastAsia="方正小标宋简体" w:hAnsi="方正小标宋简体" w:cs="方正小标宋简体" w:hint="eastAsia"/>
          <w:sz w:val="52"/>
          <w:szCs w:val="52"/>
        </w:rPr>
      </w:pPr>
    </w:p>
    <w:p w:rsidR="009C0CEB" w:rsidRDefault="009C0CEB">
      <w:pPr>
        <w:jc w:val="center"/>
        <w:rPr>
          <w:rFonts w:ascii="方正小标宋简体" w:eastAsia="方正小标宋简体" w:hAnsi="方正小标宋简体" w:cs="方正小标宋简体"/>
          <w:sz w:val="52"/>
          <w:szCs w:val="52"/>
        </w:rPr>
      </w:pPr>
    </w:p>
    <w:p w:rsidR="009C0CEB" w:rsidRDefault="009C0CEB">
      <w:pPr>
        <w:jc w:val="center"/>
        <w:rPr>
          <w:rFonts w:ascii="方正小标宋简体" w:eastAsia="方正小标宋简体" w:hAnsi="方正小标宋简体" w:cs="方正小标宋简体"/>
          <w:sz w:val="52"/>
          <w:szCs w:val="52"/>
        </w:rPr>
      </w:pPr>
    </w:p>
    <w:p w:rsidR="009C0CEB" w:rsidRDefault="009C0CEB">
      <w:pPr>
        <w:jc w:val="center"/>
        <w:rPr>
          <w:rFonts w:ascii="方正小标宋简体" w:eastAsia="方正小标宋简体" w:hAnsi="方正小标宋简体" w:cs="方正小标宋简体"/>
          <w:sz w:val="52"/>
          <w:szCs w:val="52"/>
        </w:rPr>
      </w:pPr>
    </w:p>
    <w:p w:rsidR="009C0CEB" w:rsidRPr="00EB6920" w:rsidRDefault="007D7AD2">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w:t>
      </w:r>
      <w:r w:rsidR="00837135" w:rsidRPr="00EB6920">
        <w:rPr>
          <w:rFonts w:ascii="仿宋_GB2312" w:eastAsia="仿宋_GB2312" w:hAnsi="隶书" w:cs="隶书" w:hint="eastAsia"/>
          <w:sz w:val="44"/>
          <w:szCs w:val="44"/>
        </w:rPr>
        <w:t>小潭乡</w:t>
      </w:r>
      <w:bookmarkStart w:id="0" w:name="_GoBack"/>
      <w:bookmarkEnd w:id="0"/>
      <w:r w:rsidR="00837135" w:rsidRPr="00EB6920">
        <w:rPr>
          <w:rFonts w:ascii="仿宋_GB2312" w:eastAsia="仿宋_GB2312" w:hAnsi="隶书" w:cs="隶书" w:hint="eastAsia"/>
          <w:sz w:val="44"/>
          <w:szCs w:val="44"/>
        </w:rPr>
        <w:t>中心学校</w:t>
      </w:r>
    </w:p>
    <w:p w:rsidR="009C0CEB" w:rsidRDefault="009C0CEB">
      <w:pPr>
        <w:jc w:val="center"/>
        <w:rPr>
          <w:rFonts w:ascii="黑体" w:eastAsia="黑体" w:hAnsi="黑体" w:cs="黑体"/>
          <w:sz w:val="52"/>
          <w:szCs w:val="52"/>
        </w:rPr>
      </w:pPr>
    </w:p>
    <w:p w:rsidR="009C0CEB" w:rsidRDefault="00837135">
      <w:pPr>
        <w:jc w:val="center"/>
        <w:rPr>
          <w:rFonts w:ascii="隶书" w:eastAsia="隶书" w:hAnsi="隶书" w:cs="隶书"/>
          <w:sz w:val="52"/>
          <w:szCs w:val="52"/>
        </w:rPr>
        <w:sectPr w:rsidR="009C0CEB">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9C0CEB" w:rsidRDefault="00837135">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9C0CEB" w:rsidRDefault="00837135">
      <w:pPr>
        <w:jc w:val="left"/>
        <w:rPr>
          <w:rFonts w:ascii="黑体" w:eastAsia="黑体" w:hAnsi="黑体" w:cs="黑体"/>
          <w:sz w:val="32"/>
          <w:szCs w:val="32"/>
        </w:rPr>
      </w:pPr>
      <w:r>
        <w:rPr>
          <w:rFonts w:ascii="黑体" w:eastAsia="黑体" w:hAnsi="黑体" w:cs="黑体" w:hint="eastAsia"/>
          <w:sz w:val="32"/>
          <w:szCs w:val="32"/>
        </w:rPr>
        <w:t xml:space="preserve">第一部分　　</w:t>
      </w:r>
      <w:r w:rsidR="00725337">
        <w:rPr>
          <w:rFonts w:ascii="黑体" w:eastAsia="黑体" w:hAnsi="黑体" w:cs="黑体" w:hint="eastAsia"/>
          <w:sz w:val="32"/>
          <w:szCs w:val="32"/>
        </w:rPr>
        <w:t>延津县</w:t>
      </w:r>
      <w:r>
        <w:rPr>
          <w:rFonts w:ascii="黑体" w:eastAsia="黑体" w:hAnsi="黑体" w:cs="黑体" w:hint="eastAsia"/>
          <w:sz w:val="32"/>
          <w:szCs w:val="32"/>
        </w:rPr>
        <w:t>小潭</w:t>
      </w:r>
      <w:r w:rsidR="00725337">
        <w:rPr>
          <w:rFonts w:ascii="黑体" w:eastAsia="黑体" w:hAnsi="黑体" w:cs="黑体" w:hint="eastAsia"/>
          <w:sz w:val="32"/>
          <w:szCs w:val="32"/>
        </w:rPr>
        <w:t>乡</w:t>
      </w:r>
      <w:r>
        <w:rPr>
          <w:rFonts w:ascii="黑体" w:eastAsia="黑体" w:hAnsi="黑体" w:cs="黑体" w:hint="eastAsia"/>
          <w:sz w:val="32"/>
          <w:szCs w:val="32"/>
        </w:rPr>
        <w:t>中心学校概况</w:t>
      </w:r>
    </w:p>
    <w:p w:rsidR="009C0CEB" w:rsidRDefault="00837135">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9C0CEB" w:rsidRDefault="00837135">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9C0CEB" w:rsidRDefault="00837135">
      <w:pPr>
        <w:jc w:val="left"/>
        <w:rPr>
          <w:rFonts w:ascii="黑体" w:eastAsia="黑体" w:hAnsi="黑体" w:cs="黑体"/>
          <w:sz w:val="32"/>
          <w:szCs w:val="32"/>
        </w:rPr>
      </w:pPr>
      <w:r>
        <w:rPr>
          <w:rFonts w:ascii="黑体" w:eastAsia="黑体" w:hAnsi="黑体" w:cs="黑体" w:hint="eastAsia"/>
          <w:sz w:val="32"/>
          <w:szCs w:val="32"/>
        </w:rPr>
        <w:t xml:space="preserve">第二部分　　</w:t>
      </w:r>
      <w:r w:rsidR="00725337">
        <w:rPr>
          <w:rFonts w:ascii="黑体" w:eastAsia="黑体" w:hAnsi="黑体" w:cs="黑体" w:hint="eastAsia"/>
          <w:sz w:val="32"/>
          <w:szCs w:val="32"/>
        </w:rPr>
        <w:t>延津县</w:t>
      </w:r>
      <w:r>
        <w:rPr>
          <w:rFonts w:ascii="黑体" w:eastAsia="黑体" w:hAnsi="黑体" w:cs="黑体" w:hint="eastAsia"/>
          <w:sz w:val="32"/>
          <w:szCs w:val="32"/>
        </w:rPr>
        <w:t>小潭</w:t>
      </w:r>
      <w:r w:rsidR="00725337">
        <w:rPr>
          <w:rFonts w:ascii="黑体" w:eastAsia="黑体" w:hAnsi="黑体" w:cs="黑体" w:hint="eastAsia"/>
          <w:sz w:val="32"/>
          <w:szCs w:val="32"/>
        </w:rPr>
        <w:t>乡</w:t>
      </w:r>
      <w:r>
        <w:rPr>
          <w:rFonts w:ascii="黑体" w:eastAsia="黑体" w:hAnsi="黑体" w:cs="黑体" w:hint="eastAsia"/>
          <w:sz w:val="32"/>
          <w:szCs w:val="32"/>
        </w:rPr>
        <w:t>中心学校2016年度部门决算表</w:t>
      </w:r>
    </w:p>
    <w:p w:rsidR="009C0CEB" w:rsidRDefault="00837135">
      <w:pPr>
        <w:jc w:val="left"/>
        <w:rPr>
          <w:rFonts w:ascii="宋体" w:eastAsia="宋体" w:hAnsi="宋体" w:cs="宋体"/>
          <w:sz w:val="32"/>
          <w:szCs w:val="32"/>
        </w:rPr>
      </w:pPr>
      <w:r>
        <w:rPr>
          <w:rFonts w:ascii="宋体" w:eastAsia="宋体" w:hAnsi="宋体" w:cs="宋体" w:hint="eastAsia"/>
          <w:sz w:val="32"/>
          <w:szCs w:val="32"/>
        </w:rPr>
        <w:t>一、收入支出决算总表</w:t>
      </w:r>
    </w:p>
    <w:p w:rsidR="009C0CEB" w:rsidRDefault="00837135">
      <w:pPr>
        <w:jc w:val="left"/>
        <w:rPr>
          <w:rFonts w:ascii="宋体" w:eastAsia="宋体" w:hAnsi="宋体" w:cs="宋体"/>
          <w:sz w:val="32"/>
          <w:szCs w:val="32"/>
        </w:rPr>
      </w:pPr>
      <w:r>
        <w:rPr>
          <w:rFonts w:ascii="宋体" w:eastAsia="宋体" w:hAnsi="宋体" w:cs="宋体" w:hint="eastAsia"/>
          <w:sz w:val="32"/>
          <w:szCs w:val="32"/>
        </w:rPr>
        <w:t>二、收入决算表</w:t>
      </w:r>
    </w:p>
    <w:p w:rsidR="009C0CEB" w:rsidRDefault="00837135">
      <w:pPr>
        <w:jc w:val="left"/>
        <w:rPr>
          <w:rFonts w:ascii="宋体" w:eastAsia="宋体" w:hAnsi="宋体" w:cs="宋体"/>
          <w:sz w:val="32"/>
          <w:szCs w:val="32"/>
        </w:rPr>
      </w:pPr>
      <w:r>
        <w:rPr>
          <w:rFonts w:ascii="宋体" w:eastAsia="宋体" w:hAnsi="宋体" w:cs="宋体" w:hint="eastAsia"/>
          <w:sz w:val="32"/>
          <w:szCs w:val="32"/>
        </w:rPr>
        <w:t>三、支出决算表</w:t>
      </w:r>
    </w:p>
    <w:p w:rsidR="009C0CEB" w:rsidRDefault="00837135">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9C0CEB" w:rsidRDefault="00837135">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9C0CEB" w:rsidRDefault="00837135">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9C0CEB" w:rsidRDefault="00837135">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9C0CEB" w:rsidRDefault="00837135">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9C0CEB" w:rsidRDefault="00837135">
      <w:pPr>
        <w:jc w:val="left"/>
        <w:rPr>
          <w:rFonts w:ascii="黑体" w:eastAsia="黑体" w:hAnsi="黑体" w:cs="黑体"/>
          <w:sz w:val="32"/>
          <w:szCs w:val="32"/>
        </w:rPr>
      </w:pPr>
      <w:r>
        <w:rPr>
          <w:rFonts w:ascii="黑体" w:eastAsia="黑体" w:hAnsi="黑体" w:cs="黑体" w:hint="eastAsia"/>
          <w:sz w:val="32"/>
          <w:szCs w:val="32"/>
        </w:rPr>
        <w:t xml:space="preserve">第三部分　　</w:t>
      </w:r>
      <w:r w:rsidR="002972D9">
        <w:rPr>
          <w:rFonts w:ascii="黑体" w:eastAsia="黑体" w:hAnsi="黑体" w:cs="黑体" w:hint="eastAsia"/>
          <w:sz w:val="32"/>
          <w:szCs w:val="32"/>
        </w:rPr>
        <w:t>延津县</w:t>
      </w:r>
      <w:r>
        <w:rPr>
          <w:rFonts w:ascii="黑体" w:eastAsia="黑体" w:hAnsi="黑体" w:cs="黑体" w:hint="eastAsia"/>
          <w:sz w:val="32"/>
          <w:szCs w:val="32"/>
        </w:rPr>
        <w:t>小潭乡中心学校2016年度部门决算情况说明</w:t>
      </w:r>
    </w:p>
    <w:p w:rsidR="009C0CEB" w:rsidRDefault="00837135">
      <w:pPr>
        <w:jc w:val="left"/>
        <w:rPr>
          <w:rFonts w:ascii="黑体" w:eastAsia="黑体" w:hAnsi="黑体" w:cs="黑体"/>
          <w:sz w:val="32"/>
          <w:szCs w:val="32"/>
        </w:rPr>
        <w:sectPr w:rsidR="009C0CEB">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837135">
      <w:pPr>
        <w:jc w:val="center"/>
        <w:rPr>
          <w:rFonts w:ascii="隶书" w:eastAsia="隶书" w:hAnsi="隶书" w:cs="隶书"/>
          <w:sz w:val="48"/>
          <w:szCs w:val="48"/>
        </w:rPr>
        <w:sectPr w:rsidR="009C0CEB">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794994">
        <w:rPr>
          <w:rFonts w:ascii="隶书" w:eastAsia="隶书" w:hAnsi="隶书" w:cs="隶书" w:hint="eastAsia"/>
          <w:sz w:val="48"/>
          <w:szCs w:val="48"/>
        </w:rPr>
        <w:t>延津县</w:t>
      </w:r>
      <w:r>
        <w:rPr>
          <w:rFonts w:ascii="隶书" w:eastAsia="隶书" w:hAnsi="隶书" w:cs="隶书" w:hint="eastAsia"/>
          <w:sz w:val="48"/>
          <w:szCs w:val="48"/>
        </w:rPr>
        <w:t>小潭乡中心学校概况</w:t>
      </w:r>
    </w:p>
    <w:p w:rsidR="009C0CEB" w:rsidRDefault="00837135">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9C0CEB" w:rsidRPr="00A91180" w:rsidRDefault="00837135">
      <w:pPr>
        <w:numPr>
          <w:ilvl w:val="0"/>
          <w:numId w:val="3"/>
        </w:numPr>
        <w:spacing w:line="360" w:lineRule="auto"/>
        <w:ind w:firstLineChars="200" w:firstLine="640"/>
        <w:jc w:val="left"/>
        <w:rPr>
          <w:rFonts w:ascii="仿宋_GB2312" w:eastAsia="仿宋_GB2312" w:hAnsi="仿宋_GB2312" w:cs="仿宋_GB2312"/>
          <w:sz w:val="32"/>
          <w:szCs w:val="32"/>
        </w:rPr>
      </w:pPr>
      <w:r w:rsidRPr="00A91180">
        <w:rPr>
          <w:rFonts w:ascii="仿宋_GB2312" w:eastAsia="仿宋_GB2312" w:hAnsi="仿宋_GB2312" w:cs="仿宋_GB2312" w:hint="eastAsia"/>
          <w:sz w:val="32"/>
          <w:szCs w:val="32"/>
        </w:rPr>
        <w:t>拟定：根据有关教育法律、法规、政策和上级教育主管部门的有关规定，制订小</w:t>
      </w:r>
      <w:proofErr w:type="gramStart"/>
      <w:r w:rsidRPr="00A91180">
        <w:rPr>
          <w:rFonts w:ascii="仿宋_GB2312" w:eastAsia="仿宋_GB2312" w:hAnsi="仿宋_GB2312" w:cs="仿宋_GB2312" w:hint="eastAsia"/>
          <w:sz w:val="32"/>
          <w:szCs w:val="32"/>
        </w:rPr>
        <w:t>潭中心</w:t>
      </w:r>
      <w:proofErr w:type="gramEnd"/>
      <w:r w:rsidRPr="00A91180">
        <w:rPr>
          <w:rFonts w:ascii="仿宋_GB2312" w:eastAsia="仿宋_GB2312" w:hAnsi="仿宋_GB2312" w:cs="仿宋_GB2312" w:hint="eastAsia"/>
          <w:sz w:val="32"/>
          <w:szCs w:val="32"/>
        </w:rPr>
        <w:t>学校各项规章制度</w:t>
      </w:r>
    </w:p>
    <w:p w:rsidR="009C0CEB" w:rsidRPr="00A91180" w:rsidRDefault="00837135">
      <w:pPr>
        <w:numPr>
          <w:ilvl w:val="0"/>
          <w:numId w:val="3"/>
        </w:numPr>
        <w:spacing w:line="360" w:lineRule="auto"/>
        <w:ind w:firstLineChars="200" w:firstLine="640"/>
        <w:jc w:val="left"/>
        <w:rPr>
          <w:rFonts w:ascii="仿宋_GB2312" w:eastAsia="仿宋_GB2312" w:hAnsi="仿宋_GB2312" w:cs="仿宋_GB2312"/>
          <w:sz w:val="32"/>
          <w:szCs w:val="32"/>
        </w:rPr>
      </w:pPr>
      <w:r w:rsidRPr="00A91180">
        <w:rPr>
          <w:rFonts w:ascii="仿宋_GB2312" w:eastAsia="仿宋_GB2312" w:hAnsi="仿宋_GB2312" w:cs="仿宋_GB2312" w:hint="eastAsia"/>
          <w:sz w:val="32"/>
          <w:szCs w:val="32"/>
        </w:rPr>
        <w:t>起草：小</w:t>
      </w:r>
      <w:proofErr w:type="gramStart"/>
      <w:r w:rsidRPr="00A91180">
        <w:rPr>
          <w:rFonts w:ascii="仿宋_GB2312" w:eastAsia="仿宋_GB2312" w:hAnsi="仿宋_GB2312" w:cs="仿宋_GB2312" w:hint="eastAsia"/>
          <w:sz w:val="32"/>
          <w:szCs w:val="32"/>
        </w:rPr>
        <w:t>潭中心</w:t>
      </w:r>
      <w:proofErr w:type="gramEnd"/>
      <w:r w:rsidRPr="00A91180">
        <w:rPr>
          <w:rFonts w:ascii="仿宋_GB2312" w:eastAsia="仿宋_GB2312" w:hAnsi="仿宋_GB2312" w:cs="仿宋_GB2312" w:hint="eastAsia"/>
          <w:sz w:val="32"/>
          <w:szCs w:val="32"/>
        </w:rPr>
        <w:t>学校年度工作计划</w:t>
      </w:r>
    </w:p>
    <w:p w:rsidR="009C0CEB" w:rsidRPr="00A91180" w:rsidRDefault="00837135">
      <w:pPr>
        <w:numPr>
          <w:ilvl w:val="0"/>
          <w:numId w:val="3"/>
        </w:numPr>
        <w:spacing w:line="360" w:lineRule="auto"/>
        <w:ind w:firstLineChars="200" w:firstLine="640"/>
        <w:jc w:val="left"/>
        <w:rPr>
          <w:rFonts w:ascii="仿宋_GB2312" w:eastAsia="仿宋_GB2312" w:hAnsi="仿宋_GB2312" w:cs="仿宋_GB2312"/>
          <w:sz w:val="32"/>
          <w:szCs w:val="32"/>
        </w:rPr>
      </w:pPr>
      <w:r w:rsidRPr="00A91180">
        <w:rPr>
          <w:rFonts w:ascii="仿宋_GB2312" w:eastAsia="仿宋_GB2312" w:hAnsi="仿宋_GB2312" w:cs="仿宋_GB2312" w:hint="eastAsia"/>
          <w:sz w:val="32"/>
          <w:szCs w:val="32"/>
        </w:rPr>
        <w:t>承担：</w:t>
      </w:r>
    </w:p>
    <w:p w:rsidR="009C0CEB" w:rsidRPr="00A91180" w:rsidRDefault="00837135">
      <w:pPr>
        <w:spacing w:line="360" w:lineRule="auto"/>
        <w:ind w:firstLineChars="250" w:firstLine="800"/>
        <w:jc w:val="left"/>
        <w:rPr>
          <w:rFonts w:ascii="仿宋_GB2312" w:eastAsia="仿宋_GB2312" w:hAnsi="楷体_GB2312" w:cs="楷体_GB2312"/>
          <w:sz w:val="32"/>
          <w:szCs w:val="32"/>
        </w:rPr>
      </w:pPr>
      <w:r w:rsidRPr="00A91180">
        <w:rPr>
          <w:rFonts w:ascii="仿宋_GB2312" w:eastAsia="仿宋_GB2312" w:hAnsi="楷体_GB2312" w:cs="楷体_GB2312" w:hint="eastAsia"/>
          <w:sz w:val="32"/>
          <w:szCs w:val="32"/>
        </w:rPr>
        <w:t>1 、实施初中义务教育，促进基础教育发展。</w:t>
      </w:r>
    </w:p>
    <w:p w:rsidR="009C0CEB" w:rsidRPr="00A91180" w:rsidRDefault="00837135" w:rsidP="00A91180">
      <w:pPr>
        <w:spacing w:line="360" w:lineRule="auto"/>
        <w:ind w:firstLineChars="229" w:firstLine="733"/>
        <w:jc w:val="left"/>
        <w:rPr>
          <w:rFonts w:ascii="仿宋_GB2312" w:eastAsia="仿宋_GB2312" w:hAnsi="楷体_GB2312" w:cs="楷体_GB2312"/>
          <w:sz w:val="32"/>
          <w:szCs w:val="32"/>
        </w:rPr>
      </w:pPr>
      <w:r w:rsidRPr="00A91180">
        <w:rPr>
          <w:rFonts w:ascii="仿宋_GB2312" w:eastAsia="仿宋_GB2312" w:hAnsi="楷体_GB2312" w:cs="楷体_GB2312" w:hint="eastAsia"/>
          <w:sz w:val="32"/>
          <w:szCs w:val="32"/>
        </w:rPr>
        <w:t>2 、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9C0CEB" w:rsidRDefault="00837135">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9C0CEB" w:rsidRDefault="00837135">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D771DF">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小潭</w:t>
      </w:r>
      <w:r w:rsidR="00D771DF">
        <w:rPr>
          <w:rFonts w:ascii="仿宋_GB2312" w:eastAsia="仿宋_GB2312" w:hAnsi="仿宋_GB2312" w:cs="仿宋_GB2312" w:hint="eastAsia"/>
          <w:sz w:val="32"/>
          <w:szCs w:val="32"/>
        </w:rPr>
        <w:t>乡</w:t>
      </w:r>
      <w:r>
        <w:rPr>
          <w:rFonts w:ascii="仿宋_GB2312" w:eastAsia="仿宋_GB2312" w:hAnsi="仿宋_GB2312" w:cs="仿宋_GB2312" w:hint="eastAsia"/>
          <w:sz w:val="32"/>
          <w:szCs w:val="32"/>
        </w:rPr>
        <w:t>中心学校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9C0CEB" w:rsidRDefault="00D771DF">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837135">
        <w:rPr>
          <w:rFonts w:ascii="仿宋_GB2312" w:eastAsia="仿宋_GB2312" w:hAnsi="仿宋_GB2312" w:cs="仿宋_GB2312" w:hint="eastAsia"/>
          <w:sz w:val="32"/>
          <w:szCs w:val="32"/>
        </w:rPr>
        <w:t>小潭</w:t>
      </w:r>
      <w:r>
        <w:rPr>
          <w:rFonts w:ascii="仿宋_GB2312" w:eastAsia="仿宋_GB2312" w:hAnsi="仿宋_GB2312" w:cs="仿宋_GB2312" w:hint="eastAsia"/>
          <w:sz w:val="32"/>
          <w:szCs w:val="32"/>
        </w:rPr>
        <w:t>乡</w:t>
      </w:r>
      <w:r w:rsidR="00837135">
        <w:rPr>
          <w:rFonts w:ascii="仿宋_GB2312" w:eastAsia="仿宋_GB2312" w:hAnsi="仿宋_GB2312" w:cs="仿宋_GB2312" w:hint="eastAsia"/>
          <w:sz w:val="32"/>
          <w:szCs w:val="32"/>
        </w:rPr>
        <w:t>中心学校本级</w:t>
      </w:r>
    </w:p>
    <w:p w:rsidR="009C0CEB" w:rsidRDefault="00D771DF">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837135">
        <w:rPr>
          <w:rFonts w:ascii="仿宋_GB2312" w:eastAsia="仿宋_GB2312" w:hAnsi="仿宋_GB2312" w:cs="仿宋_GB2312" w:hint="eastAsia"/>
          <w:sz w:val="32"/>
          <w:szCs w:val="32"/>
        </w:rPr>
        <w:t>小潭</w:t>
      </w:r>
      <w:r>
        <w:rPr>
          <w:rFonts w:ascii="仿宋_GB2312" w:eastAsia="仿宋_GB2312" w:hAnsi="仿宋_GB2312" w:cs="仿宋_GB2312" w:hint="eastAsia"/>
          <w:sz w:val="32"/>
          <w:szCs w:val="32"/>
        </w:rPr>
        <w:t>乡</w:t>
      </w:r>
      <w:r w:rsidR="00837135">
        <w:rPr>
          <w:rFonts w:ascii="仿宋_GB2312" w:eastAsia="仿宋_GB2312" w:hAnsi="仿宋_GB2312" w:cs="仿宋_GB2312" w:hint="eastAsia"/>
          <w:sz w:val="32"/>
          <w:szCs w:val="32"/>
        </w:rPr>
        <w:t>中心学校所辖各公办中小学</w:t>
      </w: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BE3986" w:rsidRDefault="00BE3986">
      <w:pPr>
        <w:jc w:val="left"/>
        <w:rPr>
          <w:rFonts w:ascii="黑体" w:eastAsia="黑体" w:hAnsi="黑体" w:cs="黑体"/>
          <w:sz w:val="32"/>
          <w:szCs w:val="32"/>
        </w:rPr>
      </w:pPr>
    </w:p>
    <w:p w:rsidR="00BE3986" w:rsidRDefault="00BE3986">
      <w:pPr>
        <w:jc w:val="left"/>
        <w:rPr>
          <w:rFonts w:ascii="黑体" w:eastAsia="黑体" w:hAnsi="黑体" w:cs="黑体"/>
          <w:sz w:val="32"/>
          <w:szCs w:val="32"/>
        </w:rPr>
      </w:pPr>
    </w:p>
    <w:p w:rsidR="00BE3986" w:rsidRDefault="00BE3986">
      <w:pPr>
        <w:jc w:val="left"/>
        <w:rPr>
          <w:rFonts w:ascii="黑体" w:eastAsia="黑体" w:hAnsi="黑体" w:cs="黑体"/>
          <w:sz w:val="32"/>
          <w:szCs w:val="32"/>
        </w:rPr>
      </w:pPr>
    </w:p>
    <w:p w:rsidR="00BE3986" w:rsidRDefault="00BE3986">
      <w:pPr>
        <w:jc w:val="left"/>
        <w:rPr>
          <w:rFonts w:ascii="黑体" w:eastAsia="黑体" w:hAnsi="黑体" w:cs="黑体"/>
          <w:sz w:val="32"/>
          <w:szCs w:val="32"/>
        </w:rPr>
      </w:pPr>
    </w:p>
    <w:p w:rsidR="00BE3986" w:rsidRDefault="00BE3986">
      <w:pPr>
        <w:jc w:val="left"/>
        <w:rPr>
          <w:rFonts w:ascii="黑体" w:eastAsia="黑体" w:hAnsi="黑体" w:cs="黑体"/>
          <w:sz w:val="32"/>
          <w:szCs w:val="32"/>
        </w:rPr>
      </w:pPr>
    </w:p>
    <w:p w:rsidR="009C0CEB" w:rsidRDefault="00837135">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DE7ED5" w:rsidRDefault="00DE7ED5">
      <w:pPr>
        <w:jc w:val="center"/>
        <w:rPr>
          <w:rFonts w:ascii="隶书" w:eastAsia="隶书" w:hAnsi="隶书" w:cs="隶书"/>
          <w:sz w:val="48"/>
          <w:szCs w:val="48"/>
        </w:rPr>
      </w:pPr>
      <w:r>
        <w:rPr>
          <w:rFonts w:ascii="隶书" w:eastAsia="隶书" w:hAnsi="隶书" w:cs="隶书" w:hint="eastAsia"/>
          <w:sz w:val="48"/>
          <w:szCs w:val="48"/>
        </w:rPr>
        <w:t>延津县</w:t>
      </w:r>
      <w:r w:rsidR="00837135">
        <w:rPr>
          <w:rFonts w:ascii="隶书" w:eastAsia="隶书" w:hAnsi="隶书" w:cs="隶书" w:hint="eastAsia"/>
          <w:sz w:val="48"/>
          <w:szCs w:val="48"/>
        </w:rPr>
        <w:t>小潭乡中心学校</w:t>
      </w:r>
    </w:p>
    <w:p w:rsidR="009C0CEB" w:rsidRDefault="00837135">
      <w:pPr>
        <w:jc w:val="center"/>
        <w:rPr>
          <w:rFonts w:ascii="隶书" w:eastAsia="隶书" w:hAnsi="隶书" w:cs="隶书"/>
          <w:sz w:val="48"/>
          <w:szCs w:val="48"/>
        </w:rPr>
        <w:sectPr w:rsidR="009C0CEB">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9C0CEB">
        <w:trPr>
          <w:trHeight w:val="375"/>
        </w:trPr>
        <w:tc>
          <w:tcPr>
            <w:tcW w:w="10350" w:type="dxa"/>
            <w:gridSpan w:val="10"/>
            <w:shd w:val="clear" w:color="auto" w:fill="auto"/>
            <w:vAlign w:val="center"/>
          </w:tcPr>
          <w:p w:rsidR="009C0CEB" w:rsidRDefault="0083713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9C0CEB">
        <w:trPr>
          <w:trHeight w:val="315"/>
        </w:trPr>
        <w:tc>
          <w:tcPr>
            <w:tcW w:w="3282" w:type="dxa"/>
            <w:gridSpan w:val="3"/>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9C0CEB" w:rsidRDefault="009C0CEB">
            <w:pPr>
              <w:rPr>
                <w:rFonts w:ascii="宋体" w:eastAsia="宋体" w:hAnsi="宋体" w:cs="宋体"/>
                <w:color w:val="000000"/>
                <w:sz w:val="16"/>
                <w:szCs w:val="16"/>
              </w:rPr>
            </w:pPr>
          </w:p>
        </w:tc>
        <w:tc>
          <w:tcPr>
            <w:tcW w:w="1316" w:type="dxa"/>
            <w:shd w:val="clear" w:color="auto" w:fill="auto"/>
            <w:vAlign w:val="center"/>
          </w:tcPr>
          <w:p w:rsidR="009C0CEB" w:rsidRDefault="009C0CEB">
            <w:pPr>
              <w:rPr>
                <w:rFonts w:ascii="宋体" w:eastAsia="宋体" w:hAnsi="宋体" w:cs="宋体"/>
                <w:color w:val="000000"/>
                <w:sz w:val="16"/>
                <w:szCs w:val="16"/>
              </w:rPr>
            </w:pPr>
          </w:p>
        </w:tc>
        <w:tc>
          <w:tcPr>
            <w:tcW w:w="3144" w:type="dxa"/>
            <w:gridSpan w:val="3"/>
            <w:shd w:val="clear" w:color="auto" w:fill="auto"/>
            <w:vAlign w:val="center"/>
          </w:tcPr>
          <w:p w:rsidR="009C0CEB" w:rsidRDefault="009C0CEB">
            <w:pPr>
              <w:rPr>
                <w:rFonts w:ascii="宋体" w:eastAsia="宋体" w:hAnsi="宋体" w:cs="宋体"/>
                <w:color w:val="000000"/>
                <w:sz w:val="16"/>
                <w:szCs w:val="16"/>
              </w:rPr>
            </w:pPr>
          </w:p>
        </w:tc>
        <w:tc>
          <w:tcPr>
            <w:tcW w:w="527" w:type="dxa"/>
            <w:shd w:val="clear" w:color="auto" w:fill="auto"/>
            <w:vAlign w:val="center"/>
          </w:tcPr>
          <w:p w:rsidR="009C0CEB" w:rsidRDefault="009C0CEB">
            <w:pPr>
              <w:rPr>
                <w:rFonts w:ascii="宋体" w:eastAsia="宋体" w:hAnsi="宋体" w:cs="宋体"/>
                <w:color w:val="000000"/>
                <w:sz w:val="16"/>
                <w:szCs w:val="16"/>
              </w:rPr>
            </w:pPr>
          </w:p>
        </w:tc>
        <w:tc>
          <w:tcPr>
            <w:tcW w:w="1609" w:type="dxa"/>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9C0CEB">
        <w:trPr>
          <w:trHeight w:val="315"/>
        </w:trPr>
        <w:tc>
          <w:tcPr>
            <w:tcW w:w="3282" w:type="dxa"/>
            <w:gridSpan w:val="3"/>
            <w:shd w:val="clear" w:color="auto" w:fill="auto"/>
            <w:vAlign w:val="center"/>
          </w:tcPr>
          <w:p w:rsidR="009C0CEB" w:rsidRDefault="009C0CEB">
            <w:pPr>
              <w:rPr>
                <w:rFonts w:ascii="宋体" w:eastAsia="宋体" w:hAnsi="宋体" w:cs="宋体"/>
                <w:color w:val="000000"/>
                <w:sz w:val="16"/>
                <w:szCs w:val="16"/>
              </w:rPr>
            </w:pPr>
          </w:p>
        </w:tc>
        <w:tc>
          <w:tcPr>
            <w:tcW w:w="472" w:type="dxa"/>
            <w:shd w:val="clear" w:color="auto" w:fill="auto"/>
            <w:vAlign w:val="center"/>
          </w:tcPr>
          <w:p w:rsidR="009C0CEB" w:rsidRDefault="009C0CEB">
            <w:pPr>
              <w:rPr>
                <w:rFonts w:ascii="宋体" w:eastAsia="宋体" w:hAnsi="宋体" w:cs="宋体"/>
                <w:color w:val="000000"/>
                <w:sz w:val="16"/>
                <w:szCs w:val="16"/>
              </w:rPr>
            </w:pPr>
          </w:p>
        </w:tc>
        <w:tc>
          <w:tcPr>
            <w:tcW w:w="1316" w:type="dxa"/>
            <w:shd w:val="clear" w:color="auto" w:fill="auto"/>
            <w:vAlign w:val="center"/>
          </w:tcPr>
          <w:p w:rsidR="009C0CEB" w:rsidRDefault="009C0CEB">
            <w:pPr>
              <w:rPr>
                <w:rFonts w:ascii="宋体" w:eastAsia="宋体" w:hAnsi="宋体" w:cs="宋体"/>
                <w:color w:val="000000"/>
                <w:sz w:val="16"/>
                <w:szCs w:val="16"/>
              </w:rPr>
            </w:pPr>
          </w:p>
        </w:tc>
        <w:tc>
          <w:tcPr>
            <w:tcW w:w="3144" w:type="dxa"/>
            <w:gridSpan w:val="3"/>
            <w:shd w:val="clear" w:color="auto" w:fill="auto"/>
            <w:vAlign w:val="center"/>
          </w:tcPr>
          <w:p w:rsidR="009C0CEB" w:rsidRDefault="009C0CEB">
            <w:pPr>
              <w:rPr>
                <w:rFonts w:ascii="宋体" w:eastAsia="宋体" w:hAnsi="宋体" w:cs="宋体"/>
                <w:color w:val="000000"/>
                <w:sz w:val="16"/>
                <w:szCs w:val="16"/>
              </w:rPr>
            </w:pPr>
          </w:p>
        </w:tc>
        <w:tc>
          <w:tcPr>
            <w:tcW w:w="527" w:type="dxa"/>
            <w:shd w:val="clear" w:color="auto" w:fill="auto"/>
            <w:vAlign w:val="center"/>
          </w:tcPr>
          <w:p w:rsidR="009C0CEB" w:rsidRDefault="009C0CEB">
            <w:pPr>
              <w:rPr>
                <w:rFonts w:ascii="宋体" w:eastAsia="宋体" w:hAnsi="宋体" w:cs="宋体"/>
                <w:color w:val="000000"/>
                <w:sz w:val="16"/>
                <w:szCs w:val="16"/>
              </w:rPr>
            </w:pPr>
          </w:p>
        </w:tc>
        <w:tc>
          <w:tcPr>
            <w:tcW w:w="1609" w:type="dxa"/>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9C0CEB">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44573B">
              <w:rPr>
                <w:rFonts w:ascii="宋体" w:eastAsia="宋体" w:hAnsi="宋体" w:cs="宋体" w:hint="eastAsia"/>
                <w:color w:val="000000"/>
                <w:kern w:val="0"/>
                <w:sz w:val="16"/>
                <w:szCs w:val="16"/>
              </w:rPr>
              <w:t>404.15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44573B">
              <w:rPr>
                <w:rFonts w:ascii="宋体" w:eastAsia="宋体" w:hAnsi="宋体" w:cs="宋体" w:hint="eastAsia"/>
                <w:color w:val="000000"/>
                <w:kern w:val="0"/>
                <w:sz w:val="16"/>
                <w:szCs w:val="16"/>
              </w:rPr>
              <w:t>404.15</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jc w:val="right"/>
              <w:rPr>
                <w:rFonts w:ascii="宋体" w:eastAsia="宋体" w:hAnsi="宋体" w:cs="宋体"/>
                <w:color w:val="000000"/>
                <w:sz w:val="16"/>
                <w:szCs w:val="16"/>
              </w:rPr>
            </w:pP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44573B">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44573B">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jc w:val="right"/>
              <w:rPr>
                <w:rFonts w:ascii="宋体" w:eastAsia="宋体" w:hAnsi="宋体" w:cs="宋体"/>
                <w:color w:val="000000"/>
                <w:sz w:val="16"/>
                <w:szCs w:val="16"/>
              </w:rPr>
            </w:pPr>
          </w:p>
        </w:tc>
      </w:tr>
      <w:tr w:rsidR="009C0CEB">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44573B">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9C0CEB" w:rsidRDefault="0044573B">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r>
      <w:tr w:rsidR="009C0CEB">
        <w:trPr>
          <w:trHeight w:val="555"/>
        </w:trPr>
        <w:tc>
          <w:tcPr>
            <w:tcW w:w="10350" w:type="dxa"/>
            <w:gridSpan w:val="10"/>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9C0CEB" w:rsidRDefault="009C0CEB">
      <w:pPr>
        <w:spacing w:line="360" w:lineRule="auto"/>
        <w:rPr>
          <w:rFonts w:ascii="隶书" w:eastAsia="隶书" w:hAnsi="隶书" w:cs="隶书"/>
          <w:sz w:val="52"/>
          <w:szCs w:val="52"/>
        </w:rPr>
        <w:sectPr w:rsidR="009C0CEB">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9C0CEB">
        <w:trPr>
          <w:trHeight w:val="375"/>
        </w:trPr>
        <w:tc>
          <w:tcPr>
            <w:tcW w:w="10337" w:type="dxa"/>
            <w:gridSpan w:val="16"/>
            <w:shd w:val="clear" w:color="auto" w:fill="auto"/>
            <w:vAlign w:val="center"/>
          </w:tcPr>
          <w:p w:rsidR="009C0CEB" w:rsidRDefault="0083713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9C0CEB">
        <w:trPr>
          <w:trHeight w:val="285"/>
        </w:trPr>
        <w:tc>
          <w:tcPr>
            <w:tcW w:w="1637" w:type="dxa"/>
            <w:gridSpan w:val="2"/>
            <w:shd w:val="clear" w:color="auto" w:fill="auto"/>
            <w:vAlign w:val="center"/>
          </w:tcPr>
          <w:p w:rsidR="009C0CEB" w:rsidRDefault="009C0CEB">
            <w:pPr>
              <w:rPr>
                <w:rFonts w:ascii="宋体" w:eastAsia="宋体" w:hAnsi="宋体" w:cs="宋体"/>
                <w:color w:val="000000"/>
                <w:sz w:val="16"/>
                <w:szCs w:val="16"/>
              </w:rPr>
            </w:pPr>
          </w:p>
        </w:tc>
        <w:tc>
          <w:tcPr>
            <w:tcW w:w="1036" w:type="dxa"/>
            <w:shd w:val="clear" w:color="auto" w:fill="auto"/>
            <w:vAlign w:val="center"/>
          </w:tcPr>
          <w:p w:rsidR="009C0CEB" w:rsidRDefault="009C0CEB">
            <w:pPr>
              <w:rPr>
                <w:rFonts w:ascii="宋体" w:eastAsia="宋体" w:hAnsi="宋体" w:cs="宋体"/>
                <w:color w:val="000000"/>
                <w:sz w:val="16"/>
                <w:szCs w:val="16"/>
              </w:rPr>
            </w:pPr>
          </w:p>
        </w:tc>
        <w:tc>
          <w:tcPr>
            <w:tcW w:w="1904"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9C0CEB">
        <w:trPr>
          <w:trHeight w:val="270"/>
        </w:trPr>
        <w:tc>
          <w:tcPr>
            <w:tcW w:w="1637" w:type="dxa"/>
            <w:gridSpan w:val="2"/>
            <w:shd w:val="clear" w:color="auto" w:fill="auto"/>
            <w:vAlign w:val="center"/>
          </w:tcPr>
          <w:p w:rsidR="009C0CEB" w:rsidRDefault="009C0CEB">
            <w:pPr>
              <w:rPr>
                <w:rFonts w:ascii="宋体" w:eastAsia="宋体" w:hAnsi="宋体" w:cs="宋体"/>
                <w:color w:val="000000"/>
                <w:sz w:val="16"/>
                <w:szCs w:val="16"/>
              </w:rPr>
            </w:pPr>
          </w:p>
        </w:tc>
        <w:tc>
          <w:tcPr>
            <w:tcW w:w="1036" w:type="dxa"/>
            <w:shd w:val="clear" w:color="auto" w:fill="auto"/>
            <w:vAlign w:val="center"/>
          </w:tcPr>
          <w:p w:rsidR="009C0CEB" w:rsidRDefault="009C0CEB">
            <w:pPr>
              <w:rPr>
                <w:rFonts w:ascii="宋体" w:eastAsia="宋体" w:hAnsi="宋体" w:cs="宋体"/>
                <w:color w:val="000000"/>
                <w:sz w:val="16"/>
                <w:szCs w:val="16"/>
              </w:rPr>
            </w:pPr>
          </w:p>
        </w:tc>
        <w:tc>
          <w:tcPr>
            <w:tcW w:w="1904"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gridSpan w:val="2"/>
            <w:shd w:val="clear" w:color="auto" w:fill="auto"/>
            <w:vAlign w:val="center"/>
          </w:tcPr>
          <w:p w:rsidR="009C0CEB" w:rsidRDefault="009C0CEB">
            <w:pPr>
              <w:rPr>
                <w:rFonts w:ascii="宋体" w:eastAsia="宋体" w:hAnsi="宋体" w:cs="宋体"/>
                <w:color w:val="000000"/>
                <w:sz w:val="16"/>
                <w:szCs w:val="16"/>
              </w:rPr>
            </w:pPr>
          </w:p>
        </w:tc>
        <w:tc>
          <w:tcPr>
            <w:tcW w:w="960" w:type="dxa"/>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9C0CEB">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9C0CE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r>
      <w:tr w:rsidR="009C0CE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9C0CE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44573B">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44573B">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44573B">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w:t>
            </w:r>
            <w:r w:rsidR="0044573B">
              <w:rPr>
                <w:rFonts w:ascii="宋体" w:eastAsia="宋体" w:hAnsi="宋体" w:cs="宋体" w:hint="eastAsia"/>
                <w:color w:val="000000"/>
                <w:kern w:val="0"/>
                <w:sz w:val="16"/>
                <w:szCs w:val="16"/>
              </w:rPr>
              <w:t>404.15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44573B">
              <w:rPr>
                <w:rFonts w:ascii="宋体" w:eastAsia="宋体" w:hAnsi="宋体" w:cs="宋体" w:hint="eastAsia"/>
                <w:color w:val="000000"/>
                <w:kern w:val="0"/>
                <w:sz w:val="16"/>
                <w:szCs w:val="16"/>
              </w:rPr>
              <w:t>367.34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44573B">
              <w:rPr>
                <w:rFonts w:ascii="宋体" w:eastAsia="宋体" w:hAnsi="宋体" w:cs="宋体" w:hint="eastAsia"/>
                <w:color w:val="000000"/>
                <w:kern w:val="0"/>
                <w:sz w:val="16"/>
                <w:szCs w:val="16"/>
              </w:rPr>
              <w:t>367.34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学前教育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44573B">
              <w:rPr>
                <w:rFonts w:ascii="宋体" w:eastAsia="宋体" w:hAnsi="宋体" w:cs="宋体" w:hint="eastAsia"/>
                <w:color w:val="000000"/>
                <w:kern w:val="0"/>
                <w:sz w:val="16"/>
                <w:szCs w:val="16"/>
              </w:rPr>
              <w:t>56.8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44573B">
              <w:rPr>
                <w:rFonts w:ascii="宋体" w:eastAsia="宋体" w:hAnsi="宋体" w:cs="宋体" w:hint="eastAsia"/>
                <w:color w:val="000000"/>
                <w:kern w:val="0"/>
                <w:sz w:val="16"/>
                <w:szCs w:val="16"/>
              </w:rPr>
              <w:t>56.8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小学教育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r w:rsidR="0044573B">
              <w:rPr>
                <w:rFonts w:ascii="宋体" w:eastAsia="宋体" w:hAnsi="宋体" w:cs="宋体" w:hint="eastAsia"/>
                <w:color w:val="000000"/>
                <w:kern w:val="0"/>
                <w:sz w:val="16"/>
                <w:szCs w:val="16"/>
              </w:rPr>
              <w:t>74.1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r w:rsidR="0044573B">
              <w:rPr>
                <w:rFonts w:ascii="宋体" w:eastAsia="宋体" w:hAnsi="宋体" w:cs="宋体" w:hint="eastAsia"/>
                <w:color w:val="000000"/>
                <w:kern w:val="0"/>
                <w:sz w:val="16"/>
                <w:szCs w:val="16"/>
              </w:rPr>
              <w:t>74.1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初中教育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r w:rsidR="0044573B">
              <w:rPr>
                <w:rFonts w:ascii="宋体" w:eastAsia="宋体" w:hAnsi="宋体" w:cs="宋体" w:hint="eastAsia"/>
                <w:color w:val="000000"/>
                <w:kern w:val="0"/>
                <w:sz w:val="16"/>
                <w:szCs w:val="16"/>
              </w:rPr>
              <w:t>36.4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r w:rsidR="0044573B">
              <w:rPr>
                <w:rFonts w:ascii="宋体" w:eastAsia="宋体" w:hAnsi="宋体" w:cs="宋体" w:hint="eastAsia"/>
                <w:color w:val="000000"/>
                <w:kern w:val="0"/>
                <w:sz w:val="16"/>
                <w:szCs w:val="16"/>
              </w:rPr>
              <w:t>36.4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教育费附加安排的支出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r w:rsidR="0044573B">
              <w:rPr>
                <w:rFonts w:ascii="宋体" w:eastAsia="宋体" w:hAnsi="宋体" w:cs="宋体" w:hint="eastAsia"/>
                <w:color w:val="000000"/>
                <w:kern w:val="0"/>
                <w:sz w:val="16"/>
                <w:szCs w:val="16"/>
              </w:rPr>
              <w:t>6.8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r w:rsidR="0044573B">
              <w:rPr>
                <w:rFonts w:ascii="宋体" w:eastAsia="宋体" w:hAnsi="宋体" w:cs="宋体" w:hint="eastAsia"/>
                <w:color w:val="000000"/>
                <w:kern w:val="0"/>
                <w:sz w:val="16"/>
                <w:szCs w:val="16"/>
              </w:rPr>
              <w:t>6.8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农村中小学校舍建设</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44573B">
              <w:rPr>
                <w:rFonts w:ascii="宋体" w:eastAsia="宋体" w:hAnsi="宋体" w:cs="宋体" w:hint="eastAsia"/>
                <w:color w:val="000000"/>
                <w:kern w:val="0"/>
                <w:sz w:val="16"/>
                <w:szCs w:val="16"/>
              </w:rPr>
              <w:t>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44573B">
              <w:rPr>
                <w:rFonts w:ascii="宋体" w:eastAsia="宋体" w:hAnsi="宋体" w:cs="宋体" w:hint="eastAsia"/>
                <w:color w:val="000000"/>
                <w:kern w:val="0"/>
                <w:sz w:val="16"/>
                <w:szCs w:val="16"/>
              </w:rPr>
              <w:t>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jc w:val="right"/>
              <w:rPr>
                <w:rFonts w:ascii="宋体" w:eastAsia="宋体" w:hAnsi="宋体" w:cs="宋体"/>
                <w:color w:val="000000"/>
                <w:sz w:val="16"/>
                <w:szCs w:val="16"/>
              </w:rPr>
            </w:pPr>
          </w:p>
        </w:tc>
      </w:tr>
      <w:tr w:rsidR="009C0CE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jc w:val="right"/>
              <w:rPr>
                <w:rFonts w:ascii="宋体" w:eastAsia="宋体" w:hAnsi="宋体" w:cs="宋体"/>
                <w:color w:val="000000"/>
                <w:sz w:val="16"/>
                <w:szCs w:val="16"/>
              </w:rPr>
            </w:pPr>
          </w:p>
        </w:tc>
      </w:tr>
      <w:tr w:rsidR="009C0CE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jc w:val="right"/>
              <w:rPr>
                <w:rFonts w:ascii="宋体" w:eastAsia="宋体" w:hAnsi="宋体" w:cs="宋体"/>
                <w:color w:val="000000"/>
                <w:sz w:val="16"/>
                <w:szCs w:val="16"/>
              </w:rPr>
            </w:pPr>
          </w:p>
        </w:tc>
      </w:tr>
      <w:tr w:rsidR="009C0CE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9C0CEB" w:rsidRDefault="009C0CEB">
            <w:pPr>
              <w:jc w:val="right"/>
              <w:rPr>
                <w:rFonts w:ascii="宋体" w:eastAsia="宋体" w:hAnsi="宋体" w:cs="宋体"/>
                <w:color w:val="000000"/>
                <w:sz w:val="16"/>
                <w:szCs w:val="16"/>
              </w:rPr>
            </w:pPr>
          </w:p>
        </w:tc>
      </w:tr>
      <w:tr w:rsidR="009C0CEB">
        <w:trPr>
          <w:trHeight w:val="285"/>
        </w:trPr>
        <w:tc>
          <w:tcPr>
            <w:tcW w:w="10337" w:type="dxa"/>
            <w:gridSpan w:val="16"/>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9C0CEB" w:rsidRDefault="009C0CEB">
      <w:pPr>
        <w:spacing w:line="360" w:lineRule="auto"/>
        <w:jc w:val="center"/>
        <w:rPr>
          <w:rFonts w:ascii="隶书" w:eastAsia="隶书" w:hAnsi="隶书" w:cs="隶书"/>
          <w:sz w:val="52"/>
          <w:szCs w:val="52"/>
        </w:rPr>
        <w:sectPr w:rsidR="009C0CEB">
          <w:pgSz w:w="11906" w:h="16838"/>
          <w:pgMar w:top="2098" w:right="1531" w:bottom="1984" w:left="1587" w:header="850" w:footer="992" w:gutter="0"/>
          <w:pgNumType w:fmt="numberInDash"/>
          <w:cols w:space="0"/>
          <w:docGrid w:type="lines" w:linePitch="317"/>
        </w:sectPr>
      </w:pPr>
    </w:p>
    <w:tbl>
      <w:tblPr>
        <w:tblW w:w="10319" w:type="dxa"/>
        <w:tblInd w:w="-821" w:type="dxa"/>
        <w:tblLayout w:type="fixed"/>
        <w:tblCellMar>
          <w:top w:w="15" w:type="dxa"/>
          <w:left w:w="15" w:type="dxa"/>
          <w:bottom w:w="15" w:type="dxa"/>
          <w:right w:w="15" w:type="dxa"/>
        </w:tblCellMar>
        <w:tblLook w:val="04A0"/>
      </w:tblPr>
      <w:tblGrid>
        <w:gridCol w:w="735"/>
        <w:gridCol w:w="747"/>
        <w:gridCol w:w="1638"/>
        <w:gridCol w:w="1042"/>
        <w:gridCol w:w="132"/>
        <w:gridCol w:w="836"/>
        <w:gridCol w:w="369"/>
        <w:gridCol w:w="630"/>
        <w:gridCol w:w="575"/>
        <w:gridCol w:w="424"/>
        <w:gridCol w:w="781"/>
        <w:gridCol w:w="218"/>
        <w:gridCol w:w="987"/>
        <w:gridCol w:w="1205"/>
      </w:tblGrid>
      <w:tr w:rsidR="009C0CEB" w:rsidTr="00F143B1">
        <w:trPr>
          <w:trHeight w:val="375"/>
        </w:trPr>
        <w:tc>
          <w:tcPr>
            <w:tcW w:w="10319" w:type="dxa"/>
            <w:gridSpan w:val="14"/>
            <w:shd w:val="clear" w:color="auto" w:fill="auto"/>
            <w:vAlign w:val="center"/>
          </w:tcPr>
          <w:p w:rsidR="009C0CEB" w:rsidRDefault="0083713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9C0CEB" w:rsidTr="00F143B1">
        <w:trPr>
          <w:trHeight w:val="315"/>
        </w:trPr>
        <w:tc>
          <w:tcPr>
            <w:tcW w:w="1482" w:type="dxa"/>
            <w:gridSpan w:val="2"/>
            <w:shd w:val="clear" w:color="auto" w:fill="auto"/>
            <w:vAlign w:val="center"/>
          </w:tcPr>
          <w:p w:rsidR="009C0CEB" w:rsidRDefault="009C0CEB">
            <w:pPr>
              <w:rPr>
                <w:rFonts w:ascii="宋体" w:eastAsia="宋体" w:hAnsi="宋体" w:cs="宋体"/>
                <w:color w:val="000000"/>
                <w:sz w:val="16"/>
                <w:szCs w:val="16"/>
              </w:rPr>
            </w:pPr>
          </w:p>
        </w:tc>
        <w:tc>
          <w:tcPr>
            <w:tcW w:w="1638" w:type="dxa"/>
            <w:shd w:val="clear" w:color="auto" w:fill="auto"/>
            <w:vAlign w:val="center"/>
          </w:tcPr>
          <w:p w:rsidR="009C0CEB" w:rsidRDefault="009C0CEB">
            <w:pPr>
              <w:rPr>
                <w:rFonts w:ascii="宋体" w:eastAsia="宋体" w:hAnsi="宋体" w:cs="宋体"/>
                <w:color w:val="000000"/>
                <w:sz w:val="16"/>
                <w:szCs w:val="16"/>
              </w:rPr>
            </w:pPr>
          </w:p>
        </w:tc>
        <w:tc>
          <w:tcPr>
            <w:tcW w:w="1042" w:type="dxa"/>
            <w:shd w:val="clear" w:color="auto" w:fill="auto"/>
            <w:vAlign w:val="center"/>
          </w:tcPr>
          <w:p w:rsidR="009C0CEB" w:rsidRDefault="009C0CEB">
            <w:pPr>
              <w:rPr>
                <w:rFonts w:ascii="宋体" w:eastAsia="宋体" w:hAnsi="宋体" w:cs="宋体"/>
                <w:color w:val="000000"/>
                <w:sz w:val="16"/>
                <w:szCs w:val="16"/>
              </w:rPr>
            </w:pPr>
          </w:p>
        </w:tc>
        <w:tc>
          <w:tcPr>
            <w:tcW w:w="968" w:type="dxa"/>
            <w:gridSpan w:val="2"/>
            <w:shd w:val="clear" w:color="auto" w:fill="auto"/>
            <w:vAlign w:val="center"/>
          </w:tcPr>
          <w:p w:rsidR="009C0CEB" w:rsidRDefault="009C0CEB">
            <w:pPr>
              <w:rPr>
                <w:rFonts w:ascii="宋体" w:eastAsia="宋体" w:hAnsi="宋体" w:cs="宋体"/>
                <w:color w:val="000000"/>
                <w:sz w:val="16"/>
                <w:szCs w:val="16"/>
              </w:rPr>
            </w:pPr>
          </w:p>
        </w:tc>
        <w:tc>
          <w:tcPr>
            <w:tcW w:w="999" w:type="dxa"/>
            <w:gridSpan w:val="2"/>
            <w:shd w:val="clear" w:color="auto" w:fill="auto"/>
            <w:vAlign w:val="center"/>
          </w:tcPr>
          <w:p w:rsidR="009C0CEB" w:rsidRDefault="009C0CEB">
            <w:pPr>
              <w:rPr>
                <w:rFonts w:ascii="宋体" w:eastAsia="宋体" w:hAnsi="宋体" w:cs="宋体"/>
                <w:color w:val="000000"/>
                <w:sz w:val="16"/>
                <w:szCs w:val="16"/>
              </w:rPr>
            </w:pPr>
          </w:p>
        </w:tc>
        <w:tc>
          <w:tcPr>
            <w:tcW w:w="999" w:type="dxa"/>
            <w:gridSpan w:val="2"/>
            <w:shd w:val="clear" w:color="auto" w:fill="auto"/>
            <w:vAlign w:val="center"/>
          </w:tcPr>
          <w:p w:rsidR="009C0CEB" w:rsidRDefault="009C0CEB">
            <w:pPr>
              <w:rPr>
                <w:rFonts w:ascii="宋体" w:eastAsia="宋体" w:hAnsi="宋体" w:cs="宋体"/>
                <w:color w:val="000000"/>
                <w:sz w:val="16"/>
                <w:szCs w:val="16"/>
              </w:rPr>
            </w:pPr>
          </w:p>
        </w:tc>
        <w:tc>
          <w:tcPr>
            <w:tcW w:w="999" w:type="dxa"/>
            <w:gridSpan w:val="2"/>
            <w:shd w:val="clear" w:color="auto" w:fill="auto"/>
            <w:vAlign w:val="center"/>
          </w:tcPr>
          <w:p w:rsidR="009C0CEB" w:rsidRDefault="009C0CEB">
            <w:pPr>
              <w:rPr>
                <w:rFonts w:ascii="宋体" w:eastAsia="宋体" w:hAnsi="宋体" w:cs="宋体"/>
                <w:color w:val="000000"/>
                <w:sz w:val="16"/>
                <w:szCs w:val="16"/>
              </w:rPr>
            </w:pPr>
          </w:p>
        </w:tc>
        <w:tc>
          <w:tcPr>
            <w:tcW w:w="2192" w:type="dxa"/>
            <w:gridSpan w:val="2"/>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9C0CEB" w:rsidTr="00F143B1">
        <w:trPr>
          <w:trHeight w:val="315"/>
        </w:trPr>
        <w:tc>
          <w:tcPr>
            <w:tcW w:w="1482" w:type="dxa"/>
            <w:gridSpan w:val="2"/>
            <w:shd w:val="clear" w:color="auto" w:fill="auto"/>
            <w:vAlign w:val="center"/>
          </w:tcPr>
          <w:p w:rsidR="009C0CEB" w:rsidRDefault="009C0CEB">
            <w:pPr>
              <w:rPr>
                <w:rFonts w:ascii="宋体" w:eastAsia="宋体" w:hAnsi="宋体" w:cs="宋体"/>
                <w:color w:val="000000"/>
                <w:sz w:val="16"/>
                <w:szCs w:val="16"/>
              </w:rPr>
            </w:pPr>
          </w:p>
        </w:tc>
        <w:tc>
          <w:tcPr>
            <w:tcW w:w="1638" w:type="dxa"/>
            <w:shd w:val="clear" w:color="auto" w:fill="auto"/>
            <w:vAlign w:val="center"/>
          </w:tcPr>
          <w:p w:rsidR="009C0CEB" w:rsidRDefault="009C0CEB">
            <w:pPr>
              <w:rPr>
                <w:rFonts w:ascii="宋体" w:eastAsia="宋体" w:hAnsi="宋体" w:cs="宋体"/>
                <w:color w:val="000000"/>
                <w:sz w:val="16"/>
                <w:szCs w:val="16"/>
              </w:rPr>
            </w:pPr>
          </w:p>
        </w:tc>
        <w:tc>
          <w:tcPr>
            <w:tcW w:w="1042" w:type="dxa"/>
            <w:shd w:val="clear" w:color="auto" w:fill="auto"/>
            <w:vAlign w:val="center"/>
          </w:tcPr>
          <w:p w:rsidR="009C0CEB" w:rsidRDefault="009C0CEB">
            <w:pPr>
              <w:rPr>
                <w:rFonts w:ascii="宋体" w:eastAsia="宋体" w:hAnsi="宋体" w:cs="宋体"/>
                <w:color w:val="000000"/>
                <w:sz w:val="16"/>
                <w:szCs w:val="16"/>
              </w:rPr>
            </w:pPr>
          </w:p>
        </w:tc>
        <w:tc>
          <w:tcPr>
            <w:tcW w:w="968" w:type="dxa"/>
            <w:gridSpan w:val="2"/>
            <w:shd w:val="clear" w:color="auto" w:fill="auto"/>
            <w:vAlign w:val="center"/>
          </w:tcPr>
          <w:p w:rsidR="009C0CEB" w:rsidRDefault="009C0CEB">
            <w:pPr>
              <w:rPr>
                <w:rFonts w:ascii="宋体" w:eastAsia="宋体" w:hAnsi="宋体" w:cs="宋体"/>
                <w:color w:val="000000"/>
                <w:sz w:val="16"/>
                <w:szCs w:val="16"/>
              </w:rPr>
            </w:pPr>
          </w:p>
        </w:tc>
        <w:tc>
          <w:tcPr>
            <w:tcW w:w="999" w:type="dxa"/>
            <w:gridSpan w:val="2"/>
            <w:shd w:val="clear" w:color="auto" w:fill="auto"/>
            <w:vAlign w:val="center"/>
          </w:tcPr>
          <w:p w:rsidR="009C0CEB" w:rsidRDefault="009C0CEB">
            <w:pPr>
              <w:rPr>
                <w:rFonts w:ascii="宋体" w:eastAsia="宋体" w:hAnsi="宋体" w:cs="宋体"/>
                <w:color w:val="000000"/>
                <w:sz w:val="16"/>
                <w:szCs w:val="16"/>
              </w:rPr>
            </w:pPr>
          </w:p>
        </w:tc>
        <w:tc>
          <w:tcPr>
            <w:tcW w:w="999" w:type="dxa"/>
            <w:gridSpan w:val="2"/>
            <w:shd w:val="clear" w:color="auto" w:fill="auto"/>
            <w:vAlign w:val="center"/>
          </w:tcPr>
          <w:p w:rsidR="009C0CEB" w:rsidRDefault="009C0CEB">
            <w:pPr>
              <w:rPr>
                <w:rFonts w:ascii="宋体" w:eastAsia="宋体" w:hAnsi="宋体" w:cs="宋体"/>
                <w:color w:val="000000"/>
                <w:sz w:val="16"/>
                <w:szCs w:val="16"/>
              </w:rPr>
            </w:pPr>
          </w:p>
        </w:tc>
        <w:tc>
          <w:tcPr>
            <w:tcW w:w="999" w:type="dxa"/>
            <w:gridSpan w:val="2"/>
            <w:shd w:val="clear" w:color="auto" w:fill="auto"/>
            <w:vAlign w:val="center"/>
          </w:tcPr>
          <w:p w:rsidR="009C0CEB" w:rsidRDefault="009C0CEB">
            <w:pPr>
              <w:rPr>
                <w:rFonts w:ascii="宋体" w:eastAsia="宋体" w:hAnsi="宋体" w:cs="宋体"/>
                <w:color w:val="000000"/>
                <w:sz w:val="16"/>
                <w:szCs w:val="16"/>
              </w:rPr>
            </w:pPr>
          </w:p>
        </w:tc>
        <w:tc>
          <w:tcPr>
            <w:tcW w:w="2192" w:type="dxa"/>
            <w:gridSpan w:val="2"/>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9C0CEB" w:rsidTr="00F143B1">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17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9C0CEB" w:rsidTr="00F143B1">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17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r>
      <w:tr w:rsidR="009C0CEB" w:rsidTr="00F143B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9C0CEB" w:rsidTr="00F143B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A22689">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1056.04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教育支出</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A22689">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04D4B">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1056.04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04D4B">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普通教育</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1367.34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504D4B">
              <w:rPr>
                <w:rFonts w:ascii="宋体" w:eastAsia="宋体" w:hAnsi="宋体" w:cs="宋体" w:hint="eastAsia"/>
                <w:color w:val="000000"/>
                <w:kern w:val="0"/>
                <w:sz w:val="16"/>
                <w:szCs w:val="16"/>
              </w:rPr>
              <w:t>041.05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r w:rsidR="00504D4B">
              <w:rPr>
                <w:rFonts w:ascii="宋体" w:eastAsia="宋体" w:hAnsi="宋体" w:cs="宋体" w:hint="eastAsia"/>
                <w:color w:val="000000"/>
                <w:kern w:val="0"/>
                <w:sz w:val="16"/>
                <w:szCs w:val="16"/>
              </w:rPr>
              <w:t>26.2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学前教育</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04D4B" w:rsidP="00F143B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156</w:t>
            </w:r>
            <w:r w:rsidR="00F143B1">
              <w:rPr>
                <w:rFonts w:ascii="宋体" w:eastAsia="宋体" w:hAnsi="宋体" w:cs="宋体" w:hint="eastAsia"/>
                <w:color w:val="000000"/>
                <w:kern w:val="0"/>
                <w:sz w:val="16"/>
                <w:szCs w:val="16"/>
              </w:rPr>
              <w:t>.7</w:t>
            </w:r>
            <w:r w:rsidR="00837135">
              <w:rPr>
                <w:rFonts w:ascii="宋体" w:eastAsia="宋体" w:hAnsi="宋体" w:cs="宋体" w:hint="eastAsia"/>
                <w:color w:val="000000"/>
                <w:kern w:val="0"/>
                <w:sz w:val="16"/>
                <w:szCs w:val="16"/>
              </w:rPr>
              <w:t>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r w:rsidR="00504D4B">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504D4B">
              <w:rPr>
                <w:rFonts w:ascii="宋体" w:eastAsia="宋体" w:hAnsi="宋体" w:cs="宋体" w:hint="eastAsia"/>
                <w:color w:val="000000"/>
                <w:kern w:val="0"/>
                <w:sz w:val="16"/>
                <w:szCs w:val="16"/>
              </w:rPr>
              <w:t>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小学教育</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F143B1" w:rsidP="00F143B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674.1</w:t>
            </w:r>
            <w:r w:rsidR="00837135">
              <w:rPr>
                <w:rFonts w:ascii="宋体" w:eastAsia="宋体" w:hAnsi="宋体" w:cs="宋体" w:hint="eastAsia"/>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04D4B" w:rsidP="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r w:rsidR="00837135">
              <w:rPr>
                <w:rFonts w:ascii="宋体" w:eastAsia="宋体" w:hAnsi="宋体" w:cs="宋体" w:hint="eastAsia"/>
                <w:color w:val="000000"/>
                <w:kern w:val="0"/>
                <w:sz w:val="16"/>
                <w:szCs w:val="16"/>
              </w:rPr>
              <w:t>16</w:t>
            </w:r>
            <w:r>
              <w:rPr>
                <w:rFonts w:ascii="宋体" w:eastAsia="宋体" w:hAnsi="宋体" w:cs="宋体" w:hint="eastAsia"/>
                <w:color w:val="000000"/>
                <w:kern w:val="0"/>
                <w:sz w:val="16"/>
                <w:szCs w:val="16"/>
              </w:rPr>
              <w:t>.</w:t>
            </w:r>
            <w:r w:rsidR="00837135">
              <w:rPr>
                <w:rFonts w:ascii="宋体" w:eastAsia="宋体" w:hAnsi="宋体" w:cs="宋体" w:hint="eastAsia"/>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r w:rsidR="00504D4B">
              <w:rPr>
                <w:rFonts w:ascii="宋体" w:eastAsia="宋体" w:hAnsi="宋体" w:cs="宋体" w:hint="eastAsia"/>
                <w:color w:val="000000"/>
                <w:kern w:val="0"/>
                <w:sz w:val="16"/>
                <w:szCs w:val="16"/>
              </w:rPr>
              <w:t>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初中教育</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F143B1" w:rsidP="00F143B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536.4</w:t>
            </w:r>
            <w:r w:rsidR="00837135">
              <w:rPr>
                <w:rFonts w:ascii="宋体" w:eastAsia="宋体" w:hAnsi="宋体" w:cs="宋体" w:hint="eastAsia"/>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04D4B" w:rsidP="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r w:rsidR="00837135">
              <w:rPr>
                <w:rFonts w:ascii="宋体" w:eastAsia="宋体" w:hAnsi="宋体" w:cs="宋体" w:hint="eastAsia"/>
                <w:color w:val="000000"/>
                <w:kern w:val="0"/>
                <w:sz w:val="16"/>
                <w:szCs w:val="16"/>
              </w:rPr>
              <w:t>11</w:t>
            </w:r>
            <w:r>
              <w:rPr>
                <w:rFonts w:ascii="宋体" w:eastAsia="宋体" w:hAnsi="宋体" w:cs="宋体" w:hint="eastAsia"/>
                <w:color w:val="000000"/>
                <w:kern w:val="0"/>
                <w:sz w:val="16"/>
                <w:szCs w:val="16"/>
              </w:rPr>
              <w:t>.</w:t>
            </w:r>
            <w:r w:rsidR="00837135">
              <w:rPr>
                <w:rFonts w:ascii="宋体" w:eastAsia="宋体" w:hAnsi="宋体" w:cs="宋体" w:hint="eastAsia"/>
                <w:color w:val="000000"/>
                <w:kern w:val="0"/>
                <w:sz w:val="16"/>
                <w:szCs w:val="16"/>
              </w:rPr>
              <w:t>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04D4B" w:rsidP="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教育费附加安排的支出</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r w:rsidR="00504D4B">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504D4B">
              <w:rPr>
                <w:rFonts w:ascii="宋体" w:eastAsia="宋体" w:hAnsi="宋体" w:cs="宋体" w:hint="eastAsia"/>
                <w:color w:val="000000"/>
                <w:kern w:val="0"/>
                <w:sz w:val="16"/>
                <w:szCs w:val="16"/>
              </w:rPr>
              <w:t>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r w:rsidR="00504D4B">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农村中小学校舍建设</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r w:rsidR="00504D4B">
              <w:rPr>
                <w:rFonts w:ascii="宋体" w:eastAsia="宋体" w:hAnsi="宋体" w:cs="宋体" w:hint="eastAsia"/>
                <w:color w:val="000000"/>
                <w:kern w:val="0"/>
                <w:sz w:val="16"/>
                <w:szCs w:val="16"/>
              </w:rPr>
              <w:t>.5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农村中小学教学设施</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r w:rsidR="00504D4B">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其他教育费附加安排的支出</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504D4B">
              <w:rPr>
                <w:rFonts w:ascii="宋体" w:eastAsia="宋体" w:hAnsi="宋体" w:cs="宋体" w:hint="eastAsia"/>
                <w:color w:val="000000"/>
                <w:kern w:val="0"/>
                <w:sz w:val="16"/>
                <w:szCs w:val="16"/>
              </w:rPr>
              <w:t>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04D4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kern w:val="0"/>
                <w:sz w:val="16"/>
                <w:szCs w:val="16"/>
              </w:rPr>
            </w:pP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kern w:val="0"/>
                <w:sz w:val="16"/>
                <w:szCs w:val="16"/>
              </w:rPr>
            </w:pP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r>
      <w:tr w:rsidR="009C0CEB" w:rsidTr="00F143B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kern w:val="0"/>
                <w:sz w:val="16"/>
                <w:szCs w:val="16"/>
              </w:rPr>
            </w:pP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kern w:val="0"/>
                <w:sz w:val="16"/>
                <w:szCs w:val="16"/>
              </w:rPr>
            </w:pPr>
          </w:p>
        </w:tc>
      </w:tr>
      <w:tr w:rsidR="009C0CEB" w:rsidTr="00F143B1">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117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r>
      <w:tr w:rsidR="009C0CEB" w:rsidTr="00F143B1">
        <w:trPr>
          <w:trHeight w:val="360"/>
        </w:trPr>
        <w:tc>
          <w:tcPr>
            <w:tcW w:w="10319" w:type="dxa"/>
            <w:gridSpan w:val="14"/>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9C0CEB" w:rsidRDefault="009C0CEB">
      <w:pPr>
        <w:spacing w:line="360" w:lineRule="auto"/>
        <w:jc w:val="center"/>
        <w:rPr>
          <w:rFonts w:ascii="隶书" w:eastAsia="隶书" w:hAnsi="隶书" w:cs="隶书"/>
          <w:sz w:val="52"/>
          <w:szCs w:val="52"/>
        </w:rPr>
        <w:sectPr w:rsidR="009C0CEB">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9C0CEB">
        <w:trPr>
          <w:trHeight w:val="169"/>
        </w:trPr>
        <w:tc>
          <w:tcPr>
            <w:tcW w:w="10425" w:type="dxa"/>
            <w:gridSpan w:val="14"/>
            <w:shd w:val="clear" w:color="auto" w:fill="auto"/>
            <w:vAlign w:val="bottom"/>
          </w:tcPr>
          <w:p w:rsidR="009C0CEB" w:rsidRDefault="0083713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9C0CEB">
        <w:trPr>
          <w:trHeight w:val="107"/>
        </w:trPr>
        <w:tc>
          <w:tcPr>
            <w:tcW w:w="2289" w:type="dxa"/>
            <w:gridSpan w:val="2"/>
            <w:shd w:val="clear" w:color="auto" w:fill="auto"/>
            <w:vAlign w:val="center"/>
          </w:tcPr>
          <w:p w:rsidR="009C0CEB" w:rsidRDefault="009C0CEB">
            <w:pPr>
              <w:rPr>
                <w:rFonts w:ascii="宋体" w:eastAsia="宋体" w:hAnsi="宋体" w:cs="宋体"/>
                <w:color w:val="000000"/>
                <w:sz w:val="16"/>
                <w:szCs w:val="16"/>
              </w:rPr>
            </w:pPr>
          </w:p>
        </w:tc>
        <w:tc>
          <w:tcPr>
            <w:tcW w:w="315" w:type="dxa"/>
            <w:gridSpan w:val="2"/>
            <w:shd w:val="clear" w:color="auto" w:fill="auto"/>
            <w:vAlign w:val="center"/>
          </w:tcPr>
          <w:p w:rsidR="009C0CEB" w:rsidRDefault="009C0CEB">
            <w:pPr>
              <w:rPr>
                <w:rFonts w:ascii="宋体" w:eastAsia="宋体" w:hAnsi="宋体" w:cs="宋体"/>
                <w:color w:val="000000"/>
                <w:sz w:val="16"/>
                <w:szCs w:val="16"/>
              </w:rPr>
            </w:pPr>
          </w:p>
        </w:tc>
        <w:tc>
          <w:tcPr>
            <w:tcW w:w="1416" w:type="dxa"/>
            <w:shd w:val="clear" w:color="auto" w:fill="auto"/>
            <w:vAlign w:val="center"/>
          </w:tcPr>
          <w:p w:rsidR="009C0CEB" w:rsidRDefault="009C0CEB">
            <w:pPr>
              <w:rPr>
                <w:rFonts w:ascii="宋体" w:eastAsia="宋体" w:hAnsi="宋体" w:cs="宋体"/>
                <w:color w:val="000000"/>
                <w:sz w:val="16"/>
                <w:szCs w:val="16"/>
              </w:rPr>
            </w:pPr>
          </w:p>
        </w:tc>
        <w:tc>
          <w:tcPr>
            <w:tcW w:w="1432" w:type="dxa"/>
            <w:shd w:val="clear" w:color="auto" w:fill="auto"/>
            <w:vAlign w:val="center"/>
          </w:tcPr>
          <w:p w:rsidR="009C0CEB" w:rsidRDefault="009C0CEB">
            <w:pPr>
              <w:rPr>
                <w:rFonts w:ascii="宋体" w:eastAsia="宋体" w:hAnsi="宋体" w:cs="宋体"/>
                <w:color w:val="000000"/>
                <w:sz w:val="16"/>
                <w:szCs w:val="16"/>
              </w:rPr>
            </w:pPr>
          </w:p>
        </w:tc>
        <w:tc>
          <w:tcPr>
            <w:tcW w:w="316" w:type="dxa"/>
            <w:shd w:val="clear" w:color="auto" w:fill="auto"/>
            <w:vAlign w:val="center"/>
          </w:tcPr>
          <w:p w:rsidR="009C0CEB" w:rsidRDefault="009C0CEB">
            <w:pPr>
              <w:rPr>
                <w:rFonts w:ascii="宋体" w:eastAsia="宋体" w:hAnsi="宋体" w:cs="宋体"/>
                <w:color w:val="000000"/>
                <w:sz w:val="16"/>
                <w:szCs w:val="16"/>
              </w:rPr>
            </w:pPr>
          </w:p>
        </w:tc>
        <w:tc>
          <w:tcPr>
            <w:tcW w:w="999" w:type="dxa"/>
            <w:gridSpan w:val="3"/>
            <w:shd w:val="clear" w:color="auto" w:fill="auto"/>
            <w:vAlign w:val="center"/>
          </w:tcPr>
          <w:p w:rsidR="009C0CEB" w:rsidRDefault="009C0CEB">
            <w:pPr>
              <w:jc w:val="right"/>
              <w:rPr>
                <w:rFonts w:ascii="宋体" w:eastAsia="宋体" w:hAnsi="宋体" w:cs="宋体"/>
                <w:color w:val="000000"/>
                <w:sz w:val="16"/>
                <w:szCs w:val="16"/>
              </w:rPr>
            </w:pPr>
          </w:p>
        </w:tc>
        <w:tc>
          <w:tcPr>
            <w:tcW w:w="999" w:type="dxa"/>
            <w:shd w:val="clear" w:color="auto" w:fill="auto"/>
            <w:vAlign w:val="center"/>
          </w:tcPr>
          <w:p w:rsidR="009C0CEB" w:rsidRDefault="009C0CEB">
            <w:pPr>
              <w:jc w:val="right"/>
              <w:rPr>
                <w:rFonts w:ascii="宋体" w:eastAsia="宋体" w:hAnsi="宋体" w:cs="宋体"/>
                <w:color w:val="000000"/>
                <w:sz w:val="16"/>
                <w:szCs w:val="16"/>
              </w:rPr>
            </w:pPr>
          </w:p>
        </w:tc>
        <w:tc>
          <w:tcPr>
            <w:tcW w:w="2659" w:type="dxa"/>
            <w:gridSpan w:val="3"/>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9C0CEB">
        <w:trPr>
          <w:trHeight w:val="90"/>
        </w:trPr>
        <w:tc>
          <w:tcPr>
            <w:tcW w:w="2289" w:type="dxa"/>
            <w:gridSpan w:val="2"/>
            <w:shd w:val="clear" w:color="auto" w:fill="auto"/>
            <w:vAlign w:val="center"/>
          </w:tcPr>
          <w:p w:rsidR="009C0CEB" w:rsidRDefault="009C0CEB">
            <w:pPr>
              <w:rPr>
                <w:rFonts w:ascii="宋体" w:eastAsia="宋体" w:hAnsi="宋体" w:cs="宋体"/>
                <w:color w:val="000000"/>
                <w:sz w:val="16"/>
                <w:szCs w:val="16"/>
              </w:rPr>
            </w:pPr>
          </w:p>
        </w:tc>
        <w:tc>
          <w:tcPr>
            <w:tcW w:w="315" w:type="dxa"/>
            <w:gridSpan w:val="2"/>
            <w:shd w:val="clear" w:color="auto" w:fill="auto"/>
            <w:vAlign w:val="center"/>
          </w:tcPr>
          <w:p w:rsidR="009C0CEB" w:rsidRDefault="009C0CEB">
            <w:pPr>
              <w:rPr>
                <w:rFonts w:ascii="宋体" w:eastAsia="宋体" w:hAnsi="宋体" w:cs="宋体"/>
                <w:color w:val="000000"/>
                <w:sz w:val="16"/>
                <w:szCs w:val="16"/>
              </w:rPr>
            </w:pPr>
          </w:p>
        </w:tc>
        <w:tc>
          <w:tcPr>
            <w:tcW w:w="1416" w:type="dxa"/>
            <w:shd w:val="clear" w:color="auto" w:fill="auto"/>
            <w:vAlign w:val="center"/>
          </w:tcPr>
          <w:p w:rsidR="009C0CEB" w:rsidRDefault="009C0CEB">
            <w:pPr>
              <w:rPr>
                <w:rFonts w:ascii="宋体" w:eastAsia="宋体" w:hAnsi="宋体" w:cs="宋体"/>
                <w:color w:val="000000"/>
                <w:sz w:val="16"/>
                <w:szCs w:val="16"/>
              </w:rPr>
            </w:pPr>
          </w:p>
        </w:tc>
        <w:tc>
          <w:tcPr>
            <w:tcW w:w="1432" w:type="dxa"/>
            <w:shd w:val="clear" w:color="auto" w:fill="auto"/>
            <w:vAlign w:val="center"/>
          </w:tcPr>
          <w:p w:rsidR="009C0CEB" w:rsidRDefault="009C0CEB">
            <w:pPr>
              <w:rPr>
                <w:rFonts w:ascii="宋体" w:eastAsia="宋体" w:hAnsi="宋体" w:cs="宋体"/>
                <w:color w:val="000000"/>
                <w:sz w:val="16"/>
                <w:szCs w:val="16"/>
              </w:rPr>
            </w:pPr>
          </w:p>
        </w:tc>
        <w:tc>
          <w:tcPr>
            <w:tcW w:w="316" w:type="dxa"/>
            <w:shd w:val="clear" w:color="auto" w:fill="auto"/>
            <w:vAlign w:val="center"/>
          </w:tcPr>
          <w:p w:rsidR="009C0CEB" w:rsidRDefault="009C0CEB">
            <w:pPr>
              <w:rPr>
                <w:rFonts w:ascii="宋体" w:eastAsia="宋体" w:hAnsi="宋体" w:cs="宋体"/>
                <w:color w:val="000000"/>
                <w:sz w:val="16"/>
                <w:szCs w:val="16"/>
              </w:rPr>
            </w:pPr>
          </w:p>
        </w:tc>
        <w:tc>
          <w:tcPr>
            <w:tcW w:w="999" w:type="dxa"/>
            <w:gridSpan w:val="3"/>
            <w:shd w:val="clear" w:color="auto" w:fill="auto"/>
            <w:vAlign w:val="center"/>
          </w:tcPr>
          <w:p w:rsidR="009C0CEB" w:rsidRDefault="009C0CEB">
            <w:pPr>
              <w:jc w:val="right"/>
              <w:rPr>
                <w:rFonts w:ascii="宋体" w:eastAsia="宋体" w:hAnsi="宋体" w:cs="宋体"/>
                <w:color w:val="000000"/>
                <w:sz w:val="16"/>
                <w:szCs w:val="16"/>
              </w:rPr>
            </w:pPr>
          </w:p>
        </w:tc>
        <w:tc>
          <w:tcPr>
            <w:tcW w:w="999" w:type="dxa"/>
            <w:shd w:val="clear" w:color="auto" w:fill="auto"/>
            <w:vAlign w:val="center"/>
          </w:tcPr>
          <w:p w:rsidR="009C0CEB" w:rsidRDefault="009C0CEB">
            <w:pPr>
              <w:jc w:val="right"/>
              <w:rPr>
                <w:rFonts w:ascii="宋体" w:eastAsia="宋体" w:hAnsi="宋体" w:cs="宋体"/>
                <w:color w:val="000000"/>
                <w:sz w:val="16"/>
                <w:szCs w:val="16"/>
              </w:rPr>
            </w:pPr>
          </w:p>
        </w:tc>
        <w:tc>
          <w:tcPr>
            <w:tcW w:w="2659" w:type="dxa"/>
            <w:gridSpan w:val="3"/>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9C0CEB">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9C0CEB">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A2268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1404.15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A2268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1404.15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A2268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1404.15</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jc w:val="right"/>
              <w:rPr>
                <w:rFonts w:ascii="宋体" w:eastAsia="宋体" w:hAnsi="宋体" w:cs="宋体"/>
                <w:color w:val="000000"/>
                <w:sz w:val="16"/>
                <w:szCs w:val="16"/>
              </w:rPr>
            </w:pPr>
          </w:p>
        </w:tc>
      </w:tr>
      <w:tr w:rsidR="00A22689" w:rsidTr="00837135">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22689" w:rsidRDefault="00A2268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2689" w:rsidRDefault="00A2268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2689" w:rsidRDefault="00A22689">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22689" w:rsidRDefault="00A2268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2689" w:rsidRDefault="00A2268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tcPr>
          <w:p w:rsidR="00A22689" w:rsidRDefault="00A22689" w:rsidP="00A22689">
            <w:pPr>
              <w:jc w:val="right"/>
            </w:pPr>
            <w:r w:rsidRPr="00094D31">
              <w:rPr>
                <w:rFonts w:ascii="宋体" w:eastAsia="宋体" w:hAnsi="宋体" w:cs="宋体" w:hint="eastAsia"/>
                <w:color w:val="000000"/>
                <w:kern w:val="0"/>
                <w:sz w:val="16"/>
                <w:szCs w:val="16"/>
              </w:rPr>
              <w:t>1404.15</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A22689" w:rsidRDefault="00A22689" w:rsidP="00A22689">
            <w:pPr>
              <w:jc w:val="right"/>
            </w:pPr>
            <w:r w:rsidRPr="00094D31">
              <w:rPr>
                <w:rFonts w:ascii="宋体" w:eastAsia="宋体" w:hAnsi="宋体" w:cs="宋体" w:hint="eastAsia"/>
                <w:color w:val="000000"/>
                <w:kern w:val="0"/>
                <w:sz w:val="16"/>
                <w:szCs w:val="16"/>
              </w:rPr>
              <w:t>1404.15</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22689" w:rsidRDefault="00A22689" w:rsidP="00A22689">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A2268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A2268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A2268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rsidP="00A2268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rsidP="00A2268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rsidP="00A22689">
            <w:pPr>
              <w:jc w:val="right"/>
              <w:rPr>
                <w:rFonts w:ascii="宋体" w:eastAsia="宋体" w:hAnsi="宋体" w:cs="宋体"/>
                <w:color w:val="000000"/>
                <w:sz w:val="16"/>
                <w:szCs w:val="16"/>
              </w:rPr>
            </w:pP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rsidP="00A2268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rsidP="00A2268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rsidP="00A22689">
            <w:pPr>
              <w:jc w:val="right"/>
              <w:rPr>
                <w:rFonts w:ascii="宋体" w:eastAsia="宋体" w:hAnsi="宋体" w:cs="宋体"/>
                <w:color w:val="000000"/>
                <w:sz w:val="16"/>
                <w:szCs w:val="16"/>
              </w:rPr>
            </w:pPr>
          </w:p>
        </w:tc>
      </w:tr>
      <w:tr w:rsidR="009C0CE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rsidP="00A2268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rsidP="00A22689">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rsidP="00A22689">
            <w:pPr>
              <w:jc w:val="right"/>
              <w:rPr>
                <w:rFonts w:ascii="宋体" w:eastAsia="宋体" w:hAnsi="宋体" w:cs="宋体"/>
                <w:color w:val="000000"/>
                <w:sz w:val="16"/>
                <w:szCs w:val="16"/>
              </w:rPr>
            </w:pPr>
          </w:p>
        </w:tc>
      </w:tr>
      <w:tr w:rsidR="00A22689" w:rsidTr="00837135">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22689" w:rsidRDefault="00A2268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22689" w:rsidRDefault="00A2268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22689" w:rsidRDefault="00A22689">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A22689" w:rsidRDefault="00A2268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22689" w:rsidRDefault="00A2268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tcPr>
          <w:p w:rsidR="00A22689" w:rsidRDefault="00A22689" w:rsidP="00A22689">
            <w:pPr>
              <w:jc w:val="right"/>
            </w:pPr>
            <w:r w:rsidRPr="002270B7">
              <w:rPr>
                <w:rFonts w:ascii="宋体" w:eastAsia="宋体" w:hAnsi="宋体" w:cs="宋体" w:hint="eastAsia"/>
                <w:color w:val="000000"/>
                <w:kern w:val="0"/>
                <w:sz w:val="16"/>
                <w:szCs w:val="16"/>
              </w:rPr>
              <w:t>1404.15</w:t>
            </w:r>
          </w:p>
        </w:tc>
        <w:tc>
          <w:tcPr>
            <w:tcW w:w="1300" w:type="dxa"/>
            <w:tcBorders>
              <w:top w:val="single" w:sz="4" w:space="0" w:color="000000"/>
              <w:left w:val="single" w:sz="4" w:space="0" w:color="000000"/>
              <w:bottom w:val="single" w:sz="12" w:space="0" w:color="000000"/>
              <w:right w:val="single" w:sz="4" w:space="0" w:color="000000"/>
            </w:tcBorders>
            <w:shd w:val="clear" w:color="auto" w:fill="auto"/>
          </w:tcPr>
          <w:p w:rsidR="00A22689" w:rsidRDefault="00A22689" w:rsidP="00A22689">
            <w:pPr>
              <w:jc w:val="right"/>
            </w:pPr>
            <w:r w:rsidRPr="002270B7">
              <w:rPr>
                <w:rFonts w:ascii="宋体" w:eastAsia="宋体" w:hAnsi="宋体" w:cs="宋体" w:hint="eastAsia"/>
                <w:color w:val="000000"/>
                <w:kern w:val="0"/>
                <w:sz w:val="16"/>
                <w:szCs w:val="16"/>
              </w:rPr>
              <w:t>1404.15</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A22689" w:rsidRDefault="00A22689" w:rsidP="00A22689">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r>
      <w:tr w:rsidR="009C0CEB">
        <w:trPr>
          <w:trHeight w:val="495"/>
        </w:trPr>
        <w:tc>
          <w:tcPr>
            <w:tcW w:w="10425" w:type="dxa"/>
            <w:gridSpan w:val="14"/>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9C0CEB" w:rsidRDefault="00837135">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9C0CEB">
        <w:trPr>
          <w:trHeight w:val="375"/>
        </w:trPr>
        <w:tc>
          <w:tcPr>
            <w:tcW w:w="10440" w:type="dxa"/>
            <w:gridSpan w:val="8"/>
            <w:shd w:val="clear" w:color="auto" w:fill="auto"/>
            <w:vAlign w:val="bottom"/>
          </w:tcPr>
          <w:p w:rsidR="009C0CEB" w:rsidRDefault="0083713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9C0CEB">
        <w:trPr>
          <w:trHeight w:val="285"/>
        </w:trPr>
        <w:tc>
          <w:tcPr>
            <w:tcW w:w="1891" w:type="dxa"/>
            <w:gridSpan w:val="2"/>
            <w:shd w:val="clear" w:color="auto" w:fill="auto"/>
            <w:vAlign w:val="center"/>
          </w:tcPr>
          <w:p w:rsidR="009C0CEB" w:rsidRDefault="009C0CEB">
            <w:pPr>
              <w:rPr>
                <w:rFonts w:ascii="宋体" w:eastAsia="宋体" w:hAnsi="宋体" w:cs="宋体"/>
                <w:color w:val="000000"/>
                <w:sz w:val="16"/>
                <w:szCs w:val="16"/>
              </w:rPr>
            </w:pPr>
          </w:p>
        </w:tc>
        <w:tc>
          <w:tcPr>
            <w:tcW w:w="1800" w:type="dxa"/>
            <w:shd w:val="clear" w:color="auto" w:fill="auto"/>
            <w:vAlign w:val="center"/>
          </w:tcPr>
          <w:p w:rsidR="009C0CEB" w:rsidRDefault="009C0CEB">
            <w:pPr>
              <w:rPr>
                <w:rFonts w:ascii="宋体" w:eastAsia="宋体" w:hAnsi="宋体" w:cs="宋体"/>
                <w:color w:val="000000"/>
                <w:sz w:val="16"/>
                <w:szCs w:val="16"/>
              </w:rPr>
            </w:pPr>
          </w:p>
        </w:tc>
        <w:tc>
          <w:tcPr>
            <w:tcW w:w="2325" w:type="dxa"/>
            <w:gridSpan w:val="2"/>
            <w:shd w:val="clear" w:color="auto" w:fill="auto"/>
            <w:vAlign w:val="center"/>
          </w:tcPr>
          <w:p w:rsidR="009C0CEB" w:rsidRDefault="009C0CEB">
            <w:pPr>
              <w:rPr>
                <w:rFonts w:ascii="宋体" w:eastAsia="宋体" w:hAnsi="宋体" w:cs="宋体"/>
                <w:color w:val="000000"/>
                <w:sz w:val="16"/>
                <w:szCs w:val="16"/>
              </w:rPr>
            </w:pPr>
          </w:p>
        </w:tc>
        <w:tc>
          <w:tcPr>
            <w:tcW w:w="1575" w:type="dxa"/>
            <w:shd w:val="clear" w:color="auto" w:fill="auto"/>
            <w:vAlign w:val="center"/>
          </w:tcPr>
          <w:p w:rsidR="009C0CEB" w:rsidRDefault="009C0CEB">
            <w:pPr>
              <w:rPr>
                <w:rFonts w:ascii="宋体" w:eastAsia="宋体" w:hAnsi="宋体" w:cs="宋体"/>
                <w:color w:val="000000"/>
                <w:sz w:val="16"/>
                <w:szCs w:val="16"/>
              </w:rPr>
            </w:pPr>
          </w:p>
        </w:tc>
        <w:tc>
          <w:tcPr>
            <w:tcW w:w="2849" w:type="dxa"/>
            <w:gridSpan w:val="2"/>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9C0CEB">
        <w:trPr>
          <w:trHeight w:val="270"/>
        </w:trPr>
        <w:tc>
          <w:tcPr>
            <w:tcW w:w="1891" w:type="dxa"/>
            <w:gridSpan w:val="2"/>
            <w:shd w:val="clear" w:color="auto" w:fill="auto"/>
            <w:vAlign w:val="center"/>
          </w:tcPr>
          <w:p w:rsidR="009C0CEB" w:rsidRDefault="009C0CEB">
            <w:pPr>
              <w:rPr>
                <w:rFonts w:ascii="宋体" w:eastAsia="宋体" w:hAnsi="宋体" w:cs="宋体"/>
                <w:color w:val="000000"/>
                <w:sz w:val="16"/>
                <w:szCs w:val="16"/>
              </w:rPr>
            </w:pPr>
          </w:p>
        </w:tc>
        <w:tc>
          <w:tcPr>
            <w:tcW w:w="1800" w:type="dxa"/>
            <w:shd w:val="clear" w:color="auto" w:fill="auto"/>
            <w:vAlign w:val="center"/>
          </w:tcPr>
          <w:p w:rsidR="009C0CEB" w:rsidRDefault="009C0CEB">
            <w:pPr>
              <w:rPr>
                <w:rFonts w:ascii="宋体" w:eastAsia="宋体" w:hAnsi="宋体" w:cs="宋体"/>
                <w:color w:val="000000"/>
                <w:sz w:val="16"/>
                <w:szCs w:val="16"/>
              </w:rPr>
            </w:pPr>
          </w:p>
        </w:tc>
        <w:tc>
          <w:tcPr>
            <w:tcW w:w="2325" w:type="dxa"/>
            <w:gridSpan w:val="2"/>
            <w:shd w:val="clear" w:color="auto" w:fill="auto"/>
            <w:vAlign w:val="center"/>
          </w:tcPr>
          <w:p w:rsidR="009C0CEB" w:rsidRDefault="009C0CEB">
            <w:pPr>
              <w:rPr>
                <w:rFonts w:ascii="宋体" w:eastAsia="宋体" w:hAnsi="宋体" w:cs="宋体"/>
                <w:color w:val="000000"/>
                <w:sz w:val="16"/>
                <w:szCs w:val="16"/>
              </w:rPr>
            </w:pPr>
          </w:p>
        </w:tc>
        <w:tc>
          <w:tcPr>
            <w:tcW w:w="1575" w:type="dxa"/>
            <w:shd w:val="clear" w:color="auto" w:fill="auto"/>
            <w:vAlign w:val="center"/>
          </w:tcPr>
          <w:p w:rsidR="009C0CEB" w:rsidRDefault="009C0CEB">
            <w:pPr>
              <w:rPr>
                <w:rFonts w:ascii="宋体" w:eastAsia="宋体" w:hAnsi="宋体" w:cs="宋体"/>
                <w:color w:val="000000"/>
                <w:sz w:val="16"/>
                <w:szCs w:val="16"/>
              </w:rPr>
            </w:pPr>
          </w:p>
        </w:tc>
        <w:tc>
          <w:tcPr>
            <w:tcW w:w="2849" w:type="dxa"/>
            <w:gridSpan w:val="2"/>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9C0CEB">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9C0CEB">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9C0CEB" w:rsidRDefault="009C0CEB">
            <w:pPr>
              <w:jc w:val="center"/>
              <w:rPr>
                <w:rFonts w:ascii="宋体" w:eastAsia="宋体" w:hAnsi="宋体" w:cs="宋体"/>
                <w:b/>
                <w:color w:val="000000"/>
                <w:sz w:val="16"/>
                <w:szCs w:val="16"/>
              </w:rPr>
            </w:pPr>
          </w:p>
        </w:tc>
      </w:tr>
      <w:tr w:rsidR="009C0CEB">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9C0CEB">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A22F1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4028E">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1056.05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72A5E" w:rsidP="00972A5E">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w:t>
            </w:r>
            <w:r w:rsidR="00837135">
              <w:rPr>
                <w:rFonts w:ascii="宋体" w:eastAsia="宋体" w:hAnsi="宋体" w:cs="宋体" w:hint="eastAsia"/>
                <w:color w:val="000000"/>
                <w:kern w:val="0"/>
                <w:sz w:val="16"/>
                <w:szCs w:val="16"/>
              </w:rPr>
              <w:t>48</w:t>
            </w:r>
            <w:r>
              <w:rPr>
                <w:rFonts w:ascii="宋体" w:eastAsia="宋体" w:hAnsi="宋体" w:cs="宋体" w:hint="eastAsia"/>
                <w:color w:val="000000"/>
                <w:kern w:val="0"/>
                <w:sz w:val="16"/>
                <w:szCs w:val="16"/>
              </w:rPr>
              <w:t>.</w:t>
            </w:r>
            <w:r w:rsidR="00837135">
              <w:rPr>
                <w:rFonts w:ascii="宋体" w:eastAsia="宋体" w:hAnsi="宋体" w:cs="宋体" w:hint="eastAsia"/>
                <w:color w:val="000000"/>
                <w:kern w:val="0"/>
                <w:sz w:val="16"/>
                <w:szCs w:val="16"/>
              </w:rPr>
              <w:t>1</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A22F1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1404.15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4028E" w:rsidP="0094028E">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1056.05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72A5E" w:rsidP="00972A5E">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w:t>
            </w:r>
            <w:r w:rsidR="00837135">
              <w:rPr>
                <w:rFonts w:ascii="宋体" w:eastAsia="宋体" w:hAnsi="宋体" w:cs="宋体" w:hint="eastAsia"/>
                <w:color w:val="000000"/>
                <w:kern w:val="0"/>
                <w:sz w:val="16"/>
                <w:szCs w:val="16"/>
              </w:rPr>
              <w:t>48</w:t>
            </w:r>
            <w:r>
              <w:rPr>
                <w:rFonts w:ascii="宋体" w:eastAsia="宋体" w:hAnsi="宋体" w:cs="宋体" w:hint="eastAsia"/>
                <w:color w:val="000000"/>
                <w:kern w:val="0"/>
                <w:sz w:val="16"/>
                <w:szCs w:val="16"/>
              </w:rPr>
              <w:t>.</w:t>
            </w:r>
            <w:r w:rsidR="00837135">
              <w:rPr>
                <w:rFonts w:ascii="宋体" w:eastAsia="宋体" w:hAnsi="宋体" w:cs="宋体" w:hint="eastAsia"/>
                <w:color w:val="000000"/>
                <w:kern w:val="0"/>
                <w:sz w:val="16"/>
                <w:szCs w:val="16"/>
              </w:rPr>
              <w:t>1</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16C9B" w:rsidP="00516C9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r w:rsidR="00837135">
              <w:rPr>
                <w:rFonts w:ascii="宋体" w:eastAsia="宋体" w:hAnsi="宋体" w:cs="宋体" w:hint="eastAsia"/>
                <w:color w:val="000000"/>
                <w:kern w:val="0"/>
                <w:sz w:val="16"/>
                <w:szCs w:val="16"/>
              </w:rPr>
              <w:t>67</w:t>
            </w:r>
            <w:r>
              <w:rPr>
                <w:rFonts w:ascii="宋体" w:eastAsia="宋体" w:hAnsi="宋体" w:cs="宋体" w:hint="eastAsia"/>
                <w:color w:val="000000"/>
                <w:kern w:val="0"/>
                <w:sz w:val="16"/>
                <w:szCs w:val="16"/>
              </w:rPr>
              <w:t>.3</w:t>
            </w:r>
            <w:r w:rsidR="00837135">
              <w:rPr>
                <w:rFonts w:ascii="宋体" w:eastAsia="宋体" w:hAnsi="宋体" w:cs="宋体" w:hint="eastAsia"/>
                <w:color w:val="000000"/>
                <w:kern w:val="0"/>
                <w:sz w:val="16"/>
                <w:szCs w:val="16"/>
              </w:rPr>
              <w:t>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4028E" w:rsidP="0094028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r w:rsidR="00837135">
              <w:rPr>
                <w:rFonts w:ascii="宋体" w:eastAsia="宋体" w:hAnsi="宋体" w:cs="宋体" w:hint="eastAsia"/>
                <w:color w:val="000000"/>
                <w:kern w:val="0"/>
                <w:sz w:val="16"/>
                <w:szCs w:val="16"/>
              </w:rPr>
              <w:t>41</w:t>
            </w:r>
            <w:r>
              <w:rPr>
                <w:rFonts w:ascii="宋体" w:eastAsia="宋体" w:hAnsi="宋体" w:cs="宋体" w:hint="eastAsia"/>
                <w:color w:val="000000"/>
                <w:kern w:val="0"/>
                <w:sz w:val="16"/>
                <w:szCs w:val="16"/>
              </w:rPr>
              <w:t>.1</w:t>
            </w:r>
            <w:r w:rsidR="00837135">
              <w:rPr>
                <w:rFonts w:ascii="宋体" w:eastAsia="宋体" w:hAnsi="宋体" w:cs="宋体" w:hint="eastAsia"/>
                <w:color w:val="000000"/>
                <w:kern w:val="0"/>
                <w:sz w:val="16"/>
                <w:szCs w:val="16"/>
              </w:rPr>
              <w:t>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72A5E" w:rsidP="00972A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r w:rsidR="00837135">
              <w:rPr>
                <w:rFonts w:ascii="宋体" w:eastAsia="宋体" w:hAnsi="宋体" w:cs="宋体" w:hint="eastAsia"/>
                <w:color w:val="000000"/>
                <w:kern w:val="0"/>
                <w:sz w:val="16"/>
                <w:szCs w:val="16"/>
              </w:rPr>
              <w:t>26</w:t>
            </w:r>
            <w:r>
              <w:rPr>
                <w:rFonts w:ascii="宋体" w:eastAsia="宋体" w:hAnsi="宋体" w:cs="宋体" w:hint="eastAsia"/>
                <w:color w:val="000000"/>
                <w:kern w:val="0"/>
                <w:sz w:val="16"/>
                <w:szCs w:val="16"/>
              </w:rPr>
              <w:t>.3</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学前教育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16C9B" w:rsidP="00516C9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837135">
              <w:rPr>
                <w:rFonts w:ascii="宋体" w:eastAsia="宋体" w:hAnsi="宋体" w:cs="宋体" w:hint="eastAsia"/>
                <w:color w:val="000000"/>
                <w:kern w:val="0"/>
                <w:sz w:val="16"/>
                <w:szCs w:val="16"/>
              </w:rPr>
              <w:t>56</w:t>
            </w:r>
            <w:r>
              <w:rPr>
                <w:rFonts w:ascii="宋体" w:eastAsia="宋体" w:hAnsi="宋体" w:cs="宋体" w:hint="eastAsia"/>
                <w:color w:val="000000"/>
                <w:kern w:val="0"/>
                <w:sz w:val="16"/>
                <w:szCs w:val="16"/>
              </w:rPr>
              <w:t>.8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94028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r w:rsidR="0094028E">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72A5E" w:rsidP="00972A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837135">
              <w:rPr>
                <w:rFonts w:ascii="宋体" w:eastAsia="宋体" w:hAnsi="宋体" w:cs="宋体" w:hint="eastAsia"/>
                <w:color w:val="000000"/>
                <w:kern w:val="0"/>
                <w:sz w:val="16"/>
                <w:szCs w:val="16"/>
              </w:rPr>
              <w:t>44</w:t>
            </w:r>
            <w:r>
              <w:rPr>
                <w:rFonts w:ascii="宋体" w:eastAsia="宋体" w:hAnsi="宋体" w:cs="宋体" w:hint="eastAsia"/>
                <w:color w:val="000000"/>
                <w:kern w:val="0"/>
                <w:sz w:val="16"/>
                <w:szCs w:val="16"/>
              </w:rPr>
              <w:t>.1</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小学教育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16C9B" w:rsidP="00516C9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r w:rsidR="00837135">
              <w:rPr>
                <w:rFonts w:ascii="宋体" w:eastAsia="宋体" w:hAnsi="宋体" w:cs="宋体" w:hint="eastAsia"/>
                <w:color w:val="000000"/>
                <w:kern w:val="0"/>
                <w:sz w:val="16"/>
                <w:szCs w:val="16"/>
              </w:rPr>
              <w:t>74</w:t>
            </w:r>
            <w:r>
              <w:rPr>
                <w:rFonts w:ascii="宋体" w:eastAsia="宋体" w:hAnsi="宋体" w:cs="宋体" w:hint="eastAsia"/>
                <w:color w:val="000000"/>
                <w:kern w:val="0"/>
                <w:sz w:val="16"/>
                <w:szCs w:val="16"/>
              </w:rPr>
              <w:t>.</w:t>
            </w:r>
            <w:r w:rsidR="00837135">
              <w:rPr>
                <w:rFonts w:ascii="宋体" w:eastAsia="宋体" w:hAnsi="宋体" w:cs="宋体" w:hint="eastAsia"/>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4028E" w:rsidP="0094028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r w:rsidR="00837135">
              <w:rPr>
                <w:rFonts w:ascii="宋体" w:eastAsia="宋体" w:hAnsi="宋体" w:cs="宋体" w:hint="eastAsia"/>
                <w:color w:val="000000"/>
                <w:kern w:val="0"/>
                <w:sz w:val="16"/>
                <w:szCs w:val="16"/>
              </w:rPr>
              <w:t>16</w:t>
            </w:r>
            <w:r>
              <w:rPr>
                <w:rFonts w:ascii="宋体" w:eastAsia="宋体" w:hAnsi="宋体" w:cs="宋体" w:hint="eastAsia"/>
                <w:color w:val="000000"/>
                <w:kern w:val="0"/>
                <w:sz w:val="16"/>
                <w:szCs w:val="16"/>
              </w:rPr>
              <w:t>.5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576,622.00</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初中教育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516C9B" w:rsidP="00516C9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r w:rsidR="00837135">
              <w:rPr>
                <w:rFonts w:ascii="宋体" w:eastAsia="宋体" w:hAnsi="宋体" w:cs="宋体" w:hint="eastAsia"/>
                <w:color w:val="000000"/>
                <w:kern w:val="0"/>
                <w:sz w:val="16"/>
                <w:szCs w:val="16"/>
              </w:rPr>
              <w:t>36</w:t>
            </w:r>
            <w:r>
              <w:rPr>
                <w:rFonts w:ascii="宋体" w:eastAsia="宋体" w:hAnsi="宋体" w:cs="宋体" w:hint="eastAsia"/>
                <w:color w:val="000000"/>
                <w:kern w:val="0"/>
                <w:sz w:val="16"/>
                <w:szCs w:val="16"/>
              </w:rPr>
              <w:t>.</w:t>
            </w:r>
            <w:r w:rsidR="00837135">
              <w:rPr>
                <w:rFonts w:ascii="宋体" w:eastAsia="宋体" w:hAnsi="宋体" w:cs="宋体" w:hint="eastAsia"/>
                <w:color w:val="000000"/>
                <w:kern w:val="0"/>
                <w:sz w:val="16"/>
                <w:szCs w:val="16"/>
              </w:rPr>
              <w:t>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4028E" w:rsidP="0094028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r w:rsidR="00837135">
              <w:rPr>
                <w:rFonts w:ascii="宋体" w:eastAsia="宋体" w:hAnsi="宋体" w:cs="宋体" w:hint="eastAsia"/>
                <w:color w:val="000000"/>
                <w:kern w:val="0"/>
                <w:sz w:val="16"/>
                <w:szCs w:val="16"/>
              </w:rPr>
              <w:t>11</w:t>
            </w:r>
            <w:r>
              <w:rPr>
                <w:rFonts w:ascii="宋体" w:eastAsia="宋体" w:hAnsi="宋体" w:cs="宋体" w:hint="eastAsia"/>
                <w:color w:val="000000"/>
                <w:kern w:val="0"/>
                <w:sz w:val="16"/>
                <w:szCs w:val="16"/>
              </w:rPr>
              <w:t>.</w:t>
            </w:r>
            <w:r w:rsidR="00837135">
              <w:rPr>
                <w:rFonts w:ascii="宋体" w:eastAsia="宋体" w:hAnsi="宋体" w:cs="宋体" w:hint="eastAsia"/>
                <w:color w:val="000000"/>
                <w:kern w:val="0"/>
                <w:sz w:val="16"/>
                <w:szCs w:val="16"/>
              </w:rPr>
              <w:t>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72A5E" w:rsidP="00972A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837135">
              <w:rPr>
                <w:rFonts w:ascii="宋体" w:eastAsia="宋体" w:hAnsi="宋体" w:cs="宋体" w:hint="eastAsia"/>
                <w:color w:val="000000"/>
                <w:kern w:val="0"/>
                <w:sz w:val="16"/>
                <w:szCs w:val="16"/>
              </w:rPr>
              <w:t>24</w:t>
            </w:r>
            <w:r>
              <w:rPr>
                <w:rFonts w:ascii="宋体" w:eastAsia="宋体" w:hAnsi="宋体" w:cs="宋体" w:hint="eastAsia"/>
                <w:color w:val="000000"/>
                <w:kern w:val="0"/>
                <w:sz w:val="16"/>
                <w:szCs w:val="16"/>
              </w:rPr>
              <w:t>.6</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教育费附加安排的支出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516C9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r w:rsidR="00516C9B">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94028E">
              <w:rPr>
                <w:rFonts w:ascii="宋体" w:eastAsia="宋体" w:hAnsi="宋体" w:cs="宋体" w:hint="eastAsia"/>
                <w:color w:val="000000"/>
                <w:kern w:val="0"/>
                <w:sz w:val="16"/>
                <w:szCs w:val="16"/>
              </w:rPr>
              <w:t>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972A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r w:rsidR="00972A5E">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8</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农村中小学校舍建设</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516C9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r w:rsidR="00516C9B">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972A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r w:rsidR="00972A5E">
              <w:rPr>
                <w:rFonts w:ascii="宋体" w:eastAsia="宋体" w:hAnsi="宋体" w:cs="宋体" w:hint="eastAsia"/>
                <w:color w:val="000000"/>
                <w:kern w:val="0"/>
                <w:sz w:val="16"/>
                <w:szCs w:val="16"/>
              </w:rPr>
              <w:t>.5</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农村中小学教学设施</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4028E" w:rsidP="0094028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972A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r w:rsidR="00972A5E">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3</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其他教育费附加安排的支出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94028E">
              <w:rPr>
                <w:rFonts w:ascii="宋体" w:eastAsia="宋体" w:hAnsi="宋体" w:cs="宋体" w:hint="eastAsia"/>
                <w:color w:val="000000"/>
                <w:kern w:val="0"/>
                <w:sz w:val="16"/>
                <w:szCs w:val="16"/>
              </w:rPr>
              <w:t>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94028E">
              <w:rPr>
                <w:rFonts w:ascii="宋体" w:eastAsia="宋体" w:hAnsi="宋体" w:cs="宋体" w:hint="eastAsia"/>
                <w:color w:val="000000"/>
                <w:kern w:val="0"/>
                <w:sz w:val="16"/>
                <w:szCs w:val="16"/>
              </w:rPr>
              <w:t>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r>
      <w:tr w:rsidR="009C0CE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r>
      <w:tr w:rsidR="009C0CEB">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9C0CEB" w:rsidRDefault="009C0CEB">
            <w:pPr>
              <w:widowControl/>
              <w:jc w:val="right"/>
              <w:textAlignment w:val="center"/>
              <w:rPr>
                <w:rFonts w:ascii="宋体" w:eastAsia="宋体" w:hAnsi="宋体" w:cs="宋体"/>
                <w:color w:val="000000"/>
                <w:sz w:val="16"/>
                <w:szCs w:val="16"/>
              </w:rPr>
            </w:pPr>
          </w:p>
        </w:tc>
      </w:tr>
      <w:tr w:rsidR="009C0CEB">
        <w:trPr>
          <w:trHeight w:val="600"/>
        </w:trPr>
        <w:tc>
          <w:tcPr>
            <w:tcW w:w="10440" w:type="dxa"/>
            <w:gridSpan w:val="8"/>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9C0CEB" w:rsidRDefault="009C0CEB">
      <w:pPr>
        <w:spacing w:line="360" w:lineRule="auto"/>
        <w:jc w:val="center"/>
        <w:rPr>
          <w:rFonts w:ascii="隶书" w:eastAsia="隶书" w:hAnsi="隶书" w:cs="隶书"/>
          <w:sz w:val="52"/>
          <w:szCs w:val="52"/>
        </w:rPr>
        <w:sectPr w:rsidR="009C0CEB">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9C0CEB">
        <w:trPr>
          <w:trHeight w:val="375"/>
        </w:trPr>
        <w:tc>
          <w:tcPr>
            <w:tcW w:w="10485" w:type="dxa"/>
            <w:gridSpan w:val="9"/>
            <w:shd w:val="clear" w:color="auto" w:fill="auto"/>
            <w:vAlign w:val="bottom"/>
          </w:tcPr>
          <w:p w:rsidR="009C0CEB" w:rsidRDefault="0083713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9C0CEB">
        <w:trPr>
          <w:trHeight w:val="285"/>
        </w:trPr>
        <w:tc>
          <w:tcPr>
            <w:tcW w:w="1650" w:type="dxa"/>
            <w:gridSpan w:val="2"/>
            <w:shd w:val="clear" w:color="auto" w:fill="auto"/>
            <w:vAlign w:val="center"/>
          </w:tcPr>
          <w:p w:rsidR="009C0CEB" w:rsidRDefault="009C0CEB">
            <w:pPr>
              <w:rPr>
                <w:rFonts w:ascii="宋体" w:eastAsia="宋体" w:hAnsi="宋体" w:cs="宋体"/>
                <w:color w:val="000000"/>
                <w:sz w:val="16"/>
                <w:szCs w:val="16"/>
              </w:rPr>
            </w:pPr>
          </w:p>
        </w:tc>
        <w:tc>
          <w:tcPr>
            <w:tcW w:w="1794" w:type="dxa"/>
            <w:shd w:val="clear" w:color="auto" w:fill="auto"/>
            <w:vAlign w:val="center"/>
          </w:tcPr>
          <w:p w:rsidR="009C0CEB" w:rsidRDefault="009C0CEB">
            <w:pPr>
              <w:rPr>
                <w:rFonts w:ascii="宋体" w:eastAsia="宋体" w:hAnsi="宋体" w:cs="宋体"/>
                <w:color w:val="000000"/>
                <w:sz w:val="16"/>
                <w:szCs w:val="16"/>
              </w:rPr>
            </w:pPr>
          </w:p>
        </w:tc>
        <w:tc>
          <w:tcPr>
            <w:tcW w:w="1620" w:type="dxa"/>
            <w:shd w:val="clear" w:color="auto" w:fill="auto"/>
            <w:vAlign w:val="center"/>
          </w:tcPr>
          <w:p w:rsidR="009C0CEB" w:rsidRDefault="009C0CEB">
            <w:pPr>
              <w:rPr>
                <w:rFonts w:ascii="宋体" w:eastAsia="宋体" w:hAnsi="宋体" w:cs="宋体"/>
                <w:color w:val="000000"/>
                <w:sz w:val="16"/>
                <w:szCs w:val="16"/>
              </w:rPr>
            </w:pPr>
          </w:p>
        </w:tc>
        <w:tc>
          <w:tcPr>
            <w:tcW w:w="754" w:type="dxa"/>
            <w:shd w:val="clear" w:color="auto" w:fill="auto"/>
            <w:vAlign w:val="center"/>
          </w:tcPr>
          <w:p w:rsidR="009C0CEB" w:rsidRDefault="009C0CEB">
            <w:pPr>
              <w:rPr>
                <w:rFonts w:ascii="宋体" w:eastAsia="宋体" w:hAnsi="宋体" w:cs="宋体"/>
                <w:color w:val="000000"/>
                <w:sz w:val="16"/>
                <w:szCs w:val="16"/>
              </w:rPr>
            </w:pPr>
          </w:p>
        </w:tc>
        <w:tc>
          <w:tcPr>
            <w:tcW w:w="1794" w:type="dxa"/>
            <w:gridSpan w:val="2"/>
            <w:shd w:val="clear" w:color="auto" w:fill="auto"/>
            <w:vAlign w:val="center"/>
          </w:tcPr>
          <w:p w:rsidR="009C0CEB" w:rsidRDefault="009C0CEB">
            <w:pPr>
              <w:rPr>
                <w:rFonts w:ascii="宋体" w:eastAsia="宋体" w:hAnsi="宋体" w:cs="宋体"/>
                <w:color w:val="000000"/>
                <w:sz w:val="16"/>
                <w:szCs w:val="16"/>
              </w:rPr>
            </w:pPr>
          </w:p>
        </w:tc>
        <w:tc>
          <w:tcPr>
            <w:tcW w:w="2873" w:type="dxa"/>
            <w:gridSpan w:val="2"/>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9C0CEB">
        <w:trPr>
          <w:trHeight w:val="270"/>
        </w:trPr>
        <w:tc>
          <w:tcPr>
            <w:tcW w:w="1650" w:type="dxa"/>
            <w:gridSpan w:val="2"/>
            <w:shd w:val="clear" w:color="auto" w:fill="auto"/>
            <w:vAlign w:val="center"/>
          </w:tcPr>
          <w:p w:rsidR="009C0CEB" w:rsidRDefault="009C0CEB">
            <w:pPr>
              <w:rPr>
                <w:rFonts w:ascii="宋体" w:eastAsia="宋体" w:hAnsi="宋体" w:cs="宋体"/>
                <w:color w:val="000000"/>
                <w:sz w:val="16"/>
                <w:szCs w:val="16"/>
              </w:rPr>
            </w:pPr>
          </w:p>
        </w:tc>
        <w:tc>
          <w:tcPr>
            <w:tcW w:w="1794" w:type="dxa"/>
            <w:shd w:val="clear" w:color="auto" w:fill="auto"/>
            <w:vAlign w:val="center"/>
          </w:tcPr>
          <w:p w:rsidR="009C0CEB" w:rsidRDefault="009C0CEB">
            <w:pPr>
              <w:rPr>
                <w:rFonts w:ascii="宋体" w:eastAsia="宋体" w:hAnsi="宋体" w:cs="宋体"/>
                <w:color w:val="000000"/>
                <w:sz w:val="16"/>
                <w:szCs w:val="16"/>
              </w:rPr>
            </w:pPr>
          </w:p>
        </w:tc>
        <w:tc>
          <w:tcPr>
            <w:tcW w:w="1620" w:type="dxa"/>
            <w:shd w:val="clear" w:color="auto" w:fill="auto"/>
            <w:vAlign w:val="center"/>
          </w:tcPr>
          <w:p w:rsidR="009C0CEB" w:rsidRDefault="009C0CEB">
            <w:pPr>
              <w:rPr>
                <w:rFonts w:ascii="宋体" w:eastAsia="宋体" w:hAnsi="宋体" w:cs="宋体"/>
                <w:color w:val="000000"/>
                <w:sz w:val="16"/>
                <w:szCs w:val="16"/>
              </w:rPr>
            </w:pPr>
          </w:p>
        </w:tc>
        <w:tc>
          <w:tcPr>
            <w:tcW w:w="754" w:type="dxa"/>
            <w:shd w:val="clear" w:color="auto" w:fill="auto"/>
            <w:vAlign w:val="center"/>
          </w:tcPr>
          <w:p w:rsidR="009C0CEB" w:rsidRDefault="009C0CEB">
            <w:pPr>
              <w:rPr>
                <w:rFonts w:ascii="宋体" w:eastAsia="宋体" w:hAnsi="宋体" w:cs="宋体"/>
                <w:color w:val="000000"/>
                <w:sz w:val="16"/>
                <w:szCs w:val="16"/>
              </w:rPr>
            </w:pPr>
          </w:p>
        </w:tc>
        <w:tc>
          <w:tcPr>
            <w:tcW w:w="1794" w:type="dxa"/>
            <w:gridSpan w:val="2"/>
            <w:shd w:val="clear" w:color="auto" w:fill="auto"/>
            <w:vAlign w:val="center"/>
          </w:tcPr>
          <w:p w:rsidR="009C0CEB" w:rsidRDefault="009C0CEB">
            <w:pPr>
              <w:rPr>
                <w:rFonts w:ascii="宋体" w:eastAsia="宋体" w:hAnsi="宋体" w:cs="宋体"/>
                <w:color w:val="000000"/>
                <w:sz w:val="16"/>
                <w:szCs w:val="16"/>
              </w:rPr>
            </w:pPr>
          </w:p>
        </w:tc>
        <w:tc>
          <w:tcPr>
            <w:tcW w:w="2873" w:type="dxa"/>
            <w:gridSpan w:val="2"/>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9C0CEB">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9C0CEB">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EF1F54">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4</w:t>
            </w:r>
            <w:r w:rsidR="00837135">
              <w:rPr>
                <w:rFonts w:ascii="宋体" w:eastAsia="宋体" w:hAnsi="宋体" w:cs="宋体" w:hint="eastAsia"/>
                <w:color w:val="000000"/>
                <w:kern w:val="0"/>
                <w:sz w:val="16"/>
                <w:szCs w:val="16"/>
              </w:rPr>
              <w:t>35</w:t>
            </w:r>
            <w:r>
              <w:rPr>
                <w:rFonts w:ascii="宋体" w:eastAsia="宋体" w:hAnsi="宋体" w:cs="宋体" w:hint="eastAsia"/>
                <w:color w:val="000000"/>
                <w:kern w:val="0"/>
                <w:sz w:val="16"/>
                <w:szCs w:val="16"/>
              </w:rPr>
              <w:t>.70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EF1F54" w:rsidP="00EF1F54">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w:t>
            </w:r>
            <w:r w:rsidR="00837135">
              <w:rPr>
                <w:rFonts w:ascii="宋体" w:eastAsia="宋体" w:hAnsi="宋体" w:cs="宋体" w:hint="eastAsia"/>
                <w:color w:val="000000"/>
                <w:kern w:val="0"/>
                <w:sz w:val="16"/>
                <w:szCs w:val="16"/>
              </w:rPr>
              <w:t>16</w:t>
            </w:r>
            <w:r>
              <w:rPr>
                <w:rFonts w:ascii="宋体" w:eastAsia="宋体" w:hAnsi="宋体" w:cs="宋体" w:hint="eastAsia"/>
                <w:color w:val="000000"/>
                <w:kern w:val="0"/>
                <w:sz w:val="16"/>
                <w:szCs w:val="16"/>
              </w:rPr>
              <w:t>.5</w:t>
            </w:r>
            <w:r w:rsidR="00837135">
              <w:rPr>
                <w:rFonts w:ascii="宋体" w:eastAsia="宋体" w:hAnsi="宋体" w:cs="宋体" w:hint="eastAsia"/>
                <w:color w:val="000000"/>
                <w:kern w:val="0"/>
                <w:sz w:val="16"/>
                <w:szCs w:val="16"/>
              </w:rPr>
              <w:t>6</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EF1F54"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r w:rsidR="00837135">
              <w:rPr>
                <w:rFonts w:ascii="宋体" w:eastAsia="宋体" w:hAnsi="宋体" w:cs="宋体" w:hint="eastAsia"/>
                <w:color w:val="000000"/>
                <w:kern w:val="0"/>
                <w:sz w:val="16"/>
                <w:szCs w:val="16"/>
              </w:rPr>
              <w:t>89</w:t>
            </w:r>
            <w:r>
              <w:rPr>
                <w:rFonts w:ascii="宋体" w:eastAsia="宋体" w:hAnsi="宋体" w:cs="宋体" w:hint="eastAsia"/>
                <w:color w:val="000000"/>
                <w:kern w:val="0"/>
                <w:sz w:val="16"/>
                <w:szCs w:val="16"/>
              </w:rPr>
              <w:t>.</w:t>
            </w:r>
            <w:r w:rsidR="00837135">
              <w:rPr>
                <w:rFonts w:ascii="宋体" w:eastAsia="宋体" w:hAnsi="宋体" w:cs="宋体" w:hint="eastAsia"/>
                <w:color w:val="000000"/>
                <w:kern w:val="0"/>
                <w:sz w:val="16"/>
                <w:szCs w:val="16"/>
              </w:rPr>
              <w:t>4</w:t>
            </w:r>
            <w:r>
              <w:rPr>
                <w:rFonts w:ascii="宋体" w:eastAsia="宋体" w:hAnsi="宋体" w:cs="宋体" w:hint="eastAsia"/>
                <w:color w:val="000000"/>
                <w:kern w:val="0"/>
                <w:sz w:val="16"/>
                <w:szCs w:val="16"/>
              </w:rPr>
              <w:t>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65</w:t>
            </w:r>
            <w:r w:rsidR="00EF1F54">
              <w:rPr>
                <w:rFonts w:ascii="宋体" w:eastAsia="宋体" w:hAnsi="宋体" w:cs="宋体" w:hint="eastAsia"/>
                <w:color w:val="000000"/>
                <w:kern w:val="0"/>
                <w:sz w:val="16"/>
                <w:szCs w:val="16"/>
              </w:rPr>
              <w:t>.4</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r w:rsidR="00EF1F54">
              <w:rPr>
                <w:rFonts w:ascii="宋体" w:eastAsia="宋体" w:hAnsi="宋体" w:cs="宋体" w:hint="eastAsia"/>
                <w:color w:val="000000"/>
                <w:kern w:val="0"/>
                <w:sz w:val="16"/>
                <w:szCs w:val="16"/>
              </w:rPr>
              <w:t>.8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EF1F54"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0.2</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EF1F54"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837135">
              <w:rPr>
                <w:rFonts w:ascii="宋体" w:eastAsia="宋体" w:hAnsi="宋体" w:cs="宋体" w:hint="eastAsia"/>
                <w:color w:val="000000"/>
                <w:kern w:val="0"/>
                <w:sz w:val="16"/>
                <w:szCs w:val="16"/>
              </w:rPr>
              <w:t>22</w:t>
            </w:r>
            <w:r>
              <w:rPr>
                <w:rFonts w:ascii="宋体" w:eastAsia="宋体" w:hAnsi="宋体" w:cs="宋体" w:hint="eastAsia"/>
                <w:color w:val="000000"/>
                <w:kern w:val="0"/>
                <w:sz w:val="16"/>
                <w:szCs w:val="16"/>
              </w:rPr>
              <w:t>.3</w:t>
            </w:r>
            <w:r w:rsidR="00837135">
              <w:rPr>
                <w:rFonts w:ascii="宋体" w:eastAsia="宋体" w:hAnsi="宋体" w:cs="宋体" w:hint="eastAsia"/>
                <w:color w:val="000000"/>
                <w:kern w:val="0"/>
                <w:sz w:val="16"/>
                <w:szCs w:val="16"/>
              </w:rPr>
              <w:t>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r w:rsidR="00EF1F54">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5</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r w:rsidR="00EF1F54">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5</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EF1F54">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r w:rsidR="00EF1F54">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7</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EF1F54" w:rsidP="00EF1F54">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w:t>
            </w:r>
            <w:r w:rsidR="00837135">
              <w:rPr>
                <w:rFonts w:ascii="宋体" w:eastAsia="宋体" w:hAnsi="宋体" w:cs="宋体" w:hint="eastAsia"/>
                <w:color w:val="000000"/>
                <w:kern w:val="0"/>
                <w:sz w:val="16"/>
                <w:szCs w:val="16"/>
              </w:rPr>
              <w:t>51</w:t>
            </w:r>
            <w:r>
              <w:rPr>
                <w:rFonts w:ascii="宋体" w:eastAsia="宋体" w:hAnsi="宋体" w:cs="宋体" w:hint="eastAsia"/>
                <w:color w:val="000000"/>
                <w:kern w:val="0"/>
                <w:sz w:val="16"/>
                <w:szCs w:val="16"/>
              </w:rPr>
              <w:t>.72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r w:rsidR="00EF1F54">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1</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EF1F54"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r w:rsidR="00837135">
              <w:rPr>
                <w:rFonts w:ascii="宋体" w:eastAsia="宋体" w:hAnsi="宋体" w:cs="宋体" w:hint="eastAsia"/>
                <w:color w:val="000000"/>
                <w:kern w:val="0"/>
                <w:sz w:val="16"/>
                <w:szCs w:val="16"/>
              </w:rPr>
              <w:t>12</w:t>
            </w:r>
            <w:r>
              <w:rPr>
                <w:rFonts w:ascii="宋体" w:eastAsia="宋体" w:hAnsi="宋体" w:cs="宋体" w:hint="eastAsia"/>
                <w:color w:val="000000"/>
                <w:kern w:val="0"/>
                <w:sz w:val="16"/>
                <w:szCs w:val="16"/>
              </w:rPr>
              <w:t>.1</w:t>
            </w:r>
            <w:r w:rsidR="00837135">
              <w:rPr>
                <w:rFonts w:ascii="宋体" w:eastAsia="宋体" w:hAnsi="宋体" w:cs="宋体" w:hint="eastAsia"/>
                <w:color w:val="000000"/>
                <w:kern w:val="0"/>
                <w:sz w:val="16"/>
                <w:szCs w:val="16"/>
              </w:rPr>
              <w:t>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EF1F54"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0.01</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r w:rsidR="00EF1F54">
              <w:rPr>
                <w:rFonts w:ascii="宋体" w:eastAsia="宋体" w:hAnsi="宋体" w:cs="宋体" w:hint="eastAsia"/>
                <w:color w:val="000000"/>
                <w:kern w:val="0"/>
                <w:sz w:val="16"/>
                <w:szCs w:val="16"/>
              </w:rPr>
              <w:t>.3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EF1F54"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r w:rsidR="00837135">
              <w:rPr>
                <w:rFonts w:ascii="宋体" w:eastAsia="宋体" w:hAnsi="宋体" w:cs="宋体" w:hint="eastAsia"/>
                <w:color w:val="000000"/>
                <w:kern w:val="0"/>
                <w:sz w:val="16"/>
                <w:szCs w:val="16"/>
              </w:rPr>
              <w:t>6</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r w:rsidR="00EF1F54">
              <w:rPr>
                <w:rFonts w:ascii="宋体" w:eastAsia="宋体" w:hAnsi="宋体" w:cs="宋体" w:hint="eastAsia"/>
                <w:color w:val="000000"/>
                <w:kern w:val="0"/>
                <w:sz w:val="16"/>
                <w:szCs w:val="16"/>
              </w:rPr>
              <w:t>.5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EF1F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r w:rsidR="00EF1F54">
              <w:rPr>
                <w:rFonts w:ascii="宋体" w:eastAsia="宋体" w:hAnsi="宋体" w:cs="宋体" w:hint="eastAsia"/>
                <w:color w:val="000000"/>
                <w:kern w:val="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061BF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r w:rsidR="00061BFF">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061BF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r w:rsidR="00061BFF">
              <w:rPr>
                <w:rFonts w:ascii="宋体" w:eastAsia="宋体" w:hAnsi="宋体" w:cs="宋体" w:hint="eastAsia"/>
                <w:color w:val="000000"/>
                <w:kern w:val="0"/>
                <w:sz w:val="16"/>
                <w:szCs w:val="16"/>
              </w:rPr>
              <w:t>.2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rsidP="00061BF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92</w:t>
            </w:r>
            <w:r w:rsidR="00061BFF">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061BF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r w:rsidR="00061BFF">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0</w:t>
            </w:r>
          </w:p>
        </w:tc>
      </w:tr>
      <w:tr w:rsidR="009C0CEB">
        <w:trPr>
          <w:trHeight w:val="9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061BF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r w:rsidR="00061BFF">
              <w:rPr>
                <w:rFonts w:ascii="宋体" w:eastAsia="宋体" w:hAnsi="宋体" w:cs="宋体" w:hint="eastAsia"/>
                <w:color w:val="000000"/>
                <w:kern w:val="0"/>
                <w:sz w:val="16"/>
                <w:szCs w:val="16"/>
              </w:rPr>
              <w:t>.1</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rsidP="00061BF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r w:rsidR="00061BFF">
              <w:rPr>
                <w:rFonts w:ascii="宋体" w:eastAsia="宋体" w:hAnsi="宋体" w:cs="宋体" w:hint="eastAsia"/>
                <w:color w:val="000000"/>
                <w:kern w:val="0"/>
                <w:sz w:val="16"/>
                <w:szCs w:val="16"/>
              </w:rPr>
              <w:t>.1</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304</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对企事业单位的补贴</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30401</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企业政策性补贴</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30402</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事业单位补贴</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30403</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财政贴息</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30499</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其他对企事业单位的补贴</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307</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债务利息支出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30701</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国内债务付息</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30707</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国外债务付息</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399</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其他支出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CEB" w:rsidRDefault="009C0CE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39906</w:t>
            </w:r>
          </w:p>
        </w:tc>
        <w:tc>
          <w:tcPr>
            <w:tcW w:w="2840" w:type="dxa"/>
            <w:gridSpan w:val="2"/>
            <w:tcBorders>
              <w:top w:val="single" w:sz="4" w:space="0" w:color="000000"/>
              <w:left w:val="single" w:sz="4" w:space="0" w:color="000000"/>
              <w:bottom w:val="single" w:sz="4"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赠与</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C0CEB" w:rsidRDefault="0083713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9C0CEB">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C0CEB" w:rsidRDefault="009C0CE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837135">
            <w:pPr>
              <w:jc w:val="left"/>
              <w:rPr>
                <w:rFonts w:ascii="宋体" w:eastAsia="宋体" w:hAnsi="宋体" w:cs="宋体"/>
                <w:color w:val="000000"/>
                <w:sz w:val="16"/>
                <w:szCs w:val="16"/>
              </w:rPr>
            </w:pPr>
            <w:r>
              <w:rPr>
                <w:rFonts w:ascii="宋体" w:eastAsia="宋体" w:hAnsi="宋体" w:cs="宋体" w:hint="eastAsia"/>
                <w:color w:val="000000"/>
                <w:sz w:val="16"/>
                <w:szCs w:val="16"/>
              </w:rPr>
              <w:t>人员经费合计</w:t>
            </w: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C0CEB" w:rsidRDefault="00F07E1B" w:rsidP="00F07E1B">
            <w:pPr>
              <w:jc w:val="right"/>
              <w:rPr>
                <w:rFonts w:ascii="宋体" w:eastAsia="宋体" w:hAnsi="宋体" w:cs="宋体"/>
                <w:color w:val="000000"/>
                <w:sz w:val="16"/>
                <w:szCs w:val="16"/>
              </w:rPr>
            </w:pPr>
            <w:r>
              <w:rPr>
                <w:rFonts w:ascii="宋体" w:eastAsia="宋体" w:hAnsi="宋体" w:cs="宋体" w:hint="eastAsia"/>
                <w:color w:val="000000"/>
                <w:kern w:val="0"/>
                <w:sz w:val="16"/>
                <w:szCs w:val="16"/>
              </w:rPr>
              <w:t>7</w:t>
            </w:r>
            <w:r w:rsidR="00837135">
              <w:rPr>
                <w:rFonts w:ascii="宋体" w:eastAsia="宋体" w:hAnsi="宋体" w:cs="宋体" w:hint="eastAsia"/>
                <w:color w:val="000000"/>
                <w:kern w:val="0"/>
                <w:sz w:val="16"/>
                <w:szCs w:val="16"/>
              </w:rPr>
              <w:t>87</w:t>
            </w:r>
            <w:r>
              <w:rPr>
                <w:rFonts w:ascii="宋体" w:eastAsia="宋体" w:hAnsi="宋体" w:cs="宋体" w:hint="eastAsia"/>
                <w:color w:val="000000"/>
                <w:kern w:val="0"/>
                <w:sz w:val="16"/>
                <w:szCs w:val="16"/>
              </w:rPr>
              <w:t>.4</w:t>
            </w:r>
            <w:r w:rsidR="00837135">
              <w:rPr>
                <w:rFonts w:ascii="宋体" w:eastAsia="宋体" w:hAnsi="宋体" w:cs="宋体" w:hint="eastAsia"/>
                <w:color w:val="000000"/>
                <w:kern w:val="0"/>
                <w:sz w:val="16"/>
                <w:szCs w:val="16"/>
              </w:rPr>
              <w:t>1</w:t>
            </w:r>
          </w:p>
        </w:tc>
        <w:tc>
          <w:tcPr>
            <w:tcW w:w="871" w:type="dxa"/>
            <w:gridSpan w:val="2"/>
            <w:tcBorders>
              <w:top w:val="single" w:sz="4" w:space="0" w:color="000000"/>
              <w:left w:val="single" w:sz="4" w:space="0" w:color="000000"/>
              <w:bottom w:val="single" w:sz="12" w:space="0" w:color="000000"/>
              <w:right w:val="single" w:sz="4" w:space="0" w:color="000000"/>
            </w:tcBorders>
            <w:shd w:val="clear" w:color="FFFFFF" w:fill="FFFFFF" w:themeFill="background1"/>
            <w:vAlign w:val="center"/>
          </w:tcPr>
          <w:p w:rsidR="009C0CEB" w:rsidRDefault="009C0CEB">
            <w:pPr>
              <w:widowControl/>
              <w:jc w:val="left"/>
              <w:textAlignment w:val="center"/>
              <w:rPr>
                <w:rFonts w:ascii="宋体" w:eastAsia="宋体" w:hAnsi="宋体" w:cs="宋体"/>
                <w:color w:val="000000"/>
                <w:sz w:val="16"/>
                <w:szCs w:val="16"/>
              </w:rPr>
            </w:pPr>
          </w:p>
        </w:tc>
        <w:tc>
          <w:tcPr>
            <w:tcW w:w="2840" w:type="dxa"/>
            <w:gridSpan w:val="2"/>
            <w:tcBorders>
              <w:top w:val="single" w:sz="4" w:space="0" w:color="000000"/>
              <w:left w:val="single" w:sz="4" w:space="0" w:color="000000"/>
              <w:bottom w:val="single" w:sz="12" w:space="0" w:color="000000"/>
              <w:right w:val="single" w:sz="4" w:space="0" w:color="000000"/>
            </w:tcBorders>
            <w:shd w:val="clear" w:color="FFFFFF" w:fill="FFFFFF" w:themeFill="background1"/>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公用经费合计</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9C0CEB" w:rsidRDefault="00F07E1B" w:rsidP="00F07E1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r w:rsidR="00837135">
              <w:rPr>
                <w:rFonts w:ascii="宋体" w:eastAsia="宋体" w:hAnsi="宋体" w:cs="宋体" w:hint="eastAsia"/>
                <w:color w:val="000000"/>
                <w:kern w:val="0"/>
                <w:sz w:val="16"/>
                <w:szCs w:val="16"/>
              </w:rPr>
              <w:t>68</w:t>
            </w:r>
            <w:r>
              <w:rPr>
                <w:rFonts w:ascii="宋体" w:eastAsia="宋体" w:hAnsi="宋体" w:cs="宋体" w:hint="eastAsia"/>
                <w:color w:val="000000"/>
                <w:kern w:val="0"/>
                <w:sz w:val="16"/>
                <w:szCs w:val="16"/>
              </w:rPr>
              <w:t>.6</w:t>
            </w:r>
            <w:r w:rsidR="00837135">
              <w:rPr>
                <w:rFonts w:ascii="宋体" w:eastAsia="宋体" w:hAnsi="宋体" w:cs="宋体" w:hint="eastAsia"/>
                <w:color w:val="000000"/>
                <w:kern w:val="0"/>
                <w:sz w:val="16"/>
                <w:szCs w:val="16"/>
              </w:rPr>
              <w:t>3</w:t>
            </w:r>
          </w:p>
        </w:tc>
      </w:tr>
      <w:tr w:rsidR="009C0CEB">
        <w:trPr>
          <w:trHeight w:val="477"/>
        </w:trPr>
        <w:tc>
          <w:tcPr>
            <w:tcW w:w="3444" w:type="dxa"/>
            <w:gridSpan w:val="3"/>
            <w:shd w:val="clear" w:color="auto" w:fill="auto"/>
            <w:vAlign w:val="center"/>
          </w:tcPr>
          <w:p w:rsidR="009C0CEB" w:rsidRDefault="0083713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c>
          <w:tcPr>
            <w:tcW w:w="1620" w:type="dxa"/>
            <w:shd w:val="clear" w:color="auto" w:fill="auto"/>
            <w:vAlign w:val="center"/>
          </w:tcPr>
          <w:p w:rsidR="009C0CEB" w:rsidRDefault="009C0CEB">
            <w:pPr>
              <w:widowControl/>
              <w:jc w:val="right"/>
              <w:textAlignment w:val="center"/>
              <w:rPr>
                <w:sz w:val="16"/>
                <w:szCs w:val="16"/>
              </w:rPr>
            </w:pPr>
          </w:p>
        </w:tc>
        <w:tc>
          <w:tcPr>
            <w:tcW w:w="3711" w:type="dxa"/>
            <w:gridSpan w:val="4"/>
            <w:shd w:val="clear" w:color="auto" w:fill="auto"/>
            <w:vAlign w:val="center"/>
          </w:tcPr>
          <w:p w:rsidR="009C0CEB" w:rsidRDefault="009C0CEB">
            <w:pPr>
              <w:widowControl/>
              <w:jc w:val="left"/>
              <w:textAlignment w:val="center"/>
            </w:pPr>
          </w:p>
        </w:tc>
        <w:tc>
          <w:tcPr>
            <w:tcW w:w="1710" w:type="dxa"/>
            <w:shd w:val="clear" w:color="auto" w:fill="auto"/>
            <w:vAlign w:val="center"/>
          </w:tcPr>
          <w:p w:rsidR="009C0CEB" w:rsidRDefault="009C0CEB">
            <w:pPr>
              <w:widowControl/>
              <w:jc w:val="right"/>
              <w:textAlignment w:val="center"/>
              <w:rPr>
                <w:sz w:val="16"/>
                <w:szCs w:val="16"/>
              </w:rPr>
            </w:pPr>
          </w:p>
        </w:tc>
      </w:tr>
    </w:tbl>
    <w:p w:rsidR="009C0CEB" w:rsidRDefault="009C0CEB">
      <w:pPr>
        <w:spacing w:line="360" w:lineRule="auto"/>
        <w:rPr>
          <w:rFonts w:ascii="隶书" w:eastAsia="隶书" w:hAnsi="隶书" w:cs="隶书"/>
          <w:sz w:val="52"/>
          <w:szCs w:val="52"/>
        </w:rPr>
        <w:sectPr w:rsidR="009C0CEB">
          <w:pgSz w:w="11906" w:h="16838"/>
          <w:pgMar w:top="1440" w:right="1531" w:bottom="1440" w:left="1587" w:header="850" w:footer="992" w:gutter="0"/>
          <w:pgNumType w:fmt="numberInDash"/>
          <w:cols w:space="0"/>
          <w:docGrid w:type="lines" w:linePitch="317"/>
        </w:sect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837135">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9C0CEB" w:rsidRDefault="00563B7C">
      <w:pPr>
        <w:jc w:val="center"/>
        <w:rPr>
          <w:rFonts w:ascii="隶书" w:eastAsia="隶书" w:hAnsi="隶书" w:cs="隶书"/>
          <w:sz w:val="48"/>
          <w:szCs w:val="48"/>
        </w:rPr>
      </w:pPr>
      <w:r>
        <w:rPr>
          <w:rFonts w:ascii="隶书" w:eastAsia="隶书" w:hAnsi="隶书" w:cs="隶书" w:hint="eastAsia"/>
          <w:sz w:val="48"/>
          <w:szCs w:val="48"/>
        </w:rPr>
        <w:t>延津县</w:t>
      </w:r>
      <w:r w:rsidR="00837135">
        <w:rPr>
          <w:rFonts w:ascii="隶书" w:eastAsia="隶书" w:hAnsi="隶书" w:cs="隶书" w:hint="eastAsia"/>
          <w:sz w:val="48"/>
          <w:szCs w:val="48"/>
        </w:rPr>
        <w:t>小潭乡中心学校</w:t>
      </w:r>
    </w:p>
    <w:p w:rsidR="009C0CEB" w:rsidRDefault="00837135">
      <w:pPr>
        <w:jc w:val="center"/>
        <w:rPr>
          <w:rFonts w:ascii="隶书" w:eastAsia="隶书" w:hAnsi="隶书" w:cs="隶书"/>
          <w:sz w:val="48"/>
          <w:szCs w:val="48"/>
        </w:rPr>
        <w:sectPr w:rsidR="009C0CEB">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9C0CEB" w:rsidRDefault="0083713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9C0CEB" w:rsidRDefault="00837135" w:rsidP="006A2DB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2016年度收入总计1404.15万元，支出总计1404.15万元，与2015年相比，收</w:t>
      </w:r>
      <w:r w:rsidR="007C260F">
        <w:rPr>
          <w:rFonts w:ascii="仿宋_GB2312" w:eastAsia="仿宋_GB2312" w:hAnsi="宋体" w:cs="Courier New" w:hint="eastAsia"/>
          <w:sz w:val="32"/>
          <w:szCs w:val="32"/>
        </w:rPr>
        <w:t>入</w:t>
      </w:r>
      <w:r>
        <w:rPr>
          <w:rFonts w:ascii="仿宋_GB2312" w:eastAsia="仿宋_GB2312" w:hAnsi="宋体" w:cs="Courier New" w:hint="eastAsia"/>
          <w:sz w:val="32"/>
          <w:szCs w:val="32"/>
        </w:rPr>
        <w:t>减少387.11万元，下降21.6%</w:t>
      </w:r>
      <w:r w:rsidR="007C260F">
        <w:rPr>
          <w:rFonts w:ascii="仿宋_GB2312" w:eastAsia="仿宋_GB2312" w:hAnsi="宋体" w:cs="Courier New" w:hint="eastAsia"/>
          <w:sz w:val="32"/>
          <w:szCs w:val="32"/>
        </w:rPr>
        <w:t>；支出减少387.11万元，下降21.6%</w:t>
      </w:r>
      <w:r>
        <w:rPr>
          <w:rFonts w:ascii="仿宋_GB2312" w:eastAsia="仿宋_GB2312" w:hAnsi="宋体" w:cs="Courier New" w:hint="eastAsia"/>
          <w:sz w:val="32"/>
          <w:szCs w:val="32"/>
        </w:rPr>
        <w:t>。</w:t>
      </w:r>
    </w:p>
    <w:p w:rsidR="009C0CEB" w:rsidRDefault="0083713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9C0CEB" w:rsidRPr="006A2DBE" w:rsidRDefault="00837135" w:rsidP="006A2DB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收入合计1404.15万元，其中：财政拨款收入1404.15万元，占100</w:t>
      </w:r>
      <w:r>
        <w:rPr>
          <w:rFonts w:ascii="仿宋_GB2312" w:eastAsia="仿宋_GB2312" w:hAnsi="Times New Roman"/>
          <w:sz w:val="32"/>
          <w:szCs w:val="32"/>
        </w:rPr>
        <w:t>%</w:t>
      </w:r>
      <w:r>
        <w:rPr>
          <w:rFonts w:ascii="仿宋_GB2312" w:eastAsia="仿宋_GB2312" w:hAnsi="Times New Roman" w:hint="eastAsia"/>
          <w:sz w:val="32"/>
          <w:szCs w:val="32"/>
        </w:rPr>
        <w:t>。</w:t>
      </w:r>
    </w:p>
    <w:p w:rsidR="009C0CEB" w:rsidRDefault="0083713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9C0CEB" w:rsidRPr="0064371C" w:rsidRDefault="00837135" w:rsidP="0064371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2016年度支出合计1404.15万元，其中：基本支出1056.05万元，占75.21</w:t>
      </w:r>
      <w:r>
        <w:rPr>
          <w:rFonts w:ascii="仿宋_GB2312" w:eastAsia="仿宋_GB2312" w:hAnsi="宋体" w:cs="Courier New"/>
          <w:sz w:val="32"/>
          <w:szCs w:val="32"/>
        </w:rPr>
        <w:t>%</w:t>
      </w:r>
      <w:r>
        <w:rPr>
          <w:rFonts w:ascii="仿宋_GB2312" w:eastAsia="仿宋_GB2312" w:hAnsi="宋体" w:cs="Courier New" w:hint="eastAsia"/>
          <w:sz w:val="32"/>
          <w:szCs w:val="32"/>
        </w:rPr>
        <w:t>；项目支出348.1万元，占24.79%。</w:t>
      </w:r>
    </w:p>
    <w:p w:rsidR="009C0CEB" w:rsidRDefault="0083713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9C0CEB" w:rsidRPr="00A72B3D" w:rsidRDefault="00837135" w:rsidP="00A72B3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2016年财政拨款收支总决算1404.15万元。与2015年相比，财政拨款收、支总计各减少387.11万元，下降21.6%。</w:t>
      </w:r>
    </w:p>
    <w:p w:rsidR="009C0CEB" w:rsidRDefault="0083713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9C0CEB" w:rsidRDefault="00837135">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9C0CEB" w:rsidRPr="00A72B3D" w:rsidRDefault="00837135" w:rsidP="00A72B3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2016年一般公共预算财政拨款支出1404.15万元，占支出合计的100%。与2015年相比，一般公共预算财政拨款支出减少387.11万元，下降21.6%。</w:t>
      </w:r>
    </w:p>
    <w:p w:rsidR="009C0CEB" w:rsidRDefault="00837135">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9C0CEB" w:rsidRPr="00ED0E6C" w:rsidRDefault="00837135" w:rsidP="00ED0E6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2016年度一般公共预算财政拨款支出1404.15万元，主要用于以下方面：</w:t>
      </w:r>
      <w:r>
        <w:rPr>
          <w:rFonts w:ascii="仿宋_GB2312" w:eastAsia="仿宋_GB2312" w:hAnsi="宋体" w:cs="Courier New" w:hint="eastAsia"/>
          <w:b/>
          <w:bCs/>
          <w:sz w:val="32"/>
          <w:szCs w:val="32"/>
        </w:rPr>
        <w:t>教育</w:t>
      </w:r>
      <w:r>
        <w:rPr>
          <w:rFonts w:ascii="仿宋_GB2312" w:eastAsia="仿宋_GB2312" w:hAnsi="宋体" w:cs="Courier New" w:hint="eastAsia"/>
          <w:sz w:val="32"/>
          <w:szCs w:val="32"/>
        </w:rPr>
        <w:t>支出1404.15万元，占100%。</w:t>
      </w:r>
    </w:p>
    <w:p w:rsidR="009C0CEB" w:rsidRDefault="00837135">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9C0CEB" w:rsidRDefault="00837135">
      <w:pPr>
        <w:numPr>
          <w:ilvl w:val="0"/>
          <w:numId w:val="8"/>
        </w:numPr>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hint="eastAsia"/>
          <w:sz w:val="32"/>
          <w:szCs w:val="32"/>
        </w:rPr>
        <w:lastRenderedPageBreak/>
        <w:t>2016年度一般公共预算财政拨款支出年初预算为1404.15万元，支出决算为1404.15万元，完成年初预算的100%。</w:t>
      </w:r>
    </w:p>
    <w:p w:rsidR="009C0CEB" w:rsidRDefault="0083713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9C0CEB" w:rsidRDefault="0083713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2016年一般公共预算财政拨款基本支出1056.04万元，其中：</w:t>
      </w:r>
      <w:r>
        <w:rPr>
          <w:rFonts w:ascii="仿宋_GB2312" w:eastAsia="仿宋_GB2312" w:hAnsi="Times New Roman" w:cs="仿宋_GB2312" w:hint="eastAsia"/>
          <w:bCs/>
          <w:spacing w:val="-1"/>
          <w:kern w:val="0"/>
          <w:sz w:val="32"/>
          <w:szCs w:val="32"/>
        </w:rPr>
        <w:t>人员经费787.41万元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主要包括：基本工资、津贴补贴、伙食补助费、绩效工资；</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268.63万元</w:t>
      </w:r>
      <w:r>
        <w:rPr>
          <w:rFonts w:ascii="仿宋_GB2312" w:eastAsia="仿宋_GB2312" w:hAnsi="宋体" w:cs="Courier New" w:hint="eastAsia"/>
          <w:sz w:val="32"/>
          <w:szCs w:val="32"/>
        </w:rPr>
        <w:t>，主要包括：办公费。</w:t>
      </w:r>
    </w:p>
    <w:p w:rsidR="009C0CEB" w:rsidRDefault="0083713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9C0CEB" w:rsidRDefault="00837135">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9C0CEB" w:rsidRDefault="0083713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根据财政预算管理要求，小潭乡中心校对2016年度一般公共预算项目支出全面开展绩效自评。其中，</w:t>
      </w:r>
      <w:proofErr w:type="gramStart"/>
      <w:r>
        <w:rPr>
          <w:rFonts w:ascii="仿宋_GB2312" w:eastAsia="仿宋_GB2312" w:hAnsi="宋体" w:cs="Courier New" w:hint="eastAsia"/>
          <w:sz w:val="32"/>
          <w:szCs w:val="32"/>
        </w:rPr>
        <w:t>一级项目</w:t>
      </w:r>
      <w:proofErr w:type="gramEnd"/>
      <w:r>
        <w:rPr>
          <w:rFonts w:ascii="仿宋_GB2312" w:eastAsia="仿宋_GB2312" w:hAnsi="宋体" w:cs="Courier New" w:hint="eastAsia"/>
          <w:sz w:val="32"/>
          <w:szCs w:val="32"/>
        </w:rPr>
        <w:t>共涉及预算资金122.38万元，自评覆盖率达到100%。</w:t>
      </w:r>
    </w:p>
    <w:p w:rsidR="009C0CEB" w:rsidRDefault="0083713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9C0CEB" w:rsidRDefault="00837135" w:rsidP="00ED0E6C">
      <w:pPr>
        <w:kinsoku w:val="0"/>
        <w:overflowPunct w:val="0"/>
        <w:autoSpaceDE w:val="0"/>
        <w:autoSpaceDN w:val="0"/>
        <w:adjustRightInd w:val="0"/>
        <w:snapToGrid w:val="0"/>
        <w:spacing w:line="360" w:lineRule="auto"/>
        <w:ind w:left="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9C0CEB" w:rsidRDefault="00837135">
      <w:pPr>
        <w:jc w:val="left"/>
        <w:rPr>
          <w:rFonts w:ascii="黑体" w:eastAsia="黑体" w:hAnsi="黑体" w:cs="黑体"/>
          <w:sz w:val="32"/>
          <w:szCs w:val="32"/>
        </w:rPr>
      </w:pPr>
      <w:r>
        <w:rPr>
          <w:rFonts w:ascii="仿宋_GB2312" w:eastAsia="仿宋_GB2312" w:hAnsi="宋体" w:cs="Courier New" w:hint="eastAsia"/>
          <w:sz w:val="32"/>
          <w:szCs w:val="32"/>
        </w:rPr>
        <w:t>2016年度政府采购支出总额52.07万元，其中：政府采购办公设备购置支出52.07万元。</w:t>
      </w: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9C0CEB" w:rsidRDefault="009C0CEB">
      <w:pPr>
        <w:jc w:val="left"/>
        <w:rPr>
          <w:rFonts w:ascii="黑体" w:eastAsia="黑体" w:hAnsi="黑体" w:cs="黑体"/>
          <w:sz w:val="32"/>
          <w:szCs w:val="32"/>
        </w:rPr>
      </w:pPr>
    </w:p>
    <w:p w:rsidR="00AE2CE2" w:rsidRDefault="00AE2CE2">
      <w:pPr>
        <w:jc w:val="left"/>
        <w:rPr>
          <w:rFonts w:ascii="黑体" w:eastAsia="黑体" w:hAnsi="黑体" w:cs="黑体"/>
          <w:sz w:val="32"/>
          <w:szCs w:val="32"/>
        </w:rPr>
      </w:pPr>
    </w:p>
    <w:p w:rsidR="00AE2CE2" w:rsidRDefault="00AE2CE2">
      <w:pPr>
        <w:jc w:val="left"/>
        <w:rPr>
          <w:rFonts w:ascii="黑体" w:eastAsia="黑体" w:hAnsi="黑体" w:cs="黑体"/>
          <w:sz w:val="32"/>
          <w:szCs w:val="32"/>
        </w:rPr>
      </w:pPr>
    </w:p>
    <w:p w:rsidR="00AE2CE2" w:rsidRDefault="00AE2CE2">
      <w:pPr>
        <w:jc w:val="left"/>
        <w:rPr>
          <w:rFonts w:ascii="黑体" w:eastAsia="黑体" w:hAnsi="黑体" w:cs="黑体"/>
          <w:sz w:val="32"/>
          <w:szCs w:val="32"/>
        </w:rPr>
      </w:pPr>
    </w:p>
    <w:p w:rsidR="00AE2CE2" w:rsidRDefault="00AE2CE2">
      <w:pPr>
        <w:jc w:val="left"/>
        <w:rPr>
          <w:rFonts w:ascii="黑体" w:eastAsia="黑体" w:hAnsi="黑体" w:cs="黑体"/>
          <w:sz w:val="32"/>
          <w:szCs w:val="32"/>
        </w:rPr>
      </w:pPr>
    </w:p>
    <w:p w:rsidR="00AE2CE2" w:rsidRDefault="00AE2CE2">
      <w:pPr>
        <w:jc w:val="left"/>
        <w:rPr>
          <w:rFonts w:ascii="黑体" w:eastAsia="黑体" w:hAnsi="黑体" w:cs="黑体"/>
          <w:sz w:val="32"/>
          <w:szCs w:val="32"/>
        </w:rPr>
      </w:pPr>
    </w:p>
    <w:p w:rsidR="009C0CEB" w:rsidRDefault="00837135">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9C0CEB" w:rsidRDefault="009C0CEB">
      <w:pPr>
        <w:outlineLvl w:val="0"/>
        <w:rPr>
          <w:rFonts w:ascii="隶书" w:eastAsia="隶书" w:hAnsi="隶书" w:cs="隶书"/>
          <w:sz w:val="48"/>
          <w:szCs w:val="48"/>
        </w:rPr>
        <w:sectPr w:rsidR="009C0CEB">
          <w:pgSz w:w="11906" w:h="16838"/>
          <w:pgMar w:top="1440" w:right="1531" w:bottom="1440" w:left="1587" w:header="850" w:footer="992" w:gutter="0"/>
          <w:pgNumType w:fmt="numberInDash"/>
          <w:cols w:space="0"/>
          <w:docGrid w:type="lines" w:linePitch="317"/>
        </w:sectPr>
      </w:pPr>
    </w:p>
    <w:p w:rsidR="009C0CEB" w:rsidRDefault="009C0CEB" w:rsidP="002162E4">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9C0CEB" w:rsidRDefault="00837135" w:rsidP="002162E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9C0CEB" w:rsidRDefault="00837135" w:rsidP="002162E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9C0CEB" w:rsidRDefault="00837135" w:rsidP="002162E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9C0CEB" w:rsidRDefault="00837135" w:rsidP="002162E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9C0CEB" w:rsidRDefault="00837135" w:rsidP="002162E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五、基本支出：</w:t>
      </w:r>
      <w:r>
        <w:rPr>
          <w:rFonts w:ascii="仿宋_GB2312" w:eastAsia="仿宋_GB2312" w:hAnsi="宋体" w:cs="Courier New" w:hint="eastAsia"/>
          <w:sz w:val="32"/>
          <w:szCs w:val="32"/>
        </w:rPr>
        <w:t>指为保障机构正常运转、完成日常工作任务而发生的人员支出和公用支出。</w:t>
      </w:r>
    </w:p>
    <w:p w:rsidR="009C0CEB" w:rsidRDefault="00837135" w:rsidP="002162E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六、项目支出：</w:t>
      </w:r>
      <w:r>
        <w:rPr>
          <w:rFonts w:ascii="仿宋_GB2312" w:eastAsia="仿宋_GB2312" w:hAnsi="宋体" w:cs="Courier New" w:hint="eastAsia"/>
          <w:sz w:val="32"/>
          <w:szCs w:val="32"/>
        </w:rPr>
        <w:t>指在基本支出之外为完成特定行政任务和事业发展目标所发生的支出</w:t>
      </w:r>
    </w:p>
    <w:p w:rsidR="009C0CEB" w:rsidRDefault="009C0CEB">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p w:rsidR="00BE2684" w:rsidRDefault="00BE2684" w:rsidP="00BE2684">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BE2684" w:rsidRDefault="00BE2684" w:rsidP="00BE268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E2684" w:rsidRDefault="00BE2684" w:rsidP="00BE268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填报人：赵俊良；</w:t>
      </w:r>
      <w:r w:rsidRPr="00BE2684">
        <w:rPr>
          <w:rFonts w:ascii="仿宋_GB2312" w:eastAsia="仿宋_GB2312" w:hAnsi="宋体" w:cs="Courier New"/>
          <w:sz w:val="32"/>
          <w:szCs w:val="32"/>
        </w:rPr>
        <w:t>13837377088</w:t>
      </w:r>
    </w:p>
    <w:p w:rsidR="00BE2684" w:rsidRDefault="00BE2684">
      <w:pPr>
        <w:kinsoku w:val="0"/>
        <w:overflowPunct w:val="0"/>
        <w:autoSpaceDE w:val="0"/>
        <w:autoSpaceDN w:val="0"/>
        <w:adjustRightInd w:val="0"/>
        <w:snapToGrid w:val="0"/>
        <w:spacing w:line="360" w:lineRule="auto"/>
        <w:rPr>
          <w:rFonts w:ascii="仿宋_GB2312" w:eastAsia="仿宋_GB2312" w:hAnsi="宋体" w:cs="Courier New" w:hint="eastAsia"/>
          <w:sz w:val="52"/>
          <w:szCs w:val="52"/>
          <w:highlight w:val="yellow"/>
        </w:rPr>
      </w:pPr>
    </w:p>
    <w:p w:rsidR="003E26AE" w:rsidRPr="003E26AE" w:rsidRDefault="003E26AE">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3E26AE" w:rsidRPr="003E26AE" w:rsidSect="009C0CEB">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299" w:rsidRDefault="00F04299" w:rsidP="009C0CEB">
      <w:r>
        <w:separator/>
      </w:r>
    </w:p>
  </w:endnote>
  <w:endnote w:type="continuationSeparator" w:id="1">
    <w:p w:rsidR="00F04299" w:rsidRDefault="00F04299" w:rsidP="009C0C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35" w:rsidRDefault="0083713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35" w:rsidRDefault="003E73F1">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837135" w:rsidRDefault="003E73F1">
                <w:pPr>
                  <w:snapToGrid w:val="0"/>
                  <w:rPr>
                    <w:sz w:val="18"/>
                  </w:rPr>
                </w:pPr>
                <w:r>
                  <w:rPr>
                    <w:rFonts w:hint="eastAsia"/>
                    <w:sz w:val="18"/>
                  </w:rPr>
                  <w:fldChar w:fldCharType="begin"/>
                </w:r>
                <w:r w:rsidR="00837135">
                  <w:rPr>
                    <w:rFonts w:hint="eastAsia"/>
                    <w:sz w:val="18"/>
                  </w:rPr>
                  <w:instrText xml:space="preserve"> PAGE  \* MERGEFORMAT </w:instrText>
                </w:r>
                <w:r>
                  <w:rPr>
                    <w:rFonts w:hint="eastAsia"/>
                    <w:sz w:val="18"/>
                  </w:rPr>
                  <w:fldChar w:fldCharType="separate"/>
                </w:r>
                <w:r w:rsidR="003E26AE">
                  <w:rPr>
                    <w:noProof/>
                    <w:sz w:val="18"/>
                  </w:rPr>
                  <w:t>- 16 -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299" w:rsidRDefault="00F04299" w:rsidP="009C0CEB">
      <w:r>
        <w:separator/>
      </w:r>
    </w:p>
  </w:footnote>
  <w:footnote w:type="continuationSeparator" w:id="1">
    <w:p w:rsidR="00F04299" w:rsidRDefault="00F04299" w:rsidP="009C0C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BF7C"/>
    <w:multiLevelType w:val="singleLevel"/>
    <w:tmpl w:val="5971BF7C"/>
    <w:lvl w:ilvl="0">
      <w:start w:val="1"/>
      <w:numFmt w:val="chineseCounting"/>
      <w:suff w:val="nothing"/>
      <w:lvlText w:val="（%1）"/>
      <w:lvlJc w:val="left"/>
      <w:pPr>
        <w:ind w:left="0" w:firstLine="420"/>
      </w:pPr>
      <w:rPr>
        <w:rFonts w:hint="eastAsia"/>
      </w:rPr>
    </w:lvl>
  </w:abstractNum>
  <w:abstractNum w:abstractNumId="3">
    <w:nsid w:val="5971C193"/>
    <w:multiLevelType w:val="singleLevel"/>
    <w:tmpl w:val="5971C193"/>
    <w:lvl w:ilvl="0">
      <w:start w:val="2"/>
      <w:numFmt w:val="chineseCounting"/>
      <w:suff w:val="nothing"/>
      <w:lvlText w:val="%1、"/>
      <w:lvlJc w:val="left"/>
    </w:lvl>
  </w:abstractNum>
  <w:abstractNum w:abstractNumId="4">
    <w:nsid w:val="5971C2CF"/>
    <w:multiLevelType w:val="singleLevel"/>
    <w:tmpl w:val="5971C2CF"/>
    <w:lvl w:ilvl="0">
      <w:start w:val="1"/>
      <w:numFmt w:val="decimal"/>
      <w:suff w:val="nothing"/>
      <w:lvlText w:val="%1．"/>
      <w:lvlJc w:val="left"/>
      <w:pPr>
        <w:ind w:left="0" w:firstLine="400"/>
      </w:pPr>
      <w:rPr>
        <w:rFonts w:hint="default"/>
      </w:rPr>
    </w:lvl>
  </w:abstractNum>
  <w:abstractNum w:abstractNumId="5">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6">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7">
    <w:nsid w:val="5971DD00"/>
    <w:multiLevelType w:val="singleLevel"/>
    <w:tmpl w:val="5971DD00"/>
    <w:lvl w:ilvl="0">
      <w:start w:val="1"/>
      <w:numFmt w:val="decimal"/>
      <w:suff w:val="nothing"/>
      <w:lvlText w:val="%1．"/>
      <w:lvlJc w:val="left"/>
      <w:pPr>
        <w:ind w:left="0" w:firstLine="400"/>
      </w:pPr>
      <w:rPr>
        <w:rFonts w:hint="default"/>
      </w:rPr>
    </w:lvl>
  </w:abstractNum>
  <w:abstractNum w:abstractNumId="8">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9">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61BFF"/>
    <w:rsid w:val="000B5A03"/>
    <w:rsid w:val="001150B0"/>
    <w:rsid w:val="00145419"/>
    <w:rsid w:val="0016142F"/>
    <w:rsid w:val="00166ABF"/>
    <w:rsid w:val="00172A27"/>
    <w:rsid w:val="001A62BC"/>
    <w:rsid w:val="002162E4"/>
    <w:rsid w:val="002929B4"/>
    <w:rsid w:val="002972D9"/>
    <w:rsid w:val="002E6528"/>
    <w:rsid w:val="003B095D"/>
    <w:rsid w:val="003B5903"/>
    <w:rsid w:val="003D297D"/>
    <w:rsid w:val="003E26AE"/>
    <w:rsid w:val="003E73F1"/>
    <w:rsid w:val="0044573B"/>
    <w:rsid w:val="00504D4B"/>
    <w:rsid w:val="00516C9B"/>
    <w:rsid w:val="00563B7C"/>
    <w:rsid w:val="0059289A"/>
    <w:rsid w:val="0064371C"/>
    <w:rsid w:val="006A2DBE"/>
    <w:rsid w:val="006F47E4"/>
    <w:rsid w:val="00725337"/>
    <w:rsid w:val="00753861"/>
    <w:rsid w:val="0076307B"/>
    <w:rsid w:val="00794994"/>
    <w:rsid w:val="007C260F"/>
    <w:rsid w:val="007D480F"/>
    <w:rsid w:val="007D7AD2"/>
    <w:rsid w:val="00837135"/>
    <w:rsid w:val="009108DE"/>
    <w:rsid w:val="0094028E"/>
    <w:rsid w:val="009409D5"/>
    <w:rsid w:val="00972A5E"/>
    <w:rsid w:val="009C0CEB"/>
    <w:rsid w:val="00A22689"/>
    <w:rsid w:val="00A22F16"/>
    <w:rsid w:val="00A72B3D"/>
    <w:rsid w:val="00A91180"/>
    <w:rsid w:val="00AE2CE2"/>
    <w:rsid w:val="00B458CF"/>
    <w:rsid w:val="00BE2684"/>
    <w:rsid w:val="00BE3986"/>
    <w:rsid w:val="00C121BD"/>
    <w:rsid w:val="00CD71F9"/>
    <w:rsid w:val="00D771DF"/>
    <w:rsid w:val="00DE7ED5"/>
    <w:rsid w:val="00EB6920"/>
    <w:rsid w:val="00ED0E6C"/>
    <w:rsid w:val="00EF1F54"/>
    <w:rsid w:val="00F04299"/>
    <w:rsid w:val="00F07E1B"/>
    <w:rsid w:val="00F143B1"/>
    <w:rsid w:val="04453648"/>
    <w:rsid w:val="05031709"/>
    <w:rsid w:val="05DB00B9"/>
    <w:rsid w:val="09BB2134"/>
    <w:rsid w:val="0CA434B9"/>
    <w:rsid w:val="0D306AED"/>
    <w:rsid w:val="0E4C156E"/>
    <w:rsid w:val="10BD4691"/>
    <w:rsid w:val="11585E8B"/>
    <w:rsid w:val="15492582"/>
    <w:rsid w:val="18F44D57"/>
    <w:rsid w:val="1D415527"/>
    <w:rsid w:val="1E7D3B34"/>
    <w:rsid w:val="22A51050"/>
    <w:rsid w:val="27EE4769"/>
    <w:rsid w:val="283D43BA"/>
    <w:rsid w:val="29B70F08"/>
    <w:rsid w:val="2BA4769A"/>
    <w:rsid w:val="2CD06EF4"/>
    <w:rsid w:val="2F335194"/>
    <w:rsid w:val="30963758"/>
    <w:rsid w:val="32EF40CE"/>
    <w:rsid w:val="33A47A0B"/>
    <w:rsid w:val="34920D5F"/>
    <w:rsid w:val="35AB7798"/>
    <w:rsid w:val="372974AC"/>
    <w:rsid w:val="37515EC2"/>
    <w:rsid w:val="3949702E"/>
    <w:rsid w:val="3BE408BA"/>
    <w:rsid w:val="3C7F703B"/>
    <w:rsid w:val="3D70189E"/>
    <w:rsid w:val="3D776610"/>
    <w:rsid w:val="406D0383"/>
    <w:rsid w:val="407711A3"/>
    <w:rsid w:val="42271DDB"/>
    <w:rsid w:val="43910C0D"/>
    <w:rsid w:val="48B52937"/>
    <w:rsid w:val="48EE3EF3"/>
    <w:rsid w:val="49E16E49"/>
    <w:rsid w:val="49EE5DC8"/>
    <w:rsid w:val="4C1E2F28"/>
    <w:rsid w:val="4CFC29CC"/>
    <w:rsid w:val="4D6E1856"/>
    <w:rsid w:val="502C04C1"/>
    <w:rsid w:val="51DE24AB"/>
    <w:rsid w:val="533C4C52"/>
    <w:rsid w:val="562A0A45"/>
    <w:rsid w:val="5651051D"/>
    <w:rsid w:val="56EC004A"/>
    <w:rsid w:val="57E961A8"/>
    <w:rsid w:val="581E77CF"/>
    <w:rsid w:val="58B06254"/>
    <w:rsid w:val="5AF25131"/>
    <w:rsid w:val="600176AC"/>
    <w:rsid w:val="63236B96"/>
    <w:rsid w:val="65332BB8"/>
    <w:rsid w:val="664A46E0"/>
    <w:rsid w:val="66755D81"/>
    <w:rsid w:val="689D78FB"/>
    <w:rsid w:val="68A121F7"/>
    <w:rsid w:val="68A9241E"/>
    <w:rsid w:val="6A945C0D"/>
    <w:rsid w:val="6B6D695A"/>
    <w:rsid w:val="6EE453FC"/>
    <w:rsid w:val="6FD41D7F"/>
    <w:rsid w:val="72416639"/>
    <w:rsid w:val="738C1FE2"/>
    <w:rsid w:val="75531EF6"/>
    <w:rsid w:val="75D0003D"/>
    <w:rsid w:val="764F7877"/>
    <w:rsid w:val="7A1B5A11"/>
    <w:rsid w:val="7AA141FF"/>
    <w:rsid w:val="7C325DC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0CE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C0CEB"/>
    <w:pPr>
      <w:tabs>
        <w:tab w:val="center" w:pos="4153"/>
        <w:tab w:val="right" w:pos="8306"/>
      </w:tabs>
      <w:snapToGrid w:val="0"/>
      <w:jc w:val="left"/>
    </w:pPr>
    <w:rPr>
      <w:sz w:val="18"/>
    </w:rPr>
  </w:style>
  <w:style w:type="paragraph" w:styleId="a4">
    <w:name w:val="header"/>
    <w:basedOn w:val="a"/>
    <w:qFormat/>
    <w:rsid w:val="009C0CE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9C0CEB"/>
    <w:rPr>
      <w:rFonts w:ascii="Arial" w:hAnsi="Arial" w:cs="Arial"/>
      <w:color w:val="000000"/>
      <w:sz w:val="16"/>
      <w:szCs w:val="16"/>
      <w:u w:val="none"/>
    </w:rPr>
  </w:style>
  <w:style w:type="character" w:customStyle="1" w:styleId="font01">
    <w:name w:val="font01"/>
    <w:basedOn w:val="a0"/>
    <w:qFormat/>
    <w:rsid w:val="009C0CEB"/>
    <w:rPr>
      <w:rFonts w:ascii="Arial" w:hAnsi="Arial" w:cs="Arial" w:hint="default"/>
      <w:color w:val="000000"/>
      <w:sz w:val="16"/>
      <w:szCs w:val="16"/>
      <w:u w:val="none"/>
    </w:rPr>
  </w:style>
  <w:style w:type="character" w:customStyle="1" w:styleId="font41">
    <w:name w:val="font41"/>
    <w:basedOn w:val="a0"/>
    <w:qFormat/>
    <w:rsid w:val="009C0CEB"/>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1127</Words>
  <Characters>6424</Characters>
  <Application>Microsoft Office Word</Application>
  <DocSecurity>0</DocSecurity>
  <Lines>53</Lines>
  <Paragraphs>15</Paragraphs>
  <ScaleCrop>false</ScaleCrop>
  <Company>Microsoft</Company>
  <LinksUpToDate>false</LinksUpToDate>
  <CharactersWithSpaces>7536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41</cp:revision>
  <cp:lastPrinted>2017-07-25T02:47:00Z</cp:lastPrinted>
  <dcterms:created xsi:type="dcterms:W3CDTF">2014-10-29T12:08:00Z</dcterms:created>
  <dcterms:modified xsi:type="dcterms:W3CDTF">2017-09-23T02:51:00Z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