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6379F" w:rsidRDefault="0046379F" w:rsidP="00BA11EE">
      <w:pPr>
        <w:jc w:val="center"/>
        <w:rPr>
          <w:rFonts w:ascii="方正小标宋简体" w:eastAsia="方正小标宋简体" w:hAnsi="方正小标宋简体" w:cs="方正小标宋简体" w:hint="eastAsia"/>
          <w:sz w:val="52"/>
          <w:szCs w:val="52"/>
        </w:rPr>
      </w:pPr>
    </w:p>
    <w:p w:rsidR="00BA11EE" w:rsidRDefault="00BA11EE" w:rsidP="00BA11EE">
      <w:pPr>
        <w:jc w:val="center"/>
        <w:rPr>
          <w:rFonts w:ascii="方正小标宋简体" w:eastAsia="方正小标宋简体" w:hAnsi="方正小标宋简体" w:cs="方正小标宋简体"/>
          <w:sz w:val="52"/>
          <w:szCs w:val="52"/>
        </w:rPr>
      </w:pPr>
    </w:p>
    <w:p w:rsidR="00BA11EE" w:rsidRDefault="00BA11EE" w:rsidP="00BA11EE">
      <w:pPr>
        <w:jc w:val="center"/>
        <w:rPr>
          <w:rFonts w:ascii="方正小标宋简体" w:eastAsia="方正小标宋简体" w:hAnsi="方正小标宋简体" w:cs="方正小标宋简体"/>
          <w:sz w:val="52"/>
          <w:szCs w:val="52"/>
        </w:rPr>
      </w:pPr>
    </w:p>
    <w:p w:rsidR="00BA11EE" w:rsidRDefault="00BA11EE" w:rsidP="00724FEE">
      <w:pPr>
        <w:rPr>
          <w:rFonts w:ascii="方正小标宋简体" w:eastAsia="方正小标宋简体" w:hAnsi="方正小标宋简体" w:cs="方正小标宋简体"/>
          <w:sz w:val="52"/>
          <w:szCs w:val="52"/>
        </w:rPr>
      </w:pPr>
    </w:p>
    <w:p w:rsidR="00BA11EE" w:rsidRPr="00724FEE" w:rsidRDefault="00BA11EE" w:rsidP="00BA11EE">
      <w:pPr>
        <w:jc w:val="center"/>
        <w:rPr>
          <w:rFonts w:ascii="仿宋_GB2312" w:eastAsia="仿宋_GB2312" w:hAnsi="仿宋_GB2312" w:cs="仿宋_GB2312"/>
          <w:sz w:val="44"/>
          <w:szCs w:val="44"/>
        </w:rPr>
      </w:pPr>
      <w:r w:rsidRPr="00724FEE">
        <w:rPr>
          <w:rFonts w:ascii="仿宋_GB2312" w:eastAsia="仿宋_GB2312" w:hAnsi="隶书" w:cs="隶书" w:hint="eastAsia"/>
          <w:sz w:val="44"/>
          <w:szCs w:val="44"/>
        </w:rPr>
        <w:t>延津县教师进修学校</w:t>
      </w:r>
    </w:p>
    <w:p w:rsidR="00BA11EE" w:rsidRDefault="00BA11EE" w:rsidP="00BA11EE">
      <w:pPr>
        <w:jc w:val="center"/>
        <w:rPr>
          <w:rFonts w:ascii="黑体" w:eastAsia="黑体" w:hAnsi="黑体" w:cs="黑体"/>
          <w:sz w:val="52"/>
          <w:szCs w:val="52"/>
        </w:rPr>
      </w:pPr>
    </w:p>
    <w:p w:rsidR="00BA11EE" w:rsidRDefault="00BA11EE" w:rsidP="00BA11EE">
      <w:pPr>
        <w:jc w:val="center"/>
        <w:rPr>
          <w:rFonts w:ascii="隶书" w:eastAsia="隶书" w:hAnsi="隶书" w:cs="隶书"/>
          <w:sz w:val="52"/>
          <w:szCs w:val="52"/>
        </w:rPr>
        <w:sectPr w:rsidR="00BA11EE">
          <w:pgSz w:w="11906" w:h="16838"/>
          <w:pgMar w:top="1440" w:right="1531" w:bottom="1440" w:left="1587" w:header="850" w:footer="992" w:gutter="0"/>
          <w:pgNumType w:fmt="numberInDash" w:start="1"/>
          <w:cols w:space="0"/>
          <w:docGrid w:type="lines" w:linePitch="317"/>
        </w:sectPr>
      </w:pPr>
      <w:r>
        <w:rPr>
          <w:rFonts w:ascii="隶书" w:eastAsia="隶书" w:hAnsi="隶书" w:cs="隶书" w:hint="eastAsia"/>
          <w:sz w:val="52"/>
          <w:szCs w:val="52"/>
        </w:rPr>
        <w:t>2016年度部门决算</w:t>
      </w:r>
    </w:p>
    <w:p w:rsidR="00BA11EE" w:rsidRDefault="00BA11EE" w:rsidP="00BA11EE">
      <w:pPr>
        <w:jc w:val="center"/>
        <w:rPr>
          <w:rFonts w:ascii="黑体" w:eastAsia="黑体" w:hAnsi="黑体" w:cs="黑体"/>
          <w:sz w:val="36"/>
          <w:szCs w:val="36"/>
        </w:rPr>
      </w:pPr>
      <w:r>
        <w:rPr>
          <w:rFonts w:ascii="黑体" w:eastAsia="黑体" w:hAnsi="黑体" w:cs="黑体" w:hint="eastAsia"/>
          <w:sz w:val="36"/>
          <w:szCs w:val="36"/>
        </w:rPr>
        <w:lastRenderedPageBreak/>
        <w:t>目　　录</w:t>
      </w:r>
    </w:p>
    <w:p w:rsidR="00BA11EE" w:rsidRDefault="00BA11EE" w:rsidP="00BA11EE">
      <w:pPr>
        <w:jc w:val="left"/>
        <w:rPr>
          <w:rFonts w:ascii="黑体" w:eastAsia="黑体" w:hAnsi="黑体" w:cs="黑体"/>
          <w:sz w:val="32"/>
          <w:szCs w:val="32"/>
        </w:rPr>
      </w:pPr>
      <w:r>
        <w:rPr>
          <w:rFonts w:ascii="黑体" w:eastAsia="黑体" w:hAnsi="黑体" w:cs="黑体" w:hint="eastAsia"/>
          <w:sz w:val="32"/>
          <w:szCs w:val="32"/>
        </w:rPr>
        <w:t>第一部分　　延津县教师进修学校概况</w:t>
      </w:r>
    </w:p>
    <w:p w:rsidR="00BA11EE" w:rsidRDefault="00BA11EE" w:rsidP="00BA11EE">
      <w:pPr>
        <w:numPr>
          <w:ilvl w:val="0"/>
          <w:numId w:val="1"/>
        </w:numPr>
        <w:jc w:val="left"/>
        <w:rPr>
          <w:rFonts w:ascii="宋体" w:eastAsia="宋体" w:hAnsi="宋体" w:cs="宋体"/>
          <w:sz w:val="32"/>
          <w:szCs w:val="32"/>
        </w:rPr>
      </w:pPr>
      <w:r>
        <w:rPr>
          <w:rFonts w:ascii="宋体" w:eastAsia="宋体" w:hAnsi="宋体" w:cs="宋体" w:hint="eastAsia"/>
          <w:sz w:val="32"/>
          <w:szCs w:val="32"/>
        </w:rPr>
        <w:t>主要职责</w:t>
      </w:r>
    </w:p>
    <w:p w:rsidR="00BA11EE" w:rsidRDefault="00BA11EE" w:rsidP="00BA11EE">
      <w:pPr>
        <w:numPr>
          <w:ilvl w:val="0"/>
          <w:numId w:val="1"/>
        </w:numPr>
        <w:jc w:val="left"/>
        <w:rPr>
          <w:rFonts w:ascii="宋体" w:eastAsia="宋体" w:hAnsi="宋体" w:cs="宋体"/>
          <w:sz w:val="32"/>
          <w:szCs w:val="32"/>
        </w:rPr>
      </w:pPr>
      <w:r>
        <w:rPr>
          <w:rFonts w:ascii="宋体" w:eastAsia="宋体" w:hAnsi="宋体" w:cs="宋体" w:hint="eastAsia"/>
          <w:sz w:val="32"/>
          <w:szCs w:val="32"/>
        </w:rPr>
        <w:t>部门决算单位构成</w:t>
      </w:r>
    </w:p>
    <w:p w:rsidR="00BA11EE" w:rsidRDefault="00BA11EE" w:rsidP="00BA11EE">
      <w:pPr>
        <w:jc w:val="left"/>
        <w:rPr>
          <w:rFonts w:ascii="黑体" w:eastAsia="黑体" w:hAnsi="黑体" w:cs="黑体"/>
          <w:sz w:val="32"/>
          <w:szCs w:val="32"/>
        </w:rPr>
      </w:pPr>
      <w:r>
        <w:rPr>
          <w:rFonts w:ascii="黑体" w:eastAsia="黑体" w:hAnsi="黑体" w:cs="黑体" w:hint="eastAsia"/>
          <w:sz w:val="32"/>
          <w:szCs w:val="32"/>
        </w:rPr>
        <w:t>第二部分　　延津县教师进修学校2016年度部门决算表</w:t>
      </w:r>
    </w:p>
    <w:p w:rsidR="00BA11EE" w:rsidRDefault="00BA11EE" w:rsidP="00BA11EE">
      <w:pPr>
        <w:jc w:val="left"/>
        <w:rPr>
          <w:rFonts w:ascii="宋体" w:eastAsia="宋体" w:hAnsi="宋体" w:cs="宋体"/>
          <w:sz w:val="32"/>
          <w:szCs w:val="32"/>
        </w:rPr>
      </w:pPr>
      <w:r>
        <w:rPr>
          <w:rFonts w:ascii="宋体" w:eastAsia="宋体" w:hAnsi="宋体" w:cs="宋体" w:hint="eastAsia"/>
          <w:sz w:val="32"/>
          <w:szCs w:val="32"/>
        </w:rPr>
        <w:t>一、收入支出决算总表</w:t>
      </w:r>
    </w:p>
    <w:p w:rsidR="00BA11EE" w:rsidRDefault="00BA11EE" w:rsidP="00BA11EE">
      <w:pPr>
        <w:jc w:val="left"/>
        <w:rPr>
          <w:rFonts w:ascii="宋体" w:eastAsia="宋体" w:hAnsi="宋体" w:cs="宋体"/>
          <w:sz w:val="32"/>
          <w:szCs w:val="32"/>
        </w:rPr>
      </w:pPr>
      <w:r>
        <w:rPr>
          <w:rFonts w:ascii="宋体" w:eastAsia="宋体" w:hAnsi="宋体" w:cs="宋体" w:hint="eastAsia"/>
          <w:sz w:val="32"/>
          <w:szCs w:val="32"/>
        </w:rPr>
        <w:t>二、收入决算表</w:t>
      </w:r>
    </w:p>
    <w:p w:rsidR="00BA11EE" w:rsidRDefault="00BA11EE" w:rsidP="00BA11EE">
      <w:pPr>
        <w:jc w:val="left"/>
        <w:rPr>
          <w:rFonts w:ascii="宋体" w:eastAsia="宋体" w:hAnsi="宋体" w:cs="宋体"/>
          <w:sz w:val="32"/>
          <w:szCs w:val="32"/>
        </w:rPr>
      </w:pPr>
      <w:r>
        <w:rPr>
          <w:rFonts w:ascii="宋体" w:eastAsia="宋体" w:hAnsi="宋体" w:cs="宋体" w:hint="eastAsia"/>
          <w:sz w:val="32"/>
          <w:szCs w:val="32"/>
        </w:rPr>
        <w:t>三、支出决算表</w:t>
      </w:r>
    </w:p>
    <w:p w:rsidR="00BA11EE" w:rsidRDefault="00BA11EE" w:rsidP="00BA11EE">
      <w:pPr>
        <w:jc w:val="left"/>
        <w:rPr>
          <w:rFonts w:ascii="宋体" w:eastAsia="宋体" w:hAnsi="宋体" w:cs="宋体"/>
          <w:sz w:val="32"/>
          <w:szCs w:val="32"/>
        </w:rPr>
      </w:pPr>
      <w:r>
        <w:rPr>
          <w:rFonts w:ascii="宋体" w:eastAsia="宋体" w:hAnsi="宋体" w:cs="宋体" w:hint="eastAsia"/>
          <w:sz w:val="32"/>
          <w:szCs w:val="32"/>
        </w:rPr>
        <w:t>四、财政拨款收入支出决算总表</w:t>
      </w:r>
    </w:p>
    <w:p w:rsidR="00BA11EE" w:rsidRDefault="00BA11EE" w:rsidP="00BA11EE">
      <w:pPr>
        <w:jc w:val="left"/>
        <w:rPr>
          <w:rFonts w:ascii="宋体" w:eastAsia="宋体" w:hAnsi="宋体" w:cs="宋体"/>
          <w:sz w:val="32"/>
          <w:szCs w:val="32"/>
        </w:rPr>
      </w:pPr>
      <w:r>
        <w:rPr>
          <w:rFonts w:ascii="宋体" w:eastAsia="宋体" w:hAnsi="宋体" w:cs="宋体" w:hint="eastAsia"/>
          <w:sz w:val="32"/>
          <w:szCs w:val="32"/>
        </w:rPr>
        <w:t>五、一般公共预算财政拨款支出决算表</w:t>
      </w:r>
    </w:p>
    <w:p w:rsidR="00BA11EE" w:rsidRDefault="00BA11EE" w:rsidP="00BA11EE">
      <w:pPr>
        <w:jc w:val="left"/>
        <w:rPr>
          <w:rFonts w:ascii="宋体" w:eastAsia="宋体" w:hAnsi="宋体" w:cs="宋体"/>
          <w:sz w:val="32"/>
          <w:szCs w:val="32"/>
        </w:rPr>
      </w:pPr>
      <w:r>
        <w:rPr>
          <w:rFonts w:ascii="宋体" w:eastAsia="宋体" w:hAnsi="宋体" w:cs="宋体" w:hint="eastAsia"/>
          <w:sz w:val="32"/>
          <w:szCs w:val="32"/>
        </w:rPr>
        <w:t>六、一般公共预算财政拨款基本支出决算表</w:t>
      </w:r>
    </w:p>
    <w:p w:rsidR="00BA11EE" w:rsidRDefault="00BA11EE" w:rsidP="00BA11EE">
      <w:pPr>
        <w:jc w:val="left"/>
        <w:rPr>
          <w:rFonts w:ascii="宋体" w:eastAsia="宋体" w:hAnsi="宋体" w:cs="宋体"/>
          <w:sz w:val="32"/>
          <w:szCs w:val="32"/>
        </w:rPr>
      </w:pPr>
      <w:r>
        <w:rPr>
          <w:rFonts w:ascii="宋体" w:eastAsia="宋体" w:hAnsi="宋体" w:cs="宋体" w:hint="eastAsia"/>
          <w:sz w:val="32"/>
          <w:szCs w:val="32"/>
        </w:rPr>
        <w:t>七、一般公共预算财政拨款“三公”经费支出决算表</w:t>
      </w:r>
    </w:p>
    <w:p w:rsidR="00BA11EE" w:rsidRDefault="00BA11EE" w:rsidP="00BA11EE">
      <w:pPr>
        <w:jc w:val="left"/>
        <w:rPr>
          <w:rFonts w:ascii="宋体" w:eastAsia="宋体" w:hAnsi="宋体" w:cs="宋体"/>
          <w:sz w:val="32"/>
          <w:szCs w:val="32"/>
        </w:rPr>
      </w:pPr>
      <w:r>
        <w:rPr>
          <w:rFonts w:ascii="宋体" w:eastAsia="宋体" w:hAnsi="宋体" w:cs="宋体" w:hint="eastAsia"/>
          <w:sz w:val="32"/>
          <w:szCs w:val="32"/>
        </w:rPr>
        <w:t>八、政府性基金预算财政拨款收入支出决算表</w:t>
      </w:r>
    </w:p>
    <w:p w:rsidR="00BA11EE" w:rsidRDefault="00BA11EE" w:rsidP="00BA11EE">
      <w:pPr>
        <w:ind w:left="1920" w:hangingChars="600" w:hanging="1920"/>
        <w:jc w:val="left"/>
        <w:rPr>
          <w:rFonts w:ascii="黑体" w:eastAsia="黑体" w:hAnsi="黑体" w:cs="黑体"/>
          <w:sz w:val="32"/>
          <w:szCs w:val="32"/>
        </w:rPr>
      </w:pPr>
      <w:r>
        <w:rPr>
          <w:rFonts w:ascii="黑体" w:eastAsia="黑体" w:hAnsi="黑体" w:cs="黑体" w:hint="eastAsia"/>
          <w:sz w:val="32"/>
          <w:szCs w:val="32"/>
        </w:rPr>
        <w:t>第三部分　　延津县教师进修学校2016年度部门决算情况说明</w:t>
      </w:r>
    </w:p>
    <w:p w:rsidR="00BA11EE" w:rsidRDefault="00BA11EE" w:rsidP="00BA11EE">
      <w:pPr>
        <w:jc w:val="left"/>
        <w:rPr>
          <w:rFonts w:ascii="黑体" w:eastAsia="黑体" w:hAnsi="黑体" w:cs="黑体"/>
          <w:sz w:val="32"/>
          <w:szCs w:val="32"/>
        </w:rPr>
        <w:sectPr w:rsidR="00BA11EE">
          <w:footerReference w:type="default" r:id="rId8"/>
          <w:pgSz w:w="11906" w:h="16838"/>
          <w:pgMar w:top="1440" w:right="1531" w:bottom="1440" w:left="1587" w:header="850" w:footer="992" w:gutter="0"/>
          <w:pgNumType w:fmt="numberInDash"/>
          <w:cols w:space="0"/>
          <w:docGrid w:type="lines" w:linePitch="317"/>
        </w:sectPr>
      </w:pPr>
      <w:r>
        <w:rPr>
          <w:rFonts w:ascii="黑体" w:eastAsia="黑体" w:hAnsi="黑体" w:cs="黑体" w:hint="eastAsia"/>
          <w:sz w:val="32"/>
          <w:szCs w:val="32"/>
        </w:rPr>
        <w:t>第四部分　　名词解释</w:t>
      </w:r>
    </w:p>
    <w:p w:rsidR="00BA11EE" w:rsidRDefault="00BA11EE" w:rsidP="00BA11EE">
      <w:pPr>
        <w:jc w:val="left"/>
        <w:rPr>
          <w:rFonts w:ascii="黑体" w:eastAsia="黑体" w:hAnsi="黑体" w:cs="黑体"/>
          <w:sz w:val="32"/>
          <w:szCs w:val="32"/>
        </w:rPr>
      </w:pPr>
    </w:p>
    <w:p w:rsidR="00BA11EE" w:rsidRDefault="00BA11EE" w:rsidP="00BA11EE">
      <w:pPr>
        <w:jc w:val="left"/>
        <w:rPr>
          <w:rFonts w:ascii="黑体" w:eastAsia="黑体" w:hAnsi="黑体" w:cs="黑体"/>
          <w:sz w:val="32"/>
          <w:szCs w:val="32"/>
        </w:rPr>
      </w:pPr>
    </w:p>
    <w:p w:rsidR="00BA11EE" w:rsidRDefault="00BA11EE" w:rsidP="00BA11EE">
      <w:pPr>
        <w:jc w:val="left"/>
        <w:rPr>
          <w:rFonts w:ascii="黑体" w:eastAsia="黑体" w:hAnsi="黑体" w:cs="黑体"/>
          <w:sz w:val="32"/>
          <w:szCs w:val="32"/>
        </w:rPr>
      </w:pPr>
    </w:p>
    <w:p w:rsidR="00BA11EE" w:rsidRDefault="00BA11EE" w:rsidP="00BA11EE">
      <w:pPr>
        <w:jc w:val="left"/>
        <w:rPr>
          <w:rFonts w:ascii="黑体" w:eastAsia="黑体" w:hAnsi="黑体" w:cs="黑体"/>
          <w:sz w:val="32"/>
          <w:szCs w:val="32"/>
        </w:rPr>
      </w:pPr>
    </w:p>
    <w:p w:rsidR="00BA11EE" w:rsidRDefault="00BA11EE" w:rsidP="00BA11EE">
      <w:pPr>
        <w:jc w:val="left"/>
        <w:rPr>
          <w:rFonts w:ascii="黑体" w:eastAsia="黑体" w:hAnsi="黑体" w:cs="黑体"/>
          <w:sz w:val="32"/>
          <w:szCs w:val="32"/>
        </w:rPr>
      </w:pPr>
    </w:p>
    <w:p w:rsidR="00BA11EE" w:rsidRDefault="00BA11EE" w:rsidP="00BA11EE">
      <w:pPr>
        <w:jc w:val="left"/>
        <w:rPr>
          <w:rFonts w:ascii="黑体" w:eastAsia="黑体" w:hAnsi="黑体" w:cs="黑体"/>
          <w:sz w:val="32"/>
          <w:szCs w:val="32"/>
        </w:rPr>
      </w:pPr>
    </w:p>
    <w:p w:rsidR="00BA11EE" w:rsidRDefault="00BA11EE" w:rsidP="00BA11EE">
      <w:pPr>
        <w:jc w:val="left"/>
        <w:rPr>
          <w:rFonts w:ascii="黑体" w:eastAsia="黑体" w:hAnsi="黑体" w:cs="黑体"/>
          <w:sz w:val="32"/>
          <w:szCs w:val="32"/>
        </w:rPr>
      </w:pPr>
    </w:p>
    <w:p w:rsidR="009E6DB7" w:rsidRDefault="00BA11EE" w:rsidP="00BA11EE">
      <w:pPr>
        <w:jc w:val="center"/>
        <w:outlineLvl w:val="0"/>
        <w:rPr>
          <w:rFonts w:ascii="隶书" w:eastAsia="隶书" w:hAnsi="隶书" w:cs="隶书"/>
          <w:sz w:val="48"/>
          <w:szCs w:val="48"/>
        </w:rPr>
      </w:pPr>
      <w:r>
        <w:rPr>
          <w:rFonts w:ascii="隶书" w:eastAsia="隶书" w:hAnsi="隶书" w:cs="隶书" w:hint="eastAsia"/>
          <w:sz w:val="48"/>
          <w:szCs w:val="48"/>
        </w:rPr>
        <w:t xml:space="preserve">第一部分　　</w:t>
      </w:r>
    </w:p>
    <w:p w:rsidR="00BA11EE" w:rsidRDefault="00BA11EE" w:rsidP="009E6DB7">
      <w:pPr>
        <w:jc w:val="center"/>
        <w:outlineLvl w:val="0"/>
        <w:rPr>
          <w:rFonts w:ascii="隶书" w:eastAsia="隶书" w:hAnsi="隶书" w:cs="隶书"/>
          <w:sz w:val="48"/>
          <w:szCs w:val="48"/>
        </w:rPr>
        <w:sectPr w:rsidR="00BA11EE">
          <w:footerReference w:type="default" r:id="rId9"/>
          <w:pgSz w:w="11906" w:h="16838"/>
          <w:pgMar w:top="1440" w:right="1531" w:bottom="1440" w:left="1587" w:header="850" w:footer="992" w:gutter="0"/>
          <w:pgNumType w:fmt="numberInDash" w:start="1"/>
          <w:cols w:space="0"/>
          <w:docGrid w:type="lines" w:linePitch="317"/>
        </w:sectPr>
      </w:pPr>
      <w:r>
        <w:rPr>
          <w:rFonts w:ascii="隶书" w:eastAsia="隶书" w:hAnsi="隶书" w:cs="隶书" w:hint="eastAsia"/>
          <w:sz w:val="48"/>
          <w:szCs w:val="48"/>
        </w:rPr>
        <w:t>延津县教师进修学校概况</w:t>
      </w:r>
    </w:p>
    <w:p w:rsidR="00BA11EE" w:rsidRDefault="00BA11EE" w:rsidP="00BA11EE">
      <w:pPr>
        <w:pStyle w:val="a5"/>
        <w:spacing w:before="0" w:beforeAutospacing="0" w:after="0" w:afterAutospacing="0" w:line="600" w:lineRule="exact"/>
        <w:ind w:left="75" w:right="75" w:firstLine="480"/>
        <w:rPr>
          <w:rFonts w:ascii="黑体" w:eastAsia="黑体" w:hAnsi="黑体" w:cs="黑体"/>
          <w:sz w:val="32"/>
          <w:szCs w:val="32"/>
        </w:rPr>
      </w:pPr>
      <w:r>
        <w:rPr>
          <w:rFonts w:ascii="黑体" w:eastAsia="黑体" w:hAnsi="黑体" w:cs="黑体" w:hint="eastAsia"/>
          <w:sz w:val="32"/>
          <w:szCs w:val="32"/>
        </w:rPr>
        <w:t>一、延津县教师进修学校概况</w:t>
      </w:r>
    </w:p>
    <w:p w:rsidR="00BA11EE" w:rsidRDefault="00BA11EE" w:rsidP="00BA11EE">
      <w:pPr>
        <w:pStyle w:val="a5"/>
        <w:spacing w:before="0" w:beforeAutospacing="0" w:after="0" w:afterAutospacing="0" w:line="600" w:lineRule="exact"/>
        <w:ind w:left="75" w:right="75" w:firstLine="480"/>
        <w:rPr>
          <w:rFonts w:ascii="仿宋_GB2312" w:eastAsia="仿宋_GB2312" w:hAnsi="微软雅黑"/>
          <w:color w:val="333333"/>
          <w:sz w:val="32"/>
          <w:szCs w:val="32"/>
          <w:shd w:val="clear" w:color="auto" w:fill="FFFFFF"/>
        </w:rPr>
      </w:pPr>
      <w:r>
        <w:rPr>
          <w:rFonts w:ascii="楷体_GB2312" w:eastAsia="楷体_GB2312" w:hint="eastAsia"/>
          <w:b/>
          <w:color w:val="333333"/>
          <w:sz w:val="32"/>
          <w:szCs w:val="32"/>
        </w:rPr>
        <w:t>（一）主要职能</w:t>
      </w:r>
      <w:r>
        <w:rPr>
          <w:rFonts w:eastAsia="仿宋_GB2312" w:hint="eastAsia"/>
          <w:sz w:val="28"/>
          <w:szCs w:val="28"/>
        </w:rPr>
        <w:t> </w:t>
      </w:r>
    </w:p>
    <w:p w:rsidR="00BA11EE" w:rsidRDefault="00BA11EE" w:rsidP="00BA11EE">
      <w:pPr>
        <w:pStyle w:val="a5"/>
        <w:spacing w:before="0" w:beforeAutospacing="0" w:after="0" w:afterAutospacing="0" w:line="600" w:lineRule="exact"/>
        <w:ind w:left="74" w:right="74" w:firstLineChars="200" w:firstLine="640"/>
        <w:rPr>
          <w:rFonts w:ascii="仿宋_GB2312" w:eastAsia="仿宋_GB2312" w:hAnsi="微软雅黑"/>
          <w:color w:val="333333"/>
          <w:sz w:val="32"/>
          <w:szCs w:val="32"/>
          <w:shd w:val="clear" w:color="auto" w:fill="FFFFFF"/>
        </w:rPr>
      </w:pPr>
      <w:r>
        <w:rPr>
          <w:rFonts w:ascii="仿宋_GB2312" w:eastAsia="仿宋_GB2312" w:hAnsi="微软雅黑" w:hint="eastAsia"/>
          <w:color w:val="333333"/>
          <w:sz w:val="32"/>
          <w:szCs w:val="32"/>
          <w:shd w:val="clear" w:color="auto" w:fill="FFFFFF"/>
        </w:rPr>
        <w:t>1 、培养中专</w:t>
      </w:r>
      <w:r>
        <w:rPr>
          <w:rFonts w:ascii="仿宋_GB2312" w:eastAsia="仿宋_GB2312" w:hAnsi="微软雅黑"/>
          <w:color w:val="333333"/>
          <w:sz w:val="32"/>
          <w:szCs w:val="32"/>
          <w:shd w:val="clear" w:color="auto" w:fill="FFFFFF"/>
        </w:rPr>
        <w:t>学历人才，促进教育事业发展</w:t>
      </w:r>
      <w:r>
        <w:rPr>
          <w:rFonts w:ascii="仿宋_GB2312" w:eastAsia="仿宋_GB2312" w:hAnsi="微软雅黑" w:hint="eastAsia"/>
          <w:color w:val="333333"/>
          <w:sz w:val="32"/>
          <w:szCs w:val="32"/>
          <w:shd w:val="clear" w:color="auto" w:fill="FFFFFF"/>
        </w:rPr>
        <w:t>。</w:t>
      </w:r>
    </w:p>
    <w:p w:rsidR="00BA11EE" w:rsidRDefault="00BA11EE" w:rsidP="00BA11EE">
      <w:pPr>
        <w:pStyle w:val="a5"/>
        <w:spacing w:before="0" w:beforeAutospacing="0" w:after="0" w:afterAutospacing="0" w:line="600" w:lineRule="exact"/>
        <w:ind w:left="74" w:right="74" w:firstLineChars="200" w:firstLine="640"/>
        <w:rPr>
          <w:rFonts w:ascii="仿宋_GB2312" w:eastAsia="仿宋_GB2312" w:hAnsi="微软雅黑"/>
          <w:color w:val="333333"/>
          <w:sz w:val="32"/>
          <w:szCs w:val="32"/>
          <w:shd w:val="clear" w:color="auto" w:fill="FFFFFF"/>
        </w:rPr>
      </w:pPr>
      <w:r>
        <w:rPr>
          <w:rFonts w:ascii="仿宋_GB2312" w:eastAsia="仿宋_GB2312" w:hAnsi="微软雅黑" w:hint="eastAsia"/>
          <w:color w:val="333333"/>
          <w:sz w:val="32"/>
          <w:szCs w:val="32"/>
          <w:shd w:val="clear" w:color="auto" w:fill="FFFFFF"/>
        </w:rPr>
        <w:t>2 、</w:t>
      </w:r>
      <w:r>
        <w:rPr>
          <w:rFonts w:ascii="仿宋_GB2312" w:eastAsia="仿宋_GB2312" w:hAnsi="微软雅黑"/>
          <w:color w:val="333333"/>
          <w:sz w:val="32"/>
          <w:szCs w:val="32"/>
          <w:shd w:val="clear" w:color="auto" w:fill="FFFFFF"/>
        </w:rPr>
        <w:t>教育学</w:t>
      </w:r>
      <w:r>
        <w:rPr>
          <w:rFonts w:ascii="仿宋_GB2312" w:eastAsia="仿宋_GB2312" w:hAnsi="微软雅黑" w:hint="eastAsia"/>
          <w:color w:val="333333"/>
          <w:sz w:val="32"/>
          <w:szCs w:val="32"/>
          <w:shd w:val="clear" w:color="auto" w:fill="FFFFFF"/>
        </w:rPr>
        <w:t>、</w:t>
      </w:r>
      <w:r>
        <w:rPr>
          <w:rFonts w:ascii="仿宋_GB2312" w:eastAsia="仿宋_GB2312" w:hAnsi="微软雅黑"/>
          <w:color w:val="333333"/>
          <w:sz w:val="32"/>
          <w:szCs w:val="32"/>
          <w:shd w:val="clear" w:color="auto" w:fill="FFFFFF"/>
        </w:rPr>
        <w:t>心理学、政治学、语文、数学、计算机等学科中专学历教育</w:t>
      </w:r>
      <w:r>
        <w:rPr>
          <w:rFonts w:ascii="仿宋_GB2312" w:eastAsia="仿宋_GB2312" w:hAnsi="微软雅黑" w:hint="eastAsia"/>
          <w:color w:val="333333"/>
          <w:sz w:val="32"/>
          <w:szCs w:val="32"/>
          <w:shd w:val="clear" w:color="auto" w:fill="FFFFFF"/>
        </w:rPr>
        <w:t>。</w:t>
      </w:r>
    </w:p>
    <w:p w:rsidR="00BA11EE" w:rsidRDefault="00BA11EE" w:rsidP="00BA11EE">
      <w:pPr>
        <w:pStyle w:val="a5"/>
        <w:spacing w:before="0" w:beforeAutospacing="0" w:after="0" w:afterAutospacing="0" w:line="600" w:lineRule="exact"/>
        <w:ind w:left="74" w:right="74" w:firstLineChars="200" w:firstLine="640"/>
        <w:rPr>
          <w:rFonts w:ascii="仿宋_GB2312" w:eastAsia="仿宋_GB2312"/>
          <w:color w:val="333333"/>
          <w:sz w:val="32"/>
          <w:szCs w:val="32"/>
        </w:rPr>
      </w:pPr>
      <w:r>
        <w:rPr>
          <w:rFonts w:ascii="仿宋_GB2312" w:eastAsia="仿宋_GB2312" w:hAnsi="微软雅黑" w:hint="eastAsia"/>
          <w:color w:val="333333"/>
          <w:sz w:val="32"/>
          <w:szCs w:val="32"/>
          <w:shd w:val="clear" w:color="auto" w:fill="FFFFFF"/>
        </w:rPr>
        <w:t>3 、相关</w:t>
      </w:r>
      <w:r>
        <w:rPr>
          <w:rFonts w:ascii="仿宋_GB2312" w:eastAsia="仿宋_GB2312" w:hAnsi="微软雅黑"/>
          <w:color w:val="333333"/>
          <w:sz w:val="32"/>
          <w:szCs w:val="32"/>
          <w:shd w:val="clear" w:color="auto" w:fill="FFFFFF"/>
        </w:rPr>
        <w:t>教学研究</w:t>
      </w:r>
      <w:r>
        <w:rPr>
          <w:rFonts w:ascii="仿宋_GB2312" w:eastAsia="仿宋_GB2312" w:hAnsi="微软雅黑" w:hint="eastAsia"/>
          <w:color w:val="333333"/>
          <w:sz w:val="32"/>
          <w:szCs w:val="32"/>
          <w:shd w:val="clear" w:color="auto" w:fill="FFFFFF"/>
        </w:rPr>
        <w:t>和相关</w:t>
      </w:r>
      <w:r>
        <w:rPr>
          <w:rFonts w:ascii="仿宋_GB2312" w:eastAsia="仿宋_GB2312" w:hAnsi="微软雅黑"/>
          <w:color w:val="333333"/>
          <w:sz w:val="32"/>
          <w:szCs w:val="32"/>
          <w:shd w:val="clear" w:color="auto" w:fill="FFFFFF"/>
        </w:rPr>
        <w:t>继续教育培训</w:t>
      </w:r>
      <w:r>
        <w:rPr>
          <w:rFonts w:ascii="仿宋_GB2312" w:eastAsia="仿宋_GB2312" w:hAnsi="微软雅黑" w:hint="eastAsia"/>
          <w:color w:val="333333"/>
          <w:sz w:val="32"/>
          <w:szCs w:val="32"/>
          <w:shd w:val="clear" w:color="auto" w:fill="FFFFFF"/>
        </w:rPr>
        <w:t xml:space="preserve">。 </w:t>
      </w:r>
    </w:p>
    <w:p w:rsidR="00BA11EE" w:rsidRDefault="00BA11EE" w:rsidP="00BA11EE">
      <w:pPr>
        <w:pStyle w:val="a5"/>
        <w:spacing w:before="0" w:beforeAutospacing="0" w:after="0" w:afterAutospacing="0" w:line="600" w:lineRule="exact"/>
        <w:ind w:left="75" w:right="75" w:firstLine="480"/>
        <w:rPr>
          <w:rFonts w:ascii="楷体_GB2312" w:eastAsia="楷体_GB2312"/>
          <w:b/>
          <w:color w:val="333333"/>
          <w:sz w:val="32"/>
          <w:szCs w:val="32"/>
        </w:rPr>
      </w:pPr>
      <w:r>
        <w:rPr>
          <w:rFonts w:ascii="楷体_GB2312" w:eastAsia="楷体_GB2312" w:hint="eastAsia"/>
          <w:b/>
          <w:color w:val="333333"/>
          <w:sz w:val="32"/>
          <w:szCs w:val="32"/>
        </w:rPr>
        <w:t>（二）机构设置</w:t>
      </w:r>
    </w:p>
    <w:p w:rsidR="00BA11EE" w:rsidRPr="00CD6B25" w:rsidRDefault="00BA11EE" w:rsidP="00BA11EE">
      <w:pPr>
        <w:spacing w:line="500" w:lineRule="exact"/>
        <w:ind w:firstLineChars="200" w:firstLine="640"/>
        <w:rPr>
          <w:rFonts w:ascii="楷体_GB2312" w:eastAsia="楷体_GB2312"/>
          <w:b/>
          <w:color w:val="333333"/>
          <w:sz w:val="32"/>
          <w:szCs w:val="32"/>
        </w:rPr>
      </w:pPr>
      <w:r>
        <w:rPr>
          <w:rFonts w:ascii="仿宋_GB2312" w:eastAsia="仿宋_GB2312" w:hAnsi="Calibri" w:cs="Times New Roman" w:hint="eastAsia"/>
          <w:color w:val="333333"/>
          <w:sz w:val="32"/>
          <w:szCs w:val="32"/>
        </w:rPr>
        <w:t>根据上述职责，设有教导处、办公室2个处室。</w:t>
      </w:r>
    </w:p>
    <w:p w:rsidR="00BA11EE" w:rsidRDefault="00BA11EE" w:rsidP="00BA11EE">
      <w:pPr>
        <w:numPr>
          <w:ilvl w:val="0"/>
          <w:numId w:val="4"/>
        </w:numPr>
        <w:spacing w:line="360" w:lineRule="auto"/>
        <w:ind w:firstLineChars="200" w:firstLine="640"/>
        <w:jc w:val="left"/>
        <w:outlineLvl w:val="1"/>
        <w:rPr>
          <w:rFonts w:ascii="黑体" w:eastAsia="黑体" w:hAnsi="黑体" w:cs="黑体"/>
          <w:sz w:val="32"/>
          <w:szCs w:val="32"/>
        </w:rPr>
      </w:pPr>
      <w:r>
        <w:rPr>
          <w:rFonts w:ascii="黑体" w:eastAsia="黑体" w:hAnsi="黑体" w:cs="黑体" w:hint="eastAsia"/>
          <w:sz w:val="32"/>
          <w:szCs w:val="32"/>
        </w:rPr>
        <w:t>部门决算单位构成</w:t>
      </w:r>
    </w:p>
    <w:p w:rsidR="00BA11EE" w:rsidRDefault="00BA11EE" w:rsidP="00BA11EE">
      <w:pPr>
        <w:spacing w:line="360" w:lineRule="auto"/>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延津县教师进修学校2016年度部门决算编制范围的单位包括：</w:t>
      </w:r>
    </w:p>
    <w:p w:rsidR="00BA11EE" w:rsidRDefault="00BA11EE" w:rsidP="00D17BF9">
      <w:pPr>
        <w:spacing w:line="360" w:lineRule="auto"/>
        <w:ind w:left="71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延津县教师进修学校本级</w:t>
      </w:r>
    </w:p>
    <w:p w:rsidR="00BA11EE" w:rsidRDefault="00BA11EE" w:rsidP="00BA11EE">
      <w:pPr>
        <w:jc w:val="left"/>
        <w:rPr>
          <w:rFonts w:ascii="黑体" w:eastAsia="黑体" w:hAnsi="黑体" w:cs="黑体"/>
          <w:sz w:val="32"/>
          <w:szCs w:val="32"/>
        </w:rPr>
      </w:pPr>
    </w:p>
    <w:p w:rsidR="00BA11EE" w:rsidRDefault="00BA11EE" w:rsidP="00BA11EE">
      <w:pPr>
        <w:jc w:val="left"/>
        <w:rPr>
          <w:rFonts w:ascii="黑体" w:eastAsia="黑体" w:hAnsi="黑体" w:cs="黑体"/>
          <w:sz w:val="32"/>
          <w:szCs w:val="32"/>
        </w:rPr>
      </w:pPr>
    </w:p>
    <w:p w:rsidR="00BA11EE" w:rsidRDefault="00BA11EE" w:rsidP="00BA11EE">
      <w:pPr>
        <w:jc w:val="left"/>
        <w:rPr>
          <w:rFonts w:ascii="黑体" w:eastAsia="黑体" w:hAnsi="黑体" w:cs="黑体"/>
          <w:sz w:val="32"/>
          <w:szCs w:val="32"/>
        </w:rPr>
      </w:pPr>
    </w:p>
    <w:p w:rsidR="00BA11EE" w:rsidRDefault="00BA11EE" w:rsidP="00BA11EE">
      <w:pPr>
        <w:jc w:val="left"/>
        <w:rPr>
          <w:rFonts w:ascii="黑体" w:eastAsia="黑体" w:hAnsi="黑体" w:cs="黑体"/>
          <w:sz w:val="32"/>
          <w:szCs w:val="32"/>
        </w:rPr>
      </w:pPr>
    </w:p>
    <w:p w:rsidR="00BA11EE" w:rsidRDefault="00BA11EE" w:rsidP="00BA11EE">
      <w:pPr>
        <w:jc w:val="left"/>
        <w:rPr>
          <w:rFonts w:ascii="黑体" w:eastAsia="黑体" w:hAnsi="黑体" w:cs="黑体"/>
          <w:sz w:val="32"/>
          <w:szCs w:val="32"/>
        </w:rPr>
      </w:pPr>
    </w:p>
    <w:p w:rsidR="00BA11EE" w:rsidRDefault="00BA11EE" w:rsidP="00BA11EE">
      <w:pPr>
        <w:jc w:val="left"/>
        <w:rPr>
          <w:rFonts w:ascii="黑体" w:eastAsia="黑体" w:hAnsi="黑体" w:cs="黑体"/>
          <w:sz w:val="32"/>
          <w:szCs w:val="32"/>
        </w:rPr>
      </w:pPr>
    </w:p>
    <w:p w:rsidR="00BA11EE" w:rsidRDefault="00BA11EE" w:rsidP="00BA11EE">
      <w:pPr>
        <w:jc w:val="left"/>
        <w:rPr>
          <w:rFonts w:ascii="黑体" w:eastAsia="黑体" w:hAnsi="黑体" w:cs="黑体"/>
          <w:sz w:val="32"/>
          <w:szCs w:val="32"/>
        </w:rPr>
      </w:pPr>
    </w:p>
    <w:p w:rsidR="00BA11EE" w:rsidRDefault="00BA11EE" w:rsidP="00BA11EE">
      <w:pPr>
        <w:jc w:val="left"/>
        <w:rPr>
          <w:rFonts w:ascii="黑体" w:eastAsia="黑体" w:hAnsi="黑体" w:cs="黑体"/>
          <w:sz w:val="32"/>
          <w:szCs w:val="32"/>
        </w:rPr>
      </w:pPr>
    </w:p>
    <w:p w:rsidR="00BA11EE" w:rsidRDefault="00BA11EE" w:rsidP="00BA11EE">
      <w:pPr>
        <w:jc w:val="left"/>
        <w:rPr>
          <w:rFonts w:ascii="黑体" w:eastAsia="黑体" w:hAnsi="黑体" w:cs="黑体"/>
          <w:sz w:val="32"/>
          <w:szCs w:val="32"/>
        </w:rPr>
      </w:pPr>
    </w:p>
    <w:p w:rsidR="00BA11EE" w:rsidRDefault="00BA11EE" w:rsidP="00BA11EE">
      <w:pPr>
        <w:jc w:val="left"/>
        <w:rPr>
          <w:rFonts w:ascii="黑体" w:eastAsia="黑体" w:hAnsi="黑体" w:cs="黑体"/>
          <w:sz w:val="32"/>
          <w:szCs w:val="32"/>
        </w:rPr>
      </w:pPr>
    </w:p>
    <w:p w:rsidR="00BA11EE" w:rsidRDefault="00BA11EE" w:rsidP="00BA11EE">
      <w:pPr>
        <w:jc w:val="center"/>
        <w:outlineLvl w:val="0"/>
        <w:rPr>
          <w:rFonts w:ascii="隶书" w:eastAsia="隶书" w:hAnsi="隶书" w:cs="隶书"/>
          <w:sz w:val="48"/>
          <w:szCs w:val="48"/>
        </w:rPr>
      </w:pPr>
      <w:r>
        <w:rPr>
          <w:rFonts w:ascii="隶书" w:eastAsia="隶书" w:hAnsi="隶书" w:cs="隶书" w:hint="eastAsia"/>
          <w:sz w:val="48"/>
          <w:szCs w:val="48"/>
        </w:rPr>
        <w:t>第二部分</w:t>
      </w:r>
    </w:p>
    <w:p w:rsidR="00BA11EE" w:rsidRDefault="00BA11EE" w:rsidP="00BA11EE">
      <w:pPr>
        <w:jc w:val="center"/>
        <w:rPr>
          <w:rFonts w:ascii="隶书" w:eastAsia="隶书" w:hAnsi="隶书" w:cs="隶书"/>
          <w:sz w:val="48"/>
          <w:szCs w:val="48"/>
        </w:rPr>
      </w:pPr>
      <w:r>
        <w:rPr>
          <w:rFonts w:ascii="隶书" w:eastAsia="隶书" w:hAnsi="隶书" w:cs="隶书" w:hint="eastAsia"/>
          <w:sz w:val="48"/>
          <w:szCs w:val="48"/>
        </w:rPr>
        <w:t>延津县教师进修学校</w:t>
      </w:r>
    </w:p>
    <w:p w:rsidR="00BA11EE" w:rsidRDefault="00BA11EE" w:rsidP="00BA11EE">
      <w:pPr>
        <w:jc w:val="center"/>
        <w:rPr>
          <w:rFonts w:ascii="隶书" w:eastAsia="隶书" w:hAnsi="隶书" w:cs="隶书"/>
          <w:sz w:val="48"/>
          <w:szCs w:val="48"/>
        </w:rPr>
      </w:pPr>
      <w:r>
        <w:rPr>
          <w:rFonts w:ascii="隶书" w:eastAsia="隶书" w:hAnsi="隶书" w:cs="隶书" w:hint="eastAsia"/>
          <w:sz w:val="48"/>
          <w:szCs w:val="48"/>
        </w:rPr>
        <w:t>2016年度部门决算表</w:t>
      </w:r>
    </w:p>
    <w:p w:rsidR="00BA11EE" w:rsidRDefault="00BA11EE" w:rsidP="00BA11EE">
      <w:pPr>
        <w:jc w:val="center"/>
        <w:rPr>
          <w:rFonts w:ascii="隶书" w:eastAsia="隶书" w:hAnsi="隶书" w:cs="隶书"/>
          <w:sz w:val="48"/>
          <w:szCs w:val="48"/>
        </w:rPr>
      </w:pPr>
    </w:p>
    <w:p w:rsidR="00BA11EE" w:rsidRDefault="00BA11EE" w:rsidP="00BA11EE">
      <w:pPr>
        <w:jc w:val="center"/>
        <w:rPr>
          <w:rFonts w:ascii="隶书" w:eastAsia="隶书" w:hAnsi="隶书" w:cs="隶书"/>
          <w:sz w:val="48"/>
          <w:szCs w:val="48"/>
        </w:rPr>
      </w:pPr>
    </w:p>
    <w:p w:rsidR="00BA11EE" w:rsidRDefault="00BA11EE" w:rsidP="00BA11EE">
      <w:pPr>
        <w:jc w:val="center"/>
        <w:rPr>
          <w:rFonts w:ascii="隶书" w:eastAsia="隶书" w:hAnsi="隶书" w:cs="隶书"/>
          <w:sz w:val="48"/>
          <w:szCs w:val="48"/>
        </w:rPr>
      </w:pPr>
    </w:p>
    <w:p w:rsidR="00BA11EE" w:rsidRDefault="00BA11EE" w:rsidP="00BA11EE">
      <w:pPr>
        <w:jc w:val="center"/>
        <w:rPr>
          <w:rFonts w:ascii="隶书" w:eastAsia="隶书" w:hAnsi="隶书" w:cs="隶书"/>
          <w:sz w:val="48"/>
          <w:szCs w:val="48"/>
        </w:rPr>
        <w:sectPr w:rsidR="00BA11EE">
          <w:pgSz w:w="11906" w:h="16838"/>
          <w:pgMar w:top="1440" w:right="1531" w:bottom="1440" w:left="1587" w:header="850" w:footer="992" w:gutter="0"/>
          <w:pgNumType w:fmt="numberInDash"/>
          <w:cols w:space="0"/>
          <w:docGrid w:type="lines" w:linePitch="317"/>
        </w:sectPr>
      </w:pPr>
    </w:p>
    <w:tbl>
      <w:tblPr>
        <w:tblW w:w="10350" w:type="dxa"/>
        <w:tblInd w:w="-1040" w:type="dxa"/>
        <w:tblLayout w:type="fixed"/>
        <w:tblCellMar>
          <w:top w:w="15" w:type="dxa"/>
          <w:left w:w="15" w:type="dxa"/>
          <w:bottom w:w="15" w:type="dxa"/>
          <w:right w:w="15" w:type="dxa"/>
        </w:tblCellMar>
        <w:tblLook w:val="04A0"/>
      </w:tblPr>
      <w:tblGrid>
        <w:gridCol w:w="1995"/>
        <w:gridCol w:w="645"/>
        <w:gridCol w:w="642"/>
        <w:gridCol w:w="472"/>
        <w:gridCol w:w="1316"/>
        <w:gridCol w:w="2325"/>
        <w:gridCol w:w="495"/>
        <w:gridCol w:w="324"/>
        <w:gridCol w:w="527"/>
        <w:gridCol w:w="1609"/>
      </w:tblGrid>
      <w:tr w:rsidR="0066641F">
        <w:trPr>
          <w:trHeight w:val="375"/>
        </w:trPr>
        <w:tc>
          <w:tcPr>
            <w:tcW w:w="10350" w:type="dxa"/>
            <w:gridSpan w:val="10"/>
            <w:shd w:val="clear" w:color="auto" w:fill="auto"/>
            <w:vAlign w:val="center"/>
          </w:tcPr>
          <w:p w:rsidR="0066641F" w:rsidRDefault="005F1804">
            <w:pPr>
              <w:widowControl/>
              <w:jc w:val="center"/>
              <w:textAlignment w:val="center"/>
              <w:rPr>
                <w:rFonts w:ascii="黑体" w:eastAsia="黑体" w:hAnsi="宋体" w:cs="黑体"/>
                <w:color w:val="000000"/>
                <w:sz w:val="28"/>
                <w:szCs w:val="28"/>
              </w:rPr>
            </w:pPr>
            <w:r>
              <w:rPr>
                <w:rFonts w:ascii="黑体" w:eastAsia="黑体" w:hAnsi="宋体" w:cs="黑体" w:hint="eastAsia"/>
                <w:color w:val="000000"/>
                <w:kern w:val="0"/>
                <w:sz w:val="28"/>
                <w:szCs w:val="28"/>
              </w:rPr>
              <w:t>收入支出决算总表</w:t>
            </w:r>
          </w:p>
        </w:tc>
      </w:tr>
      <w:tr w:rsidR="0066641F">
        <w:trPr>
          <w:trHeight w:val="315"/>
        </w:trPr>
        <w:tc>
          <w:tcPr>
            <w:tcW w:w="3282" w:type="dxa"/>
            <w:gridSpan w:val="3"/>
            <w:shd w:val="clear" w:color="auto" w:fill="auto"/>
            <w:vAlign w:val="center"/>
          </w:tcPr>
          <w:p w:rsidR="0066641F" w:rsidRDefault="005F18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w:t>
            </w:r>
          </w:p>
        </w:tc>
        <w:tc>
          <w:tcPr>
            <w:tcW w:w="472" w:type="dxa"/>
            <w:shd w:val="clear" w:color="auto" w:fill="auto"/>
            <w:vAlign w:val="center"/>
          </w:tcPr>
          <w:p w:rsidR="0066641F" w:rsidRDefault="0066641F">
            <w:pPr>
              <w:rPr>
                <w:rFonts w:ascii="宋体" w:eastAsia="宋体" w:hAnsi="宋体" w:cs="宋体"/>
                <w:color w:val="000000"/>
                <w:sz w:val="16"/>
                <w:szCs w:val="16"/>
              </w:rPr>
            </w:pPr>
          </w:p>
        </w:tc>
        <w:tc>
          <w:tcPr>
            <w:tcW w:w="1316" w:type="dxa"/>
            <w:shd w:val="clear" w:color="auto" w:fill="auto"/>
            <w:vAlign w:val="center"/>
          </w:tcPr>
          <w:p w:rsidR="0066641F" w:rsidRDefault="0066641F">
            <w:pPr>
              <w:rPr>
                <w:rFonts w:ascii="宋体" w:eastAsia="宋体" w:hAnsi="宋体" w:cs="宋体"/>
                <w:color w:val="000000"/>
                <w:sz w:val="16"/>
                <w:szCs w:val="16"/>
              </w:rPr>
            </w:pPr>
          </w:p>
        </w:tc>
        <w:tc>
          <w:tcPr>
            <w:tcW w:w="3144" w:type="dxa"/>
            <w:gridSpan w:val="3"/>
            <w:shd w:val="clear" w:color="auto" w:fill="auto"/>
            <w:vAlign w:val="center"/>
          </w:tcPr>
          <w:p w:rsidR="0066641F" w:rsidRDefault="0066641F">
            <w:pPr>
              <w:rPr>
                <w:rFonts w:ascii="宋体" w:eastAsia="宋体" w:hAnsi="宋体" w:cs="宋体"/>
                <w:color w:val="000000"/>
                <w:sz w:val="16"/>
                <w:szCs w:val="16"/>
              </w:rPr>
            </w:pPr>
          </w:p>
        </w:tc>
        <w:tc>
          <w:tcPr>
            <w:tcW w:w="527" w:type="dxa"/>
            <w:shd w:val="clear" w:color="auto" w:fill="auto"/>
            <w:vAlign w:val="center"/>
          </w:tcPr>
          <w:p w:rsidR="0066641F" w:rsidRDefault="0066641F">
            <w:pPr>
              <w:rPr>
                <w:rFonts w:ascii="宋体" w:eastAsia="宋体" w:hAnsi="宋体" w:cs="宋体"/>
                <w:color w:val="000000"/>
                <w:sz w:val="16"/>
                <w:szCs w:val="16"/>
              </w:rPr>
            </w:pPr>
          </w:p>
        </w:tc>
        <w:tc>
          <w:tcPr>
            <w:tcW w:w="1609" w:type="dxa"/>
            <w:shd w:val="clear" w:color="auto" w:fill="auto"/>
            <w:vAlign w:val="center"/>
          </w:tcPr>
          <w:p w:rsidR="0066641F" w:rsidRDefault="005F1804">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公开01表</w:t>
            </w:r>
          </w:p>
        </w:tc>
      </w:tr>
      <w:tr w:rsidR="0066641F">
        <w:trPr>
          <w:trHeight w:val="315"/>
        </w:trPr>
        <w:tc>
          <w:tcPr>
            <w:tcW w:w="3282" w:type="dxa"/>
            <w:gridSpan w:val="3"/>
            <w:shd w:val="clear" w:color="auto" w:fill="auto"/>
            <w:vAlign w:val="center"/>
          </w:tcPr>
          <w:p w:rsidR="0066641F" w:rsidRDefault="0066641F">
            <w:pPr>
              <w:rPr>
                <w:rFonts w:ascii="宋体" w:eastAsia="宋体" w:hAnsi="宋体" w:cs="宋体"/>
                <w:color w:val="000000"/>
                <w:sz w:val="16"/>
                <w:szCs w:val="16"/>
              </w:rPr>
            </w:pPr>
          </w:p>
        </w:tc>
        <w:tc>
          <w:tcPr>
            <w:tcW w:w="472" w:type="dxa"/>
            <w:shd w:val="clear" w:color="auto" w:fill="auto"/>
            <w:vAlign w:val="center"/>
          </w:tcPr>
          <w:p w:rsidR="0066641F" w:rsidRDefault="0066641F">
            <w:pPr>
              <w:rPr>
                <w:rFonts w:ascii="宋体" w:eastAsia="宋体" w:hAnsi="宋体" w:cs="宋体"/>
                <w:color w:val="000000"/>
                <w:sz w:val="16"/>
                <w:szCs w:val="16"/>
              </w:rPr>
            </w:pPr>
          </w:p>
        </w:tc>
        <w:tc>
          <w:tcPr>
            <w:tcW w:w="1316" w:type="dxa"/>
            <w:shd w:val="clear" w:color="auto" w:fill="auto"/>
            <w:vAlign w:val="center"/>
          </w:tcPr>
          <w:p w:rsidR="0066641F" w:rsidRDefault="0066641F">
            <w:pPr>
              <w:rPr>
                <w:rFonts w:ascii="宋体" w:eastAsia="宋体" w:hAnsi="宋体" w:cs="宋体"/>
                <w:color w:val="000000"/>
                <w:sz w:val="16"/>
                <w:szCs w:val="16"/>
              </w:rPr>
            </w:pPr>
          </w:p>
        </w:tc>
        <w:tc>
          <w:tcPr>
            <w:tcW w:w="3144" w:type="dxa"/>
            <w:gridSpan w:val="3"/>
            <w:shd w:val="clear" w:color="auto" w:fill="auto"/>
            <w:vAlign w:val="center"/>
          </w:tcPr>
          <w:p w:rsidR="0066641F" w:rsidRDefault="0066641F">
            <w:pPr>
              <w:rPr>
                <w:rFonts w:ascii="宋体" w:eastAsia="宋体" w:hAnsi="宋体" w:cs="宋体"/>
                <w:color w:val="000000"/>
                <w:sz w:val="16"/>
                <w:szCs w:val="16"/>
              </w:rPr>
            </w:pPr>
          </w:p>
        </w:tc>
        <w:tc>
          <w:tcPr>
            <w:tcW w:w="527" w:type="dxa"/>
            <w:shd w:val="clear" w:color="auto" w:fill="auto"/>
            <w:vAlign w:val="center"/>
          </w:tcPr>
          <w:p w:rsidR="0066641F" w:rsidRDefault="0066641F">
            <w:pPr>
              <w:rPr>
                <w:rFonts w:ascii="宋体" w:eastAsia="宋体" w:hAnsi="宋体" w:cs="宋体"/>
                <w:color w:val="000000"/>
                <w:sz w:val="16"/>
                <w:szCs w:val="16"/>
              </w:rPr>
            </w:pPr>
          </w:p>
        </w:tc>
        <w:tc>
          <w:tcPr>
            <w:tcW w:w="1609" w:type="dxa"/>
            <w:shd w:val="clear" w:color="auto" w:fill="auto"/>
            <w:vAlign w:val="center"/>
          </w:tcPr>
          <w:p w:rsidR="0066641F" w:rsidRDefault="005F1804">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单位：万元</w:t>
            </w:r>
          </w:p>
        </w:tc>
      </w:tr>
      <w:tr w:rsidR="0066641F">
        <w:trPr>
          <w:trHeight w:val="300"/>
        </w:trPr>
        <w:tc>
          <w:tcPr>
            <w:tcW w:w="5070" w:type="dxa"/>
            <w:gridSpan w:val="5"/>
            <w:tcBorders>
              <w:top w:val="single" w:sz="12" w:space="0" w:color="000000"/>
              <w:left w:val="single" w:sz="12" w:space="0" w:color="000000"/>
              <w:bottom w:val="single" w:sz="4" w:space="0" w:color="000000"/>
              <w:right w:val="single" w:sz="4" w:space="0" w:color="000000"/>
            </w:tcBorders>
            <w:shd w:val="clear" w:color="auto" w:fill="auto"/>
            <w:vAlign w:val="center"/>
          </w:tcPr>
          <w:p w:rsidR="0066641F" w:rsidRDefault="005F1804">
            <w:pPr>
              <w:widowControl/>
              <w:jc w:val="center"/>
              <w:textAlignment w:val="center"/>
              <w:rPr>
                <w:rFonts w:ascii="宋体" w:eastAsia="宋体" w:hAnsi="宋体" w:cs="宋体"/>
                <w:b/>
                <w:color w:val="000000"/>
                <w:sz w:val="16"/>
                <w:szCs w:val="16"/>
              </w:rPr>
            </w:pPr>
            <w:proofErr w:type="gramStart"/>
            <w:r>
              <w:rPr>
                <w:rFonts w:ascii="宋体" w:eastAsia="宋体" w:hAnsi="宋体" w:cs="宋体" w:hint="eastAsia"/>
                <w:b/>
                <w:color w:val="000000"/>
                <w:kern w:val="0"/>
                <w:sz w:val="16"/>
                <w:szCs w:val="16"/>
              </w:rPr>
              <w:t xml:space="preserve">收　　</w:t>
            </w:r>
            <w:proofErr w:type="gramEnd"/>
            <w:r>
              <w:rPr>
                <w:rFonts w:ascii="宋体" w:eastAsia="宋体" w:hAnsi="宋体" w:cs="宋体" w:hint="eastAsia"/>
                <w:b/>
                <w:color w:val="000000"/>
                <w:kern w:val="0"/>
                <w:sz w:val="16"/>
                <w:szCs w:val="16"/>
              </w:rPr>
              <w:t>入</w:t>
            </w:r>
          </w:p>
        </w:tc>
        <w:tc>
          <w:tcPr>
            <w:tcW w:w="5280" w:type="dxa"/>
            <w:gridSpan w:val="5"/>
            <w:tcBorders>
              <w:top w:val="single" w:sz="12" w:space="0" w:color="000000"/>
              <w:left w:val="single" w:sz="4" w:space="0" w:color="000000"/>
              <w:bottom w:val="single" w:sz="4" w:space="0" w:color="000000"/>
              <w:right w:val="single" w:sz="12" w:space="0" w:color="000000"/>
            </w:tcBorders>
            <w:shd w:val="clear" w:color="auto" w:fill="auto"/>
            <w:vAlign w:val="center"/>
          </w:tcPr>
          <w:p w:rsidR="0066641F" w:rsidRDefault="005F1804">
            <w:pPr>
              <w:widowControl/>
              <w:jc w:val="center"/>
              <w:textAlignment w:val="center"/>
              <w:rPr>
                <w:rFonts w:ascii="宋体" w:eastAsia="宋体" w:hAnsi="宋体" w:cs="宋体"/>
                <w:b/>
                <w:color w:val="000000"/>
                <w:sz w:val="16"/>
                <w:szCs w:val="16"/>
              </w:rPr>
            </w:pPr>
            <w:proofErr w:type="gramStart"/>
            <w:r>
              <w:rPr>
                <w:rFonts w:ascii="宋体" w:eastAsia="宋体" w:hAnsi="宋体" w:cs="宋体" w:hint="eastAsia"/>
                <w:b/>
                <w:color w:val="000000"/>
                <w:kern w:val="0"/>
                <w:sz w:val="16"/>
                <w:szCs w:val="16"/>
              </w:rPr>
              <w:t xml:space="preserve">支　　</w:t>
            </w:r>
            <w:proofErr w:type="gramEnd"/>
            <w:r>
              <w:rPr>
                <w:rFonts w:ascii="宋体" w:eastAsia="宋体" w:hAnsi="宋体" w:cs="宋体" w:hint="eastAsia"/>
                <w:b/>
                <w:color w:val="000000"/>
                <w:kern w:val="0"/>
                <w:sz w:val="16"/>
                <w:szCs w:val="16"/>
              </w:rPr>
              <w:t>出</w:t>
            </w:r>
          </w:p>
        </w:tc>
      </w:tr>
      <w:tr w:rsidR="0066641F">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66641F" w:rsidRDefault="005F1804">
            <w:pPr>
              <w:widowControl/>
              <w:jc w:val="center"/>
              <w:textAlignment w:val="center"/>
              <w:rPr>
                <w:rFonts w:ascii="宋体" w:eastAsia="宋体" w:hAnsi="宋体" w:cs="宋体"/>
                <w:b/>
                <w:color w:val="000000"/>
                <w:sz w:val="16"/>
                <w:szCs w:val="16"/>
              </w:rPr>
            </w:pPr>
            <w:proofErr w:type="gramStart"/>
            <w:r>
              <w:rPr>
                <w:rFonts w:ascii="宋体" w:eastAsia="宋体" w:hAnsi="宋体" w:cs="宋体" w:hint="eastAsia"/>
                <w:b/>
                <w:color w:val="000000"/>
                <w:kern w:val="0"/>
                <w:sz w:val="16"/>
                <w:szCs w:val="16"/>
              </w:rPr>
              <w:t xml:space="preserve">项　　</w:t>
            </w:r>
            <w:proofErr w:type="gramEnd"/>
            <w:r>
              <w:rPr>
                <w:rFonts w:ascii="宋体" w:eastAsia="宋体" w:hAnsi="宋体" w:cs="宋体" w:hint="eastAsia"/>
                <w:b/>
                <w:color w:val="000000"/>
                <w:kern w:val="0"/>
                <w:sz w:val="16"/>
                <w:szCs w:val="16"/>
              </w:rPr>
              <w:t>目</w:t>
            </w: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行次</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金额</w:t>
            </w: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center"/>
              <w:textAlignment w:val="center"/>
              <w:rPr>
                <w:rFonts w:ascii="宋体" w:eastAsia="宋体" w:hAnsi="宋体" w:cs="宋体"/>
                <w:b/>
                <w:color w:val="000000"/>
                <w:sz w:val="16"/>
                <w:szCs w:val="16"/>
              </w:rPr>
            </w:pPr>
            <w:proofErr w:type="gramStart"/>
            <w:r>
              <w:rPr>
                <w:rFonts w:ascii="宋体" w:eastAsia="宋体" w:hAnsi="宋体" w:cs="宋体" w:hint="eastAsia"/>
                <w:b/>
                <w:color w:val="000000"/>
                <w:kern w:val="0"/>
                <w:sz w:val="16"/>
                <w:szCs w:val="16"/>
              </w:rPr>
              <w:t xml:space="preserve">项　　</w:t>
            </w:r>
            <w:proofErr w:type="gramEnd"/>
            <w:r>
              <w:rPr>
                <w:rFonts w:ascii="宋体" w:eastAsia="宋体" w:hAnsi="宋体" w:cs="宋体" w:hint="eastAsia"/>
                <w:b/>
                <w:color w:val="000000"/>
                <w:kern w:val="0"/>
                <w:sz w:val="16"/>
                <w:szCs w:val="16"/>
              </w:rPr>
              <w:t>目</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行次</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66641F" w:rsidRDefault="005F1804">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金额</w:t>
            </w:r>
          </w:p>
        </w:tc>
      </w:tr>
      <w:tr w:rsidR="0066641F">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66641F" w:rsidRDefault="005F1804">
            <w:pPr>
              <w:widowControl/>
              <w:jc w:val="center"/>
              <w:textAlignment w:val="center"/>
              <w:rPr>
                <w:rFonts w:ascii="宋体" w:eastAsia="宋体" w:hAnsi="宋体" w:cs="宋体"/>
                <w:b/>
                <w:color w:val="000000"/>
                <w:sz w:val="16"/>
                <w:szCs w:val="16"/>
              </w:rPr>
            </w:pPr>
            <w:proofErr w:type="gramStart"/>
            <w:r>
              <w:rPr>
                <w:rFonts w:ascii="宋体" w:eastAsia="宋体" w:hAnsi="宋体" w:cs="宋体" w:hint="eastAsia"/>
                <w:b/>
                <w:color w:val="000000"/>
                <w:kern w:val="0"/>
                <w:sz w:val="16"/>
                <w:szCs w:val="16"/>
              </w:rPr>
              <w:t xml:space="preserve">栏　　</w:t>
            </w:r>
            <w:proofErr w:type="gramEnd"/>
            <w:r>
              <w:rPr>
                <w:rFonts w:ascii="宋体" w:eastAsia="宋体" w:hAnsi="宋体" w:cs="宋体" w:hint="eastAsia"/>
                <w:b/>
                <w:color w:val="000000"/>
                <w:kern w:val="0"/>
                <w:sz w:val="16"/>
                <w:szCs w:val="16"/>
              </w:rPr>
              <w:t>次</w:t>
            </w: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66641F">
            <w:pPr>
              <w:jc w:val="center"/>
              <w:rPr>
                <w:rFonts w:ascii="宋体" w:eastAsia="宋体" w:hAnsi="宋体" w:cs="宋体"/>
                <w:b/>
                <w:color w:val="000000"/>
                <w:sz w:val="16"/>
                <w:szCs w:val="16"/>
              </w:rPr>
            </w:pP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1</w:t>
            </w: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center"/>
              <w:textAlignment w:val="center"/>
              <w:rPr>
                <w:rFonts w:ascii="宋体" w:eastAsia="宋体" w:hAnsi="宋体" w:cs="宋体"/>
                <w:b/>
                <w:color w:val="000000"/>
                <w:sz w:val="16"/>
                <w:szCs w:val="16"/>
              </w:rPr>
            </w:pPr>
            <w:proofErr w:type="gramStart"/>
            <w:r>
              <w:rPr>
                <w:rFonts w:ascii="宋体" w:eastAsia="宋体" w:hAnsi="宋体" w:cs="宋体" w:hint="eastAsia"/>
                <w:b/>
                <w:color w:val="000000"/>
                <w:kern w:val="0"/>
                <w:sz w:val="16"/>
                <w:szCs w:val="16"/>
              </w:rPr>
              <w:t xml:space="preserve">栏　　</w:t>
            </w:r>
            <w:proofErr w:type="gramEnd"/>
            <w:r>
              <w:rPr>
                <w:rFonts w:ascii="宋体" w:eastAsia="宋体" w:hAnsi="宋体" w:cs="宋体" w:hint="eastAsia"/>
                <w:b/>
                <w:color w:val="000000"/>
                <w:kern w:val="0"/>
                <w:sz w:val="16"/>
                <w:szCs w:val="16"/>
              </w:rPr>
              <w:t>次</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66641F">
            <w:pPr>
              <w:jc w:val="center"/>
              <w:rPr>
                <w:rFonts w:ascii="宋体" w:eastAsia="宋体" w:hAnsi="宋体" w:cs="宋体"/>
                <w:b/>
                <w:color w:val="000000"/>
                <w:sz w:val="16"/>
                <w:szCs w:val="16"/>
              </w:rPr>
            </w:pP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66641F" w:rsidRDefault="005F1804">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2</w:t>
            </w:r>
          </w:p>
        </w:tc>
      </w:tr>
      <w:tr w:rsidR="0066641F">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66641F" w:rsidRDefault="005F18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一、财政拨款收入</w:t>
            </w: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F307C5">
            <w:pPr>
              <w:jc w:val="right"/>
              <w:rPr>
                <w:rFonts w:ascii="宋体" w:eastAsia="宋体" w:hAnsi="宋体" w:cs="宋体"/>
                <w:color w:val="000000"/>
                <w:sz w:val="16"/>
                <w:szCs w:val="16"/>
              </w:rPr>
            </w:pPr>
            <w:r>
              <w:rPr>
                <w:rFonts w:ascii="宋体" w:eastAsia="宋体" w:hAnsi="宋体" w:cs="宋体" w:hint="eastAsia"/>
                <w:color w:val="000000"/>
                <w:sz w:val="16"/>
                <w:szCs w:val="16"/>
              </w:rPr>
              <w:t>139.25</w:t>
            </w: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一、一般公共服务支出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66641F" w:rsidRDefault="0066641F">
            <w:pPr>
              <w:jc w:val="right"/>
              <w:rPr>
                <w:rFonts w:ascii="宋体" w:eastAsia="宋体" w:hAnsi="宋体" w:cs="宋体"/>
                <w:color w:val="000000"/>
                <w:sz w:val="16"/>
                <w:szCs w:val="16"/>
              </w:rPr>
            </w:pPr>
          </w:p>
        </w:tc>
      </w:tr>
      <w:tr w:rsidR="0066641F">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66641F" w:rsidRDefault="005F18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二、上级补助收入</w:t>
            </w: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66641F">
            <w:pPr>
              <w:jc w:val="right"/>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二、外交支出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31</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66641F" w:rsidRDefault="0066641F">
            <w:pPr>
              <w:jc w:val="right"/>
              <w:rPr>
                <w:rFonts w:ascii="宋体" w:eastAsia="宋体" w:hAnsi="宋体" w:cs="宋体"/>
                <w:color w:val="000000"/>
                <w:sz w:val="16"/>
                <w:szCs w:val="16"/>
              </w:rPr>
            </w:pPr>
          </w:p>
        </w:tc>
      </w:tr>
      <w:tr w:rsidR="0066641F">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66641F" w:rsidRDefault="005F18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三、事业收入</w:t>
            </w: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66641F">
            <w:pPr>
              <w:jc w:val="right"/>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三、国防支出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32</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66641F" w:rsidRDefault="0066641F">
            <w:pPr>
              <w:jc w:val="right"/>
              <w:rPr>
                <w:rFonts w:ascii="宋体" w:eastAsia="宋体" w:hAnsi="宋体" w:cs="宋体"/>
                <w:color w:val="000000"/>
                <w:sz w:val="16"/>
                <w:szCs w:val="16"/>
              </w:rPr>
            </w:pPr>
          </w:p>
        </w:tc>
      </w:tr>
      <w:tr w:rsidR="0066641F">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66641F" w:rsidRDefault="005F18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四、经营收入</w:t>
            </w: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66641F">
            <w:pPr>
              <w:jc w:val="right"/>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四、公共安全支出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33</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66641F" w:rsidRDefault="0066641F">
            <w:pPr>
              <w:jc w:val="right"/>
              <w:rPr>
                <w:rFonts w:ascii="宋体" w:eastAsia="宋体" w:hAnsi="宋体" w:cs="宋体"/>
                <w:color w:val="000000"/>
                <w:sz w:val="16"/>
                <w:szCs w:val="16"/>
              </w:rPr>
            </w:pPr>
          </w:p>
        </w:tc>
      </w:tr>
      <w:tr w:rsidR="0066641F">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66641F" w:rsidRDefault="005F18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五、附属单位上缴收入</w:t>
            </w: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66641F">
            <w:pPr>
              <w:jc w:val="right"/>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五、教育支出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34</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66641F" w:rsidRDefault="00F307C5">
            <w:pPr>
              <w:jc w:val="right"/>
              <w:rPr>
                <w:rFonts w:ascii="宋体" w:eastAsia="宋体" w:hAnsi="宋体" w:cs="宋体"/>
                <w:color w:val="000000"/>
                <w:sz w:val="16"/>
                <w:szCs w:val="16"/>
              </w:rPr>
            </w:pPr>
            <w:r>
              <w:rPr>
                <w:rFonts w:ascii="宋体" w:eastAsia="宋体" w:hAnsi="宋体" w:cs="宋体" w:hint="eastAsia"/>
                <w:color w:val="000000"/>
                <w:sz w:val="16"/>
                <w:szCs w:val="16"/>
              </w:rPr>
              <w:t>139.25</w:t>
            </w:r>
          </w:p>
        </w:tc>
      </w:tr>
      <w:tr w:rsidR="0066641F">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66641F" w:rsidRDefault="005F18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六、其他收入</w:t>
            </w: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6</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66641F">
            <w:pPr>
              <w:jc w:val="right"/>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六、科学技术支出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35</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66641F" w:rsidRDefault="0066641F">
            <w:pPr>
              <w:jc w:val="right"/>
              <w:rPr>
                <w:rFonts w:ascii="宋体" w:eastAsia="宋体" w:hAnsi="宋体" w:cs="宋体"/>
                <w:color w:val="000000"/>
                <w:sz w:val="16"/>
                <w:szCs w:val="16"/>
              </w:rPr>
            </w:pPr>
          </w:p>
        </w:tc>
      </w:tr>
      <w:tr w:rsidR="0066641F">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66641F" w:rsidRDefault="0066641F">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7</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66641F">
            <w:pPr>
              <w:jc w:val="right"/>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七、文化体育与传媒支出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36</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66641F" w:rsidRDefault="0066641F">
            <w:pPr>
              <w:jc w:val="right"/>
              <w:rPr>
                <w:rFonts w:ascii="宋体" w:eastAsia="宋体" w:hAnsi="宋体" w:cs="宋体"/>
                <w:color w:val="000000"/>
                <w:sz w:val="16"/>
                <w:szCs w:val="16"/>
              </w:rPr>
            </w:pPr>
          </w:p>
        </w:tc>
      </w:tr>
      <w:tr w:rsidR="0066641F">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66641F" w:rsidRDefault="0066641F">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8</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66641F">
            <w:pPr>
              <w:jc w:val="right"/>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八、社会保障和就业支出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37</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66641F" w:rsidRDefault="0066641F">
            <w:pPr>
              <w:jc w:val="right"/>
              <w:rPr>
                <w:rFonts w:ascii="宋体" w:eastAsia="宋体" w:hAnsi="宋体" w:cs="宋体"/>
                <w:color w:val="000000"/>
                <w:sz w:val="16"/>
                <w:szCs w:val="16"/>
              </w:rPr>
            </w:pPr>
          </w:p>
        </w:tc>
      </w:tr>
      <w:tr w:rsidR="0066641F">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66641F" w:rsidRDefault="0066641F">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9</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66641F">
            <w:pPr>
              <w:jc w:val="right"/>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九、医疗卫生与计划生育支出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38</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66641F" w:rsidRDefault="0066641F">
            <w:pPr>
              <w:jc w:val="right"/>
              <w:rPr>
                <w:rFonts w:ascii="宋体" w:eastAsia="宋体" w:hAnsi="宋体" w:cs="宋体"/>
                <w:color w:val="000000"/>
                <w:sz w:val="16"/>
                <w:szCs w:val="16"/>
              </w:rPr>
            </w:pPr>
          </w:p>
        </w:tc>
      </w:tr>
      <w:tr w:rsidR="0066641F">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66641F" w:rsidRDefault="0066641F">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10</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66641F">
            <w:pPr>
              <w:jc w:val="right"/>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十、节能环保支出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39</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66641F" w:rsidRDefault="0066641F">
            <w:pPr>
              <w:jc w:val="right"/>
              <w:rPr>
                <w:rFonts w:ascii="宋体" w:eastAsia="宋体" w:hAnsi="宋体" w:cs="宋体"/>
                <w:color w:val="000000"/>
                <w:sz w:val="16"/>
                <w:szCs w:val="16"/>
              </w:rPr>
            </w:pPr>
          </w:p>
        </w:tc>
      </w:tr>
      <w:tr w:rsidR="0066641F">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66641F" w:rsidRDefault="0066641F">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11</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66641F">
            <w:pPr>
              <w:jc w:val="right"/>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十一、城乡社区支出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40</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66641F" w:rsidRDefault="0066641F">
            <w:pPr>
              <w:jc w:val="right"/>
              <w:rPr>
                <w:rFonts w:ascii="宋体" w:eastAsia="宋体" w:hAnsi="宋体" w:cs="宋体"/>
                <w:color w:val="000000"/>
                <w:sz w:val="16"/>
                <w:szCs w:val="16"/>
              </w:rPr>
            </w:pPr>
          </w:p>
        </w:tc>
      </w:tr>
      <w:tr w:rsidR="0066641F">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66641F" w:rsidRDefault="0066641F">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12</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66641F">
            <w:pPr>
              <w:jc w:val="right"/>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十二、农林水支出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41</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66641F" w:rsidRDefault="0066641F">
            <w:pPr>
              <w:jc w:val="right"/>
              <w:rPr>
                <w:rFonts w:ascii="宋体" w:eastAsia="宋体" w:hAnsi="宋体" w:cs="宋体"/>
                <w:color w:val="000000"/>
                <w:sz w:val="16"/>
                <w:szCs w:val="16"/>
              </w:rPr>
            </w:pPr>
          </w:p>
        </w:tc>
      </w:tr>
      <w:tr w:rsidR="0066641F">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66641F" w:rsidRDefault="0066641F">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13</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66641F">
            <w:pPr>
              <w:jc w:val="right"/>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十三、交通运输支出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42</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66641F" w:rsidRDefault="0066641F">
            <w:pPr>
              <w:jc w:val="right"/>
              <w:rPr>
                <w:rFonts w:ascii="宋体" w:eastAsia="宋体" w:hAnsi="宋体" w:cs="宋体"/>
                <w:color w:val="000000"/>
                <w:sz w:val="16"/>
                <w:szCs w:val="16"/>
              </w:rPr>
            </w:pPr>
          </w:p>
        </w:tc>
      </w:tr>
      <w:tr w:rsidR="0066641F">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66641F" w:rsidRDefault="0066641F">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14</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66641F">
            <w:pPr>
              <w:jc w:val="right"/>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十四、资源勘探信息等支出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43</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66641F" w:rsidRDefault="0066641F">
            <w:pPr>
              <w:jc w:val="right"/>
              <w:rPr>
                <w:rFonts w:ascii="宋体" w:eastAsia="宋体" w:hAnsi="宋体" w:cs="宋体"/>
                <w:color w:val="000000"/>
                <w:sz w:val="16"/>
                <w:szCs w:val="16"/>
              </w:rPr>
            </w:pPr>
          </w:p>
        </w:tc>
      </w:tr>
      <w:tr w:rsidR="0066641F">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66641F" w:rsidRDefault="0066641F">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15</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66641F">
            <w:pPr>
              <w:jc w:val="right"/>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十五、商业服务业等支出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44</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66641F" w:rsidRDefault="0066641F">
            <w:pPr>
              <w:jc w:val="right"/>
              <w:rPr>
                <w:rFonts w:ascii="宋体" w:eastAsia="宋体" w:hAnsi="宋体" w:cs="宋体"/>
                <w:color w:val="000000"/>
                <w:sz w:val="16"/>
                <w:szCs w:val="16"/>
              </w:rPr>
            </w:pPr>
          </w:p>
        </w:tc>
      </w:tr>
      <w:tr w:rsidR="0066641F">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66641F" w:rsidRDefault="0066641F">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16</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66641F">
            <w:pPr>
              <w:jc w:val="right"/>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十六、金融支出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45</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66641F" w:rsidRDefault="0066641F">
            <w:pPr>
              <w:jc w:val="right"/>
              <w:rPr>
                <w:rFonts w:ascii="宋体" w:eastAsia="宋体" w:hAnsi="宋体" w:cs="宋体"/>
                <w:color w:val="000000"/>
                <w:sz w:val="16"/>
                <w:szCs w:val="16"/>
              </w:rPr>
            </w:pPr>
          </w:p>
        </w:tc>
      </w:tr>
      <w:tr w:rsidR="0066641F">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66641F" w:rsidRDefault="0066641F">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17</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66641F">
            <w:pPr>
              <w:jc w:val="right"/>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十七、援助其他地区支出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46</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66641F" w:rsidRDefault="0066641F">
            <w:pPr>
              <w:jc w:val="right"/>
              <w:rPr>
                <w:rFonts w:ascii="宋体" w:eastAsia="宋体" w:hAnsi="宋体" w:cs="宋体"/>
                <w:color w:val="000000"/>
                <w:sz w:val="16"/>
                <w:szCs w:val="16"/>
              </w:rPr>
            </w:pPr>
          </w:p>
        </w:tc>
      </w:tr>
      <w:tr w:rsidR="0066641F">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66641F" w:rsidRDefault="0066641F">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18</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66641F">
            <w:pPr>
              <w:jc w:val="right"/>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十八、国土海洋气象等支出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47</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66641F" w:rsidRDefault="0066641F">
            <w:pPr>
              <w:jc w:val="right"/>
              <w:rPr>
                <w:rFonts w:ascii="宋体" w:eastAsia="宋体" w:hAnsi="宋体" w:cs="宋体"/>
                <w:color w:val="000000"/>
                <w:sz w:val="16"/>
                <w:szCs w:val="16"/>
              </w:rPr>
            </w:pPr>
          </w:p>
        </w:tc>
      </w:tr>
      <w:tr w:rsidR="0066641F">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66641F" w:rsidRDefault="0066641F">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19</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66641F">
            <w:pPr>
              <w:jc w:val="right"/>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十九、住房保障支出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48</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66641F" w:rsidRDefault="0066641F">
            <w:pPr>
              <w:jc w:val="right"/>
              <w:rPr>
                <w:rFonts w:ascii="宋体" w:eastAsia="宋体" w:hAnsi="宋体" w:cs="宋体"/>
                <w:color w:val="000000"/>
                <w:sz w:val="16"/>
                <w:szCs w:val="16"/>
              </w:rPr>
            </w:pPr>
          </w:p>
        </w:tc>
      </w:tr>
      <w:tr w:rsidR="0066641F">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66641F" w:rsidRDefault="0066641F">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20</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66641F">
            <w:pPr>
              <w:jc w:val="right"/>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二十、粮油物资储备支出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49</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66641F" w:rsidRDefault="0066641F">
            <w:pPr>
              <w:jc w:val="right"/>
              <w:rPr>
                <w:rFonts w:ascii="宋体" w:eastAsia="宋体" w:hAnsi="宋体" w:cs="宋体"/>
                <w:color w:val="000000"/>
                <w:sz w:val="16"/>
                <w:szCs w:val="16"/>
              </w:rPr>
            </w:pPr>
          </w:p>
        </w:tc>
      </w:tr>
      <w:tr w:rsidR="0066641F">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66641F" w:rsidRDefault="0066641F">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21</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66641F">
            <w:pPr>
              <w:jc w:val="right"/>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二十一、其他支出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50</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66641F" w:rsidRDefault="0066641F">
            <w:pPr>
              <w:jc w:val="right"/>
              <w:rPr>
                <w:rFonts w:ascii="宋体" w:eastAsia="宋体" w:hAnsi="宋体" w:cs="宋体"/>
                <w:color w:val="000000"/>
                <w:sz w:val="16"/>
                <w:szCs w:val="16"/>
              </w:rPr>
            </w:pPr>
          </w:p>
        </w:tc>
      </w:tr>
      <w:tr w:rsidR="0066641F">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66641F" w:rsidRDefault="0066641F">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22</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66641F">
            <w:pPr>
              <w:jc w:val="right"/>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二十二、债务还本支出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51</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66641F" w:rsidRDefault="0066641F">
            <w:pPr>
              <w:jc w:val="right"/>
              <w:rPr>
                <w:rFonts w:ascii="宋体" w:eastAsia="宋体" w:hAnsi="宋体" w:cs="宋体"/>
                <w:color w:val="000000"/>
                <w:sz w:val="16"/>
                <w:szCs w:val="16"/>
              </w:rPr>
            </w:pPr>
          </w:p>
        </w:tc>
      </w:tr>
      <w:tr w:rsidR="0066641F">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66641F" w:rsidRDefault="0066641F">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23</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66641F">
            <w:pPr>
              <w:jc w:val="right"/>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二十三、债务付息支出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52</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66641F" w:rsidRDefault="0066641F">
            <w:pPr>
              <w:jc w:val="right"/>
              <w:rPr>
                <w:rFonts w:ascii="宋体" w:eastAsia="宋体" w:hAnsi="宋体" w:cs="宋体"/>
                <w:color w:val="000000"/>
                <w:sz w:val="16"/>
                <w:szCs w:val="16"/>
              </w:rPr>
            </w:pPr>
          </w:p>
        </w:tc>
      </w:tr>
      <w:tr w:rsidR="0066641F">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66641F" w:rsidRDefault="0066641F">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24</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66641F">
            <w:pPr>
              <w:jc w:val="right"/>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66641F">
            <w:pPr>
              <w:jc w:val="left"/>
              <w:rPr>
                <w:rFonts w:ascii="宋体" w:eastAsia="宋体" w:hAnsi="宋体" w:cs="宋体"/>
                <w:color w:val="000000"/>
                <w:sz w:val="16"/>
                <w:szCs w:val="16"/>
              </w:rPr>
            </w:pP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53</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66641F" w:rsidRDefault="0066641F">
            <w:pPr>
              <w:jc w:val="right"/>
              <w:rPr>
                <w:rFonts w:ascii="宋体" w:eastAsia="宋体" w:hAnsi="宋体" w:cs="宋体"/>
                <w:color w:val="000000"/>
                <w:sz w:val="16"/>
                <w:szCs w:val="16"/>
              </w:rPr>
            </w:pPr>
          </w:p>
        </w:tc>
      </w:tr>
      <w:tr w:rsidR="0066641F">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66641F" w:rsidRDefault="005F1804">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本年收入合计</w:t>
            </w: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25</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F307C5">
            <w:pPr>
              <w:jc w:val="right"/>
              <w:rPr>
                <w:rFonts w:ascii="宋体" w:eastAsia="宋体" w:hAnsi="宋体" w:cs="宋体"/>
                <w:b/>
                <w:color w:val="000000"/>
                <w:sz w:val="16"/>
                <w:szCs w:val="16"/>
              </w:rPr>
            </w:pPr>
            <w:r>
              <w:rPr>
                <w:rFonts w:ascii="宋体" w:eastAsia="宋体" w:hAnsi="宋体" w:cs="宋体" w:hint="eastAsia"/>
                <w:b/>
                <w:color w:val="000000"/>
                <w:sz w:val="16"/>
                <w:szCs w:val="16"/>
              </w:rPr>
              <w:t>139.25</w:t>
            </w: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本年支出合计</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54</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66641F" w:rsidRDefault="00F307C5">
            <w:pPr>
              <w:jc w:val="right"/>
              <w:rPr>
                <w:rFonts w:ascii="宋体" w:eastAsia="宋体" w:hAnsi="宋体" w:cs="宋体"/>
                <w:b/>
                <w:color w:val="000000"/>
                <w:sz w:val="16"/>
                <w:szCs w:val="16"/>
              </w:rPr>
            </w:pPr>
            <w:r>
              <w:rPr>
                <w:rFonts w:ascii="宋体" w:eastAsia="宋体" w:hAnsi="宋体" w:cs="宋体" w:hint="eastAsia"/>
                <w:b/>
                <w:color w:val="000000"/>
                <w:sz w:val="16"/>
                <w:szCs w:val="16"/>
              </w:rPr>
              <w:t>139.25</w:t>
            </w:r>
          </w:p>
        </w:tc>
      </w:tr>
      <w:tr w:rsidR="0066641F">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66641F" w:rsidRDefault="005F18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用事业基金弥补收支差额</w:t>
            </w: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26</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66641F">
            <w:pPr>
              <w:jc w:val="right"/>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结余分配</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55</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66641F" w:rsidRDefault="0066641F">
            <w:pPr>
              <w:jc w:val="right"/>
              <w:rPr>
                <w:rFonts w:ascii="宋体" w:eastAsia="宋体" w:hAnsi="宋体" w:cs="宋体"/>
                <w:color w:val="000000"/>
                <w:sz w:val="16"/>
                <w:szCs w:val="16"/>
              </w:rPr>
            </w:pPr>
          </w:p>
        </w:tc>
      </w:tr>
      <w:tr w:rsidR="0066641F">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66641F" w:rsidRDefault="005F18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年初结转和结余</w:t>
            </w: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27</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66641F">
            <w:pPr>
              <w:jc w:val="right"/>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年末结转和结余</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56</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66641F" w:rsidRDefault="0066641F">
            <w:pPr>
              <w:jc w:val="right"/>
              <w:rPr>
                <w:rFonts w:ascii="宋体" w:eastAsia="宋体" w:hAnsi="宋体" w:cs="宋体"/>
                <w:color w:val="000000"/>
                <w:sz w:val="16"/>
                <w:szCs w:val="16"/>
              </w:rPr>
            </w:pPr>
          </w:p>
        </w:tc>
      </w:tr>
      <w:tr w:rsidR="0066641F">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66641F" w:rsidRDefault="0066641F">
            <w:pPr>
              <w:jc w:val="center"/>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28</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66641F">
            <w:pPr>
              <w:jc w:val="right"/>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66641F">
            <w:pPr>
              <w:rPr>
                <w:rFonts w:ascii="宋体" w:eastAsia="宋体" w:hAnsi="宋体" w:cs="宋体"/>
                <w:color w:val="000000"/>
                <w:sz w:val="16"/>
                <w:szCs w:val="16"/>
              </w:rPr>
            </w:pP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57</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66641F" w:rsidRDefault="0066641F">
            <w:pPr>
              <w:rPr>
                <w:rFonts w:ascii="宋体" w:eastAsia="宋体" w:hAnsi="宋体" w:cs="宋体"/>
                <w:color w:val="000000"/>
                <w:sz w:val="16"/>
                <w:szCs w:val="16"/>
              </w:rPr>
            </w:pPr>
          </w:p>
        </w:tc>
      </w:tr>
      <w:tr w:rsidR="0066641F">
        <w:trPr>
          <w:trHeight w:val="300"/>
        </w:trPr>
        <w:tc>
          <w:tcPr>
            <w:tcW w:w="1995" w:type="dxa"/>
            <w:tcBorders>
              <w:top w:val="single" w:sz="4" w:space="0" w:color="000000"/>
              <w:left w:val="single" w:sz="12" w:space="0" w:color="000000"/>
              <w:bottom w:val="single" w:sz="12" w:space="0" w:color="000000"/>
              <w:right w:val="single" w:sz="4" w:space="0" w:color="000000"/>
            </w:tcBorders>
            <w:shd w:val="clear" w:color="auto" w:fill="auto"/>
            <w:vAlign w:val="center"/>
          </w:tcPr>
          <w:p w:rsidR="0066641F" w:rsidRDefault="005F1804">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总计</w:t>
            </w:r>
          </w:p>
        </w:tc>
        <w:tc>
          <w:tcPr>
            <w:tcW w:w="645" w:type="dxa"/>
            <w:tcBorders>
              <w:top w:val="single" w:sz="4" w:space="0" w:color="000000"/>
              <w:left w:val="single" w:sz="4" w:space="0" w:color="000000"/>
              <w:bottom w:val="single" w:sz="12" w:space="0" w:color="000000"/>
              <w:right w:val="single" w:sz="4" w:space="0" w:color="000000"/>
            </w:tcBorders>
            <w:shd w:val="clear" w:color="auto" w:fill="auto"/>
            <w:vAlign w:val="center"/>
          </w:tcPr>
          <w:p w:rsidR="0066641F" w:rsidRDefault="005F1804">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29</w:t>
            </w:r>
          </w:p>
        </w:tc>
        <w:tc>
          <w:tcPr>
            <w:tcW w:w="2430" w:type="dxa"/>
            <w:gridSpan w:val="3"/>
            <w:tcBorders>
              <w:top w:val="single" w:sz="4" w:space="0" w:color="000000"/>
              <w:left w:val="single" w:sz="4" w:space="0" w:color="000000"/>
              <w:bottom w:val="single" w:sz="12" w:space="0" w:color="000000"/>
              <w:right w:val="single" w:sz="4" w:space="0" w:color="000000"/>
            </w:tcBorders>
            <w:shd w:val="clear" w:color="auto" w:fill="auto"/>
            <w:vAlign w:val="center"/>
          </w:tcPr>
          <w:p w:rsidR="0066641F" w:rsidRDefault="00F307C5">
            <w:pPr>
              <w:jc w:val="right"/>
              <w:rPr>
                <w:rFonts w:ascii="宋体" w:eastAsia="宋体" w:hAnsi="宋体" w:cs="宋体"/>
                <w:b/>
                <w:color w:val="000000"/>
                <w:sz w:val="16"/>
                <w:szCs w:val="16"/>
              </w:rPr>
            </w:pPr>
            <w:r>
              <w:rPr>
                <w:rFonts w:ascii="宋体" w:eastAsia="宋体" w:hAnsi="宋体" w:cs="宋体" w:hint="eastAsia"/>
                <w:b/>
                <w:color w:val="000000"/>
                <w:sz w:val="16"/>
                <w:szCs w:val="16"/>
              </w:rPr>
              <w:t>139.25</w:t>
            </w:r>
          </w:p>
        </w:tc>
        <w:tc>
          <w:tcPr>
            <w:tcW w:w="2325" w:type="dxa"/>
            <w:tcBorders>
              <w:top w:val="single" w:sz="4" w:space="0" w:color="000000"/>
              <w:left w:val="single" w:sz="4" w:space="0" w:color="000000"/>
              <w:bottom w:val="single" w:sz="12" w:space="0" w:color="000000"/>
              <w:right w:val="single" w:sz="4" w:space="0" w:color="000000"/>
            </w:tcBorders>
            <w:shd w:val="clear" w:color="auto" w:fill="auto"/>
            <w:vAlign w:val="center"/>
          </w:tcPr>
          <w:p w:rsidR="0066641F" w:rsidRDefault="005F1804">
            <w:pPr>
              <w:widowControl/>
              <w:jc w:val="righ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总计</w:t>
            </w:r>
          </w:p>
        </w:tc>
        <w:tc>
          <w:tcPr>
            <w:tcW w:w="495" w:type="dxa"/>
            <w:tcBorders>
              <w:top w:val="single" w:sz="4" w:space="0" w:color="000000"/>
              <w:left w:val="single" w:sz="4" w:space="0" w:color="000000"/>
              <w:bottom w:val="single" w:sz="12" w:space="0" w:color="000000"/>
              <w:right w:val="single" w:sz="4" w:space="0" w:color="000000"/>
            </w:tcBorders>
            <w:shd w:val="clear" w:color="auto" w:fill="auto"/>
            <w:vAlign w:val="center"/>
          </w:tcPr>
          <w:p w:rsidR="0066641F" w:rsidRDefault="005F1804">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58</w:t>
            </w:r>
          </w:p>
        </w:tc>
        <w:tc>
          <w:tcPr>
            <w:tcW w:w="2460" w:type="dxa"/>
            <w:gridSpan w:val="3"/>
            <w:tcBorders>
              <w:top w:val="single" w:sz="4" w:space="0" w:color="000000"/>
              <w:left w:val="single" w:sz="4" w:space="0" w:color="000000"/>
              <w:bottom w:val="single" w:sz="12" w:space="0" w:color="000000"/>
              <w:right w:val="single" w:sz="12" w:space="0" w:color="000000"/>
            </w:tcBorders>
            <w:shd w:val="clear" w:color="auto" w:fill="auto"/>
            <w:vAlign w:val="center"/>
          </w:tcPr>
          <w:p w:rsidR="0066641F" w:rsidRDefault="00F307C5">
            <w:pPr>
              <w:jc w:val="right"/>
              <w:rPr>
                <w:rFonts w:ascii="宋体" w:eastAsia="宋体" w:hAnsi="宋体" w:cs="宋体"/>
                <w:b/>
                <w:color w:val="000000"/>
                <w:sz w:val="16"/>
                <w:szCs w:val="16"/>
              </w:rPr>
            </w:pPr>
            <w:r>
              <w:rPr>
                <w:rFonts w:ascii="宋体" w:eastAsia="宋体" w:hAnsi="宋体" w:cs="宋体" w:hint="eastAsia"/>
                <w:b/>
                <w:color w:val="000000"/>
                <w:sz w:val="16"/>
                <w:szCs w:val="16"/>
              </w:rPr>
              <w:t>139.25</w:t>
            </w:r>
          </w:p>
        </w:tc>
      </w:tr>
      <w:tr w:rsidR="0066641F">
        <w:trPr>
          <w:trHeight w:val="555"/>
        </w:trPr>
        <w:tc>
          <w:tcPr>
            <w:tcW w:w="10350" w:type="dxa"/>
            <w:gridSpan w:val="10"/>
            <w:shd w:val="clear" w:color="auto" w:fill="auto"/>
            <w:vAlign w:val="center"/>
          </w:tcPr>
          <w:p w:rsidR="0066641F" w:rsidRDefault="005F18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注：本表反映部门本年度的总收支和年末结转结余情况。</w:t>
            </w:r>
          </w:p>
        </w:tc>
      </w:tr>
    </w:tbl>
    <w:p w:rsidR="0066641F" w:rsidRDefault="0066641F">
      <w:pPr>
        <w:spacing w:line="360" w:lineRule="auto"/>
        <w:rPr>
          <w:rFonts w:ascii="隶书" w:eastAsia="隶书" w:hAnsi="隶书" w:cs="隶书"/>
          <w:sz w:val="52"/>
          <w:szCs w:val="52"/>
        </w:rPr>
        <w:sectPr w:rsidR="0066641F">
          <w:footerReference w:type="default" r:id="rId10"/>
          <w:pgSz w:w="11906" w:h="16838"/>
          <w:pgMar w:top="1440" w:right="1800" w:bottom="1440" w:left="1800" w:header="851" w:footer="992" w:gutter="0"/>
          <w:pgNumType w:fmt="numberInDash"/>
          <w:cols w:space="425"/>
          <w:docGrid w:type="lines" w:linePitch="312"/>
        </w:sectPr>
      </w:pPr>
    </w:p>
    <w:tbl>
      <w:tblPr>
        <w:tblW w:w="10337" w:type="dxa"/>
        <w:tblInd w:w="-827" w:type="dxa"/>
        <w:tblLayout w:type="fixed"/>
        <w:tblCellMar>
          <w:top w:w="15" w:type="dxa"/>
          <w:left w:w="15" w:type="dxa"/>
          <w:bottom w:w="15" w:type="dxa"/>
          <w:right w:w="15" w:type="dxa"/>
        </w:tblCellMar>
        <w:tblLook w:val="04A0"/>
      </w:tblPr>
      <w:tblGrid>
        <w:gridCol w:w="675"/>
        <w:gridCol w:w="962"/>
        <w:gridCol w:w="1036"/>
        <w:gridCol w:w="1094"/>
        <w:gridCol w:w="810"/>
        <w:gridCol w:w="284"/>
        <w:gridCol w:w="676"/>
        <w:gridCol w:w="418"/>
        <w:gridCol w:w="542"/>
        <w:gridCol w:w="552"/>
        <w:gridCol w:w="408"/>
        <w:gridCol w:w="686"/>
        <w:gridCol w:w="274"/>
        <w:gridCol w:w="820"/>
        <w:gridCol w:w="140"/>
        <w:gridCol w:w="960"/>
      </w:tblGrid>
      <w:tr w:rsidR="0066641F">
        <w:trPr>
          <w:trHeight w:val="375"/>
        </w:trPr>
        <w:tc>
          <w:tcPr>
            <w:tcW w:w="10337" w:type="dxa"/>
            <w:gridSpan w:val="16"/>
            <w:shd w:val="clear" w:color="auto" w:fill="auto"/>
            <w:vAlign w:val="center"/>
          </w:tcPr>
          <w:p w:rsidR="0066641F" w:rsidRDefault="005F1804">
            <w:pPr>
              <w:widowControl/>
              <w:jc w:val="center"/>
              <w:textAlignment w:val="center"/>
              <w:rPr>
                <w:rFonts w:ascii="黑体" w:eastAsia="黑体" w:hAnsi="宋体" w:cs="黑体"/>
                <w:color w:val="000000"/>
                <w:sz w:val="28"/>
                <w:szCs w:val="28"/>
              </w:rPr>
            </w:pPr>
            <w:r>
              <w:rPr>
                <w:rFonts w:ascii="黑体" w:eastAsia="黑体" w:hAnsi="宋体" w:cs="黑体" w:hint="eastAsia"/>
                <w:color w:val="000000"/>
                <w:kern w:val="0"/>
                <w:sz w:val="28"/>
                <w:szCs w:val="28"/>
              </w:rPr>
              <w:t>收入决算表</w:t>
            </w:r>
          </w:p>
        </w:tc>
      </w:tr>
      <w:tr w:rsidR="0066641F">
        <w:trPr>
          <w:trHeight w:val="285"/>
        </w:trPr>
        <w:tc>
          <w:tcPr>
            <w:tcW w:w="1637" w:type="dxa"/>
            <w:gridSpan w:val="2"/>
            <w:shd w:val="clear" w:color="auto" w:fill="auto"/>
            <w:vAlign w:val="center"/>
          </w:tcPr>
          <w:p w:rsidR="0066641F" w:rsidRDefault="0066641F">
            <w:pPr>
              <w:rPr>
                <w:rFonts w:ascii="宋体" w:eastAsia="宋体" w:hAnsi="宋体" w:cs="宋体"/>
                <w:color w:val="000000"/>
                <w:sz w:val="16"/>
                <w:szCs w:val="16"/>
              </w:rPr>
            </w:pPr>
          </w:p>
        </w:tc>
        <w:tc>
          <w:tcPr>
            <w:tcW w:w="1036" w:type="dxa"/>
            <w:shd w:val="clear" w:color="auto" w:fill="auto"/>
            <w:vAlign w:val="center"/>
          </w:tcPr>
          <w:p w:rsidR="0066641F" w:rsidRDefault="0066641F">
            <w:pPr>
              <w:rPr>
                <w:rFonts w:ascii="宋体" w:eastAsia="宋体" w:hAnsi="宋体" w:cs="宋体"/>
                <w:color w:val="000000"/>
                <w:sz w:val="16"/>
                <w:szCs w:val="16"/>
              </w:rPr>
            </w:pPr>
          </w:p>
        </w:tc>
        <w:tc>
          <w:tcPr>
            <w:tcW w:w="1904" w:type="dxa"/>
            <w:gridSpan w:val="2"/>
            <w:shd w:val="clear" w:color="auto" w:fill="auto"/>
            <w:vAlign w:val="center"/>
          </w:tcPr>
          <w:p w:rsidR="0066641F" w:rsidRDefault="0066641F">
            <w:pPr>
              <w:rPr>
                <w:rFonts w:ascii="宋体" w:eastAsia="宋体" w:hAnsi="宋体" w:cs="宋体"/>
                <w:color w:val="000000"/>
                <w:sz w:val="16"/>
                <w:szCs w:val="16"/>
              </w:rPr>
            </w:pPr>
          </w:p>
        </w:tc>
        <w:tc>
          <w:tcPr>
            <w:tcW w:w="960" w:type="dxa"/>
            <w:gridSpan w:val="2"/>
            <w:shd w:val="clear" w:color="auto" w:fill="auto"/>
            <w:vAlign w:val="center"/>
          </w:tcPr>
          <w:p w:rsidR="0066641F" w:rsidRDefault="0066641F">
            <w:pPr>
              <w:rPr>
                <w:rFonts w:ascii="宋体" w:eastAsia="宋体" w:hAnsi="宋体" w:cs="宋体"/>
                <w:color w:val="000000"/>
                <w:sz w:val="16"/>
                <w:szCs w:val="16"/>
              </w:rPr>
            </w:pPr>
          </w:p>
        </w:tc>
        <w:tc>
          <w:tcPr>
            <w:tcW w:w="960" w:type="dxa"/>
            <w:gridSpan w:val="2"/>
            <w:shd w:val="clear" w:color="auto" w:fill="auto"/>
            <w:vAlign w:val="center"/>
          </w:tcPr>
          <w:p w:rsidR="0066641F" w:rsidRDefault="0066641F">
            <w:pPr>
              <w:rPr>
                <w:rFonts w:ascii="宋体" w:eastAsia="宋体" w:hAnsi="宋体" w:cs="宋体"/>
                <w:color w:val="000000"/>
                <w:sz w:val="16"/>
                <w:szCs w:val="16"/>
              </w:rPr>
            </w:pPr>
          </w:p>
        </w:tc>
        <w:tc>
          <w:tcPr>
            <w:tcW w:w="960" w:type="dxa"/>
            <w:gridSpan w:val="2"/>
            <w:shd w:val="clear" w:color="auto" w:fill="auto"/>
            <w:vAlign w:val="center"/>
          </w:tcPr>
          <w:p w:rsidR="0066641F" w:rsidRDefault="0066641F">
            <w:pPr>
              <w:rPr>
                <w:rFonts w:ascii="宋体" w:eastAsia="宋体" w:hAnsi="宋体" w:cs="宋体"/>
                <w:color w:val="000000"/>
                <w:sz w:val="16"/>
                <w:szCs w:val="16"/>
              </w:rPr>
            </w:pPr>
          </w:p>
        </w:tc>
        <w:tc>
          <w:tcPr>
            <w:tcW w:w="960" w:type="dxa"/>
            <w:gridSpan w:val="2"/>
            <w:shd w:val="clear" w:color="auto" w:fill="auto"/>
            <w:vAlign w:val="center"/>
          </w:tcPr>
          <w:p w:rsidR="0066641F" w:rsidRDefault="0066641F">
            <w:pPr>
              <w:rPr>
                <w:rFonts w:ascii="宋体" w:eastAsia="宋体" w:hAnsi="宋体" w:cs="宋体"/>
                <w:color w:val="000000"/>
                <w:sz w:val="16"/>
                <w:szCs w:val="16"/>
              </w:rPr>
            </w:pPr>
          </w:p>
        </w:tc>
        <w:tc>
          <w:tcPr>
            <w:tcW w:w="960" w:type="dxa"/>
            <w:gridSpan w:val="2"/>
            <w:shd w:val="clear" w:color="auto" w:fill="auto"/>
            <w:vAlign w:val="center"/>
          </w:tcPr>
          <w:p w:rsidR="0066641F" w:rsidRDefault="0066641F">
            <w:pPr>
              <w:rPr>
                <w:rFonts w:ascii="宋体" w:eastAsia="宋体" w:hAnsi="宋体" w:cs="宋体"/>
                <w:color w:val="000000"/>
                <w:sz w:val="16"/>
                <w:szCs w:val="16"/>
              </w:rPr>
            </w:pPr>
          </w:p>
        </w:tc>
        <w:tc>
          <w:tcPr>
            <w:tcW w:w="960" w:type="dxa"/>
            <w:shd w:val="clear" w:color="auto" w:fill="auto"/>
            <w:vAlign w:val="center"/>
          </w:tcPr>
          <w:p w:rsidR="0066641F" w:rsidRDefault="005F1804">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公开02表</w:t>
            </w:r>
          </w:p>
        </w:tc>
      </w:tr>
      <w:tr w:rsidR="0066641F">
        <w:trPr>
          <w:trHeight w:val="270"/>
        </w:trPr>
        <w:tc>
          <w:tcPr>
            <w:tcW w:w="1637" w:type="dxa"/>
            <w:gridSpan w:val="2"/>
            <w:shd w:val="clear" w:color="auto" w:fill="auto"/>
            <w:vAlign w:val="center"/>
          </w:tcPr>
          <w:p w:rsidR="0066641F" w:rsidRDefault="0066641F">
            <w:pPr>
              <w:rPr>
                <w:rFonts w:ascii="宋体" w:eastAsia="宋体" w:hAnsi="宋体" w:cs="宋体"/>
                <w:color w:val="000000"/>
                <w:sz w:val="16"/>
                <w:szCs w:val="16"/>
              </w:rPr>
            </w:pPr>
          </w:p>
        </w:tc>
        <w:tc>
          <w:tcPr>
            <w:tcW w:w="1036" w:type="dxa"/>
            <w:shd w:val="clear" w:color="auto" w:fill="auto"/>
            <w:vAlign w:val="center"/>
          </w:tcPr>
          <w:p w:rsidR="0066641F" w:rsidRDefault="0066641F">
            <w:pPr>
              <w:rPr>
                <w:rFonts w:ascii="宋体" w:eastAsia="宋体" w:hAnsi="宋体" w:cs="宋体"/>
                <w:color w:val="000000"/>
                <w:sz w:val="16"/>
                <w:szCs w:val="16"/>
              </w:rPr>
            </w:pPr>
          </w:p>
        </w:tc>
        <w:tc>
          <w:tcPr>
            <w:tcW w:w="1904" w:type="dxa"/>
            <w:gridSpan w:val="2"/>
            <w:shd w:val="clear" w:color="auto" w:fill="auto"/>
            <w:vAlign w:val="center"/>
          </w:tcPr>
          <w:p w:rsidR="0066641F" w:rsidRDefault="0066641F">
            <w:pPr>
              <w:rPr>
                <w:rFonts w:ascii="宋体" w:eastAsia="宋体" w:hAnsi="宋体" w:cs="宋体"/>
                <w:color w:val="000000"/>
                <w:sz w:val="16"/>
                <w:szCs w:val="16"/>
              </w:rPr>
            </w:pPr>
          </w:p>
        </w:tc>
        <w:tc>
          <w:tcPr>
            <w:tcW w:w="960" w:type="dxa"/>
            <w:gridSpan w:val="2"/>
            <w:shd w:val="clear" w:color="auto" w:fill="auto"/>
            <w:vAlign w:val="center"/>
          </w:tcPr>
          <w:p w:rsidR="0066641F" w:rsidRDefault="0066641F">
            <w:pPr>
              <w:rPr>
                <w:rFonts w:ascii="宋体" w:eastAsia="宋体" w:hAnsi="宋体" w:cs="宋体"/>
                <w:color w:val="000000"/>
                <w:sz w:val="16"/>
                <w:szCs w:val="16"/>
              </w:rPr>
            </w:pPr>
          </w:p>
        </w:tc>
        <w:tc>
          <w:tcPr>
            <w:tcW w:w="960" w:type="dxa"/>
            <w:gridSpan w:val="2"/>
            <w:shd w:val="clear" w:color="auto" w:fill="auto"/>
            <w:vAlign w:val="center"/>
          </w:tcPr>
          <w:p w:rsidR="0066641F" w:rsidRDefault="0066641F">
            <w:pPr>
              <w:rPr>
                <w:rFonts w:ascii="宋体" w:eastAsia="宋体" w:hAnsi="宋体" w:cs="宋体"/>
                <w:color w:val="000000"/>
                <w:sz w:val="16"/>
                <w:szCs w:val="16"/>
              </w:rPr>
            </w:pPr>
          </w:p>
        </w:tc>
        <w:tc>
          <w:tcPr>
            <w:tcW w:w="960" w:type="dxa"/>
            <w:gridSpan w:val="2"/>
            <w:shd w:val="clear" w:color="auto" w:fill="auto"/>
            <w:vAlign w:val="center"/>
          </w:tcPr>
          <w:p w:rsidR="0066641F" w:rsidRDefault="0066641F">
            <w:pPr>
              <w:rPr>
                <w:rFonts w:ascii="宋体" w:eastAsia="宋体" w:hAnsi="宋体" w:cs="宋体"/>
                <w:color w:val="000000"/>
                <w:sz w:val="16"/>
                <w:szCs w:val="16"/>
              </w:rPr>
            </w:pPr>
          </w:p>
        </w:tc>
        <w:tc>
          <w:tcPr>
            <w:tcW w:w="960" w:type="dxa"/>
            <w:gridSpan w:val="2"/>
            <w:shd w:val="clear" w:color="auto" w:fill="auto"/>
            <w:vAlign w:val="center"/>
          </w:tcPr>
          <w:p w:rsidR="0066641F" w:rsidRDefault="0066641F">
            <w:pPr>
              <w:rPr>
                <w:rFonts w:ascii="宋体" w:eastAsia="宋体" w:hAnsi="宋体" w:cs="宋体"/>
                <w:color w:val="000000"/>
                <w:sz w:val="16"/>
                <w:szCs w:val="16"/>
              </w:rPr>
            </w:pPr>
          </w:p>
        </w:tc>
        <w:tc>
          <w:tcPr>
            <w:tcW w:w="960" w:type="dxa"/>
            <w:gridSpan w:val="2"/>
            <w:shd w:val="clear" w:color="auto" w:fill="auto"/>
            <w:vAlign w:val="center"/>
          </w:tcPr>
          <w:p w:rsidR="0066641F" w:rsidRDefault="0066641F">
            <w:pPr>
              <w:rPr>
                <w:rFonts w:ascii="宋体" w:eastAsia="宋体" w:hAnsi="宋体" w:cs="宋体"/>
                <w:color w:val="000000"/>
                <w:sz w:val="16"/>
                <w:szCs w:val="16"/>
              </w:rPr>
            </w:pPr>
          </w:p>
        </w:tc>
        <w:tc>
          <w:tcPr>
            <w:tcW w:w="960" w:type="dxa"/>
            <w:shd w:val="clear" w:color="auto" w:fill="auto"/>
            <w:vAlign w:val="center"/>
          </w:tcPr>
          <w:p w:rsidR="0066641F" w:rsidRDefault="005F1804">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单位：万元</w:t>
            </w:r>
          </w:p>
        </w:tc>
      </w:tr>
      <w:tr w:rsidR="0066641F">
        <w:trPr>
          <w:trHeight w:val="285"/>
        </w:trPr>
        <w:tc>
          <w:tcPr>
            <w:tcW w:w="2673" w:type="dxa"/>
            <w:gridSpan w:val="3"/>
            <w:tcBorders>
              <w:top w:val="single" w:sz="12" w:space="0" w:color="000000"/>
              <w:left w:val="single" w:sz="12" w:space="0" w:color="000000"/>
              <w:bottom w:val="single" w:sz="4" w:space="0" w:color="000000"/>
              <w:right w:val="single" w:sz="4" w:space="0" w:color="000000"/>
            </w:tcBorders>
            <w:shd w:val="clear" w:color="auto" w:fill="auto"/>
            <w:vAlign w:val="center"/>
          </w:tcPr>
          <w:p w:rsidR="0066641F" w:rsidRDefault="005F1804">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项 目</w:t>
            </w:r>
          </w:p>
        </w:tc>
        <w:tc>
          <w:tcPr>
            <w:tcW w:w="1094" w:type="dxa"/>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本年收入合计</w:t>
            </w:r>
          </w:p>
        </w:tc>
        <w:tc>
          <w:tcPr>
            <w:tcW w:w="1094" w:type="dxa"/>
            <w:gridSpan w:val="2"/>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财政拨款收入</w:t>
            </w:r>
          </w:p>
        </w:tc>
        <w:tc>
          <w:tcPr>
            <w:tcW w:w="1094" w:type="dxa"/>
            <w:gridSpan w:val="2"/>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上级补助收入</w:t>
            </w:r>
          </w:p>
        </w:tc>
        <w:tc>
          <w:tcPr>
            <w:tcW w:w="1094" w:type="dxa"/>
            <w:gridSpan w:val="2"/>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事业收入</w:t>
            </w:r>
          </w:p>
        </w:tc>
        <w:tc>
          <w:tcPr>
            <w:tcW w:w="1094" w:type="dxa"/>
            <w:gridSpan w:val="2"/>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经营收入</w:t>
            </w:r>
          </w:p>
        </w:tc>
        <w:tc>
          <w:tcPr>
            <w:tcW w:w="1094" w:type="dxa"/>
            <w:gridSpan w:val="2"/>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附属单位</w:t>
            </w:r>
            <w:r>
              <w:rPr>
                <w:rFonts w:ascii="宋体" w:eastAsia="宋体" w:hAnsi="宋体" w:cs="宋体" w:hint="eastAsia"/>
                <w:b/>
                <w:color w:val="000000"/>
                <w:kern w:val="0"/>
                <w:sz w:val="16"/>
                <w:szCs w:val="16"/>
              </w:rPr>
              <w:br/>
              <w:t>上缴收入</w:t>
            </w:r>
          </w:p>
        </w:tc>
        <w:tc>
          <w:tcPr>
            <w:tcW w:w="1100" w:type="dxa"/>
            <w:gridSpan w:val="2"/>
            <w:vMerge w:val="restart"/>
            <w:tcBorders>
              <w:top w:val="single" w:sz="12" w:space="0" w:color="000000"/>
              <w:left w:val="single" w:sz="4" w:space="0" w:color="000000"/>
              <w:bottom w:val="single" w:sz="4" w:space="0" w:color="000000"/>
              <w:right w:val="single" w:sz="12" w:space="0" w:color="000000"/>
            </w:tcBorders>
            <w:shd w:val="clear" w:color="auto" w:fill="auto"/>
            <w:vAlign w:val="center"/>
          </w:tcPr>
          <w:p w:rsidR="0066641F" w:rsidRDefault="005F1804">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其他收入</w:t>
            </w:r>
          </w:p>
        </w:tc>
      </w:tr>
      <w:tr w:rsidR="0066641F">
        <w:trPr>
          <w:trHeight w:val="420"/>
        </w:trPr>
        <w:tc>
          <w:tcPr>
            <w:tcW w:w="67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66641F" w:rsidRDefault="005F1804">
            <w:pPr>
              <w:widowControl/>
              <w:jc w:val="lef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功能分类</w:t>
            </w:r>
            <w:r>
              <w:rPr>
                <w:rFonts w:ascii="宋体" w:eastAsia="宋体" w:hAnsi="宋体" w:cs="宋体" w:hint="eastAsia"/>
                <w:b/>
                <w:color w:val="000000"/>
                <w:kern w:val="0"/>
                <w:sz w:val="16"/>
                <w:szCs w:val="16"/>
              </w:rPr>
              <w:br/>
              <w:t>科目编码</w:t>
            </w:r>
          </w:p>
        </w:tc>
        <w:tc>
          <w:tcPr>
            <w:tcW w:w="199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科目名称</w:t>
            </w:r>
          </w:p>
        </w:tc>
        <w:tc>
          <w:tcPr>
            <w:tcW w:w="1094" w:type="dxa"/>
            <w:vMerge/>
            <w:tcBorders>
              <w:top w:val="single" w:sz="12" w:space="0" w:color="000000"/>
              <w:left w:val="single" w:sz="4" w:space="0" w:color="000000"/>
              <w:bottom w:val="single" w:sz="4" w:space="0" w:color="000000"/>
              <w:right w:val="single" w:sz="4" w:space="0" w:color="000000"/>
            </w:tcBorders>
            <w:shd w:val="clear" w:color="auto" w:fill="auto"/>
            <w:vAlign w:val="center"/>
          </w:tcPr>
          <w:p w:rsidR="0066641F" w:rsidRDefault="0066641F">
            <w:pPr>
              <w:jc w:val="center"/>
              <w:rPr>
                <w:rFonts w:ascii="宋体" w:eastAsia="宋体" w:hAnsi="宋体" w:cs="宋体"/>
                <w:b/>
                <w:color w:val="000000"/>
                <w:sz w:val="16"/>
                <w:szCs w:val="16"/>
              </w:rPr>
            </w:pPr>
          </w:p>
        </w:tc>
        <w:tc>
          <w:tcPr>
            <w:tcW w:w="1094" w:type="dxa"/>
            <w:gridSpan w:val="2"/>
            <w:vMerge/>
            <w:tcBorders>
              <w:top w:val="single" w:sz="12" w:space="0" w:color="000000"/>
              <w:left w:val="single" w:sz="4" w:space="0" w:color="000000"/>
              <w:bottom w:val="single" w:sz="4" w:space="0" w:color="000000"/>
              <w:right w:val="single" w:sz="4" w:space="0" w:color="000000"/>
            </w:tcBorders>
            <w:shd w:val="clear" w:color="auto" w:fill="auto"/>
            <w:vAlign w:val="center"/>
          </w:tcPr>
          <w:p w:rsidR="0066641F" w:rsidRDefault="0066641F">
            <w:pPr>
              <w:jc w:val="center"/>
              <w:rPr>
                <w:rFonts w:ascii="宋体" w:eastAsia="宋体" w:hAnsi="宋体" w:cs="宋体"/>
                <w:b/>
                <w:color w:val="000000"/>
                <w:sz w:val="16"/>
                <w:szCs w:val="16"/>
              </w:rPr>
            </w:pPr>
          </w:p>
        </w:tc>
        <w:tc>
          <w:tcPr>
            <w:tcW w:w="1094" w:type="dxa"/>
            <w:gridSpan w:val="2"/>
            <w:vMerge/>
            <w:tcBorders>
              <w:top w:val="single" w:sz="12" w:space="0" w:color="000000"/>
              <w:left w:val="single" w:sz="4" w:space="0" w:color="000000"/>
              <w:bottom w:val="single" w:sz="4" w:space="0" w:color="000000"/>
              <w:right w:val="single" w:sz="4" w:space="0" w:color="000000"/>
            </w:tcBorders>
            <w:shd w:val="clear" w:color="auto" w:fill="auto"/>
            <w:vAlign w:val="center"/>
          </w:tcPr>
          <w:p w:rsidR="0066641F" w:rsidRDefault="0066641F">
            <w:pPr>
              <w:jc w:val="center"/>
              <w:rPr>
                <w:rFonts w:ascii="宋体" w:eastAsia="宋体" w:hAnsi="宋体" w:cs="宋体"/>
                <w:b/>
                <w:color w:val="000000"/>
                <w:sz w:val="16"/>
                <w:szCs w:val="16"/>
              </w:rPr>
            </w:pPr>
          </w:p>
        </w:tc>
        <w:tc>
          <w:tcPr>
            <w:tcW w:w="1094" w:type="dxa"/>
            <w:gridSpan w:val="2"/>
            <w:vMerge/>
            <w:tcBorders>
              <w:top w:val="single" w:sz="12" w:space="0" w:color="000000"/>
              <w:left w:val="single" w:sz="4" w:space="0" w:color="000000"/>
              <w:bottom w:val="single" w:sz="4" w:space="0" w:color="000000"/>
              <w:right w:val="single" w:sz="4" w:space="0" w:color="000000"/>
            </w:tcBorders>
            <w:shd w:val="clear" w:color="auto" w:fill="auto"/>
            <w:vAlign w:val="center"/>
          </w:tcPr>
          <w:p w:rsidR="0066641F" w:rsidRDefault="0066641F">
            <w:pPr>
              <w:jc w:val="center"/>
              <w:rPr>
                <w:rFonts w:ascii="宋体" w:eastAsia="宋体" w:hAnsi="宋体" w:cs="宋体"/>
                <w:b/>
                <w:color w:val="000000"/>
                <w:sz w:val="16"/>
                <w:szCs w:val="16"/>
              </w:rPr>
            </w:pPr>
          </w:p>
        </w:tc>
        <w:tc>
          <w:tcPr>
            <w:tcW w:w="1094" w:type="dxa"/>
            <w:gridSpan w:val="2"/>
            <w:vMerge/>
            <w:tcBorders>
              <w:top w:val="single" w:sz="12" w:space="0" w:color="000000"/>
              <w:left w:val="single" w:sz="4" w:space="0" w:color="000000"/>
              <w:bottom w:val="single" w:sz="4" w:space="0" w:color="000000"/>
              <w:right w:val="single" w:sz="4" w:space="0" w:color="000000"/>
            </w:tcBorders>
            <w:shd w:val="clear" w:color="auto" w:fill="auto"/>
            <w:vAlign w:val="center"/>
          </w:tcPr>
          <w:p w:rsidR="0066641F" w:rsidRDefault="0066641F">
            <w:pPr>
              <w:jc w:val="center"/>
              <w:rPr>
                <w:rFonts w:ascii="宋体" w:eastAsia="宋体" w:hAnsi="宋体" w:cs="宋体"/>
                <w:b/>
                <w:color w:val="000000"/>
                <w:sz w:val="16"/>
                <w:szCs w:val="16"/>
              </w:rPr>
            </w:pPr>
          </w:p>
        </w:tc>
        <w:tc>
          <w:tcPr>
            <w:tcW w:w="1094" w:type="dxa"/>
            <w:gridSpan w:val="2"/>
            <w:vMerge/>
            <w:tcBorders>
              <w:top w:val="single" w:sz="12" w:space="0" w:color="000000"/>
              <w:left w:val="single" w:sz="4" w:space="0" w:color="000000"/>
              <w:bottom w:val="single" w:sz="4" w:space="0" w:color="000000"/>
              <w:right w:val="single" w:sz="4" w:space="0" w:color="000000"/>
            </w:tcBorders>
            <w:shd w:val="clear" w:color="auto" w:fill="auto"/>
            <w:vAlign w:val="center"/>
          </w:tcPr>
          <w:p w:rsidR="0066641F" w:rsidRDefault="0066641F">
            <w:pPr>
              <w:jc w:val="center"/>
              <w:rPr>
                <w:rFonts w:ascii="宋体" w:eastAsia="宋体" w:hAnsi="宋体" w:cs="宋体"/>
                <w:b/>
                <w:color w:val="000000"/>
                <w:sz w:val="16"/>
                <w:szCs w:val="16"/>
              </w:rPr>
            </w:pPr>
          </w:p>
        </w:tc>
        <w:tc>
          <w:tcPr>
            <w:tcW w:w="1100" w:type="dxa"/>
            <w:gridSpan w:val="2"/>
            <w:vMerge/>
            <w:tcBorders>
              <w:top w:val="single" w:sz="12" w:space="0" w:color="000000"/>
              <w:left w:val="single" w:sz="4" w:space="0" w:color="000000"/>
              <w:bottom w:val="single" w:sz="4" w:space="0" w:color="000000"/>
              <w:right w:val="single" w:sz="12" w:space="0" w:color="000000"/>
            </w:tcBorders>
            <w:shd w:val="clear" w:color="auto" w:fill="auto"/>
            <w:vAlign w:val="center"/>
          </w:tcPr>
          <w:p w:rsidR="0066641F" w:rsidRDefault="0066641F">
            <w:pPr>
              <w:jc w:val="center"/>
              <w:rPr>
                <w:rFonts w:ascii="宋体" w:eastAsia="宋体" w:hAnsi="宋体" w:cs="宋体"/>
                <w:b/>
                <w:color w:val="000000"/>
                <w:sz w:val="16"/>
                <w:szCs w:val="16"/>
              </w:rPr>
            </w:pPr>
          </w:p>
        </w:tc>
      </w:tr>
      <w:tr w:rsidR="0066641F">
        <w:trPr>
          <w:trHeight w:val="285"/>
        </w:trPr>
        <w:tc>
          <w:tcPr>
            <w:tcW w:w="2673"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66641F" w:rsidRDefault="005F1804">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栏次</w:t>
            </w:r>
          </w:p>
        </w:tc>
        <w:tc>
          <w:tcPr>
            <w:tcW w:w="10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1</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2</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3</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4</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5</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6</w:t>
            </w:r>
          </w:p>
        </w:tc>
        <w:tc>
          <w:tcPr>
            <w:tcW w:w="1100"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66641F" w:rsidRDefault="005F1804">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7</w:t>
            </w:r>
          </w:p>
        </w:tc>
      </w:tr>
      <w:tr w:rsidR="0066641F">
        <w:trPr>
          <w:trHeight w:val="285"/>
        </w:trPr>
        <w:tc>
          <w:tcPr>
            <w:tcW w:w="2673"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66641F" w:rsidRDefault="005F1804">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合计</w:t>
            </w:r>
          </w:p>
        </w:tc>
        <w:tc>
          <w:tcPr>
            <w:tcW w:w="10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F307C5">
            <w:pPr>
              <w:jc w:val="right"/>
              <w:rPr>
                <w:rFonts w:ascii="宋体" w:eastAsia="宋体" w:hAnsi="宋体" w:cs="宋体"/>
                <w:b/>
                <w:color w:val="000000"/>
                <w:sz w:val="16"/>
                <w:szCs w:val="16"/>
              </w:rPr>
            </w:pPr>
            <w:r>
              <w:rPr>
                <w:rFonts w:ascii="宋体" w:eastAsia="宋体" w:hAnsi="宋体" w:cs="宋体" w:hint="eastAsia"/>
                <w:b/>
                <w:color w:val="000000"/>
                <w:sz w:val="16"/>
                <w:szCs w:val="16"/>
              </w:rPr>
              <w:t>139.25</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F307C5">
            <w:pPr>
              <w:jc w:val="right"/>
              <w:rPr>
                <w:rFonts w:ascii="宋体" w:eastAsia="宋体" w:hAnsi="宋体" w:cs="宋体"/>
                <w:b/>
                <w:color w:val="000000"/>
                <w:sz w:val="16"/>
                <w:szCs w:val="16"/>
              </w:rPr>
            </w:pPr>
            <w:r>
              <w:rPr>
                <w:rFonts w:ascii="宋体" w:eastAsia="宋体" w:hAnsi="宋体" w:cs="宋体" w:hint="eastAsia"/>
                <w:b/>
                <w:color w:val="000000"/>
                <w:sz w:val="16"/>
                <w:szCs w:val="16"/>
              </w:rPr>
              <w:t>139.25</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66641F">
            <w:pPr>
              <w:jc w:val="right"/>
              <w:rPr>
                <w:rFonts w:ascii="宋体" w:eastAsia="宋体" w:hAnsi="宋体" w:cs="宋体"/>
                <w:b/>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66641F">
            <w:pPr>
              <w:jc w:val="right"/>
              <w:rPr>
                <w:rFonts w:ascii="宋体" w:eastAsia="宋体" w:hAnsi="宋体" w:cs="宋体"/>
                <w:b/>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66641F">
            <w:pPr>
              <w:jc w:val="right"/>
              <w:rPr>
                <w:rFonts w:ascii="宋体" w:eastAsia="宋体" w:hAnsi="宋体" w:cs="宋体"/>
                <w:b/>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66641F">
            <w:pPr>
              <w:jc w:val="right"/>
              <w:rPr>
                <w:rFonts w:ascii="宋体" w:eastAsia="宋体" w:hAnsi="宋体" w:cs="宋体"/>
                <w:b/>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66641F" w:rsidRDefault="0066641F">
            <w:pPr>
              <w:jc w:val="right"/>
              <w:rPr>
                <w:rFonts w:ascii="宋体" w:eastAsia="宋体" w:hAnsi="宋体" w:cs="宋体"/>
                <w:b/>
                <w:color w:val="000000"/>
                <w:sz w:val="16"/>
                <w:szCs w:val="16"/>
              </w:rPr>
            </w:pPr>
          </w:p>
        </w:tc>
      </w:tr>
      <w:tr w:rsidR="0066641F">
        <w:trPr>
          <w:trHeight w:val="285"/>
        </w:trPr>
        <w:tc>
          <w:tcPr>
            <w:tcW w:w="67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66641F" w:rsidRDefault="00F307C5">
            <w:pPr>
              <w:widowControl/>
              <w:jc w:val="left"/>
              <w:textAlignment w:val="center"/>
              <w:rPr>
                <w:rFonts w:ascii="宋体" w:eastAsia="宋体" w:hAnsi="宋体" w:cs="宋体"/>
                <w:b/>
                <w:color w:val="000000"/>
                <w:sz w:val="16"/>
                <w:szCs w:val="16"/>
              </w:rPr>
            </w:pPr>
            <w:r>
              <w:rPr>
                <w:rFonts w:ascii="宋体" w:eastAsia="宋体" w:hAnsi="宋体" w:cs="宋体" w:hint="eastAsia"/>
                <w:b/>
                <w:color w:val="000000"/>
                <w:sz w:val="16"/>
                <w:szCs w:val="16"/>
              </w:rPr>
              <w:t>205</w:t>
            </w:r>
          </w:p>
        </w:tc>
        <w:tc>
          <w:tcPr>
            <w:tcW w:w="199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F307C5">
            <w:pPr>
              <w:widowControl/>
              <w:jc w:val="left"/>
              <w:textAlignment w:val="center"/>
              <w:rPr>
                <w:rFonts w:ascii="宋体" w:eastAsia="宋体" w:hAnsi="宋体" w:cs="宋体"/>
                <w:b/>
                <w:color w:val="000000"/>
                <w:sz w:val="16"/>
                <w:szCs w:val="16"/>
              </w:rPr>
            </w:pPr>
            <w:r>
              <w:rPr>
                <w:rFonts w:ascii="宋体" w:eastAsia="宋体" w:hAnsi="宋体" w:cs="宋体" w:hint="eastAsia"/>
                <w:b/>
                <w:color w:val="000000"/>
                <w:sz w:val="16"/>
                <w:szCs w:val="16"/>
              </w:rPr>
              <w:t>教育支出</w:t>
            </w:r>
          </w:p>
        </w:tc>
        <w:tc>
          <w:tcPr>
            <w:tcW w:w="10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F307C5">
            <w:pPr>
              <w:jc w:val="right"/>
              <w:rPr>
                <w:rFonts w:ascii="宋体" w:eastAsia="宋体" w:hAnsi="宋体" w:cs="宋体"/>
                <w:b/>
                <w:color w:val="000000"/>
                <w:sz w:val="16"/>
                <w:szCs w:val="16"/>
              </w:rPr>
            </w:pPr>
            <w:r>
              <w:rPr>
                <w:rFonts w:ascii="宋体" w:eastAsia="宋体" w:hAnsi="宋体" w:cs="宋体" w:hint="eastAsia"/>
                <w:b/>
                <w:color w:val="000000"/>
                <w:sz w:val="16"/>
                <w:szCs w:val="16"/>
              </w:rPr>
              <w:t>139.25</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F307C5">
            <w:pPr>
              <w:jc w:val="right"/>
              <w:rPr>
                <w:rFonts w:ascii="宋体" w:eastAsia="宋体" w:hAnsi="宋体" w:cs="宋体"/>
                <w:b/>
                <w:color w:val="000000"/>
                <w:sz w:val="16"/>
                <w:szCs w:val="16"/>
              </w:rPr>
            </w:pPr>
            <w:r>
              <w:rPr>
                <w:rFonts w:ascii="宋体" w:eastAsia="宋体" w:hAnsi="宋体" w:cs="宋体" w:hint="eastAsia"/>
                <w:b/>
                <w:color w:val="000000"/>
                <w:sz w:val="16"/>
                <w:szCs w:val="16"/>
              </w:rPr>
              <w:t>139.25</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66641F">
            <w:pPr>
              <w:jc w:val="right"/>
              <w:rPr>
                <w:rFonts w:ascii="宋体" w:eastAsia="宋体" w:hAnsi="宋体" w:cs="宋体"/>
                <w:b/>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66641F">
            <w:pPr>
              <w:jc w:val="right"/>
              <w:rPr>
                <w:rFonts w:ascii="宋体" w:eastAsia="宋体" w:hAnsi="宋体" w:cs="宋体"/>
                <w:b/>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66641F">
            <w:pPr>
              <w:jc w:val="right"/>
              <w:rPr>
                <w:rFonts w:ascii="宋体" w:eastAsia="宋体" w:hAnsi="宋体" w:cs="宋体"/>
                <w:b/>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66641F">
            <w:pPr>
              <w:jc w:val="right"/>
              <w:rPr>
                <w:rFonts w:ascii="宋体" w:eastAsia="宋体" w:hAnsi="宋体" w:cs="宋体"/>
                <w:b/>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66641F" w:rsidRDefault="0066641F">
            <w:pPr>
              <w:jc w:val="right"/>
              <w:rPr>
                <w:rFonts w:ascii="宋体" w:eastAsia="宋体" w:hAnsi="宋体" w:cs="宋体"/>
                <w:b/>
                <w:color w:val="000000"/>
                <w:sz w:val="16"/>
                <w:szCs w:val="16"/>
              </w:rPr>
            </w:pPr>
          </w:p>
        </w:tc>
      </w:tr>
      <w:tr w:rsidR="0066641F">
        <w:trPr>
          <w:trHeight w:val="285"/>
        </w:trPr>
        <w:tc>
          <w:tcPr>
            <w:tcW w:w="67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66641F" w:rsidRDefault="00F307C5">
            <w:pPr>
              <w:widowControl/>
              <w:jc w:val="left"/>
              <w:textAlignment w:val="center"/>
              <w:rPr>
                <w:rFonts w:ascii="宋体" w:eastAsia="宋体" w:hAnsi="宋体" w:cs="宋体"/>
                <w:color w:val="000000"/>
                <w:sz w:val="16"/>
                <w:szCs w:val="16"/>
              </w:rPr>
            </w:pPr>
            <w:r>
              <w:rPr>
                <w:rFonts w:ascii="宋体" w:eastAsia="宋体" w:hAnsi="宋体" w:cs="宋体" w:hint="eastAsia"/>
                <w:color w:val="000000"/>
                <w:sz w:val="16"/>
                <w:szCs w:val="16"/>
              </w:rPr>
              <w:t>20508</w:t>
            </w:r>
          </w:p>
        </w:tc>
        <w:tc>
          <w:tcPr>
            <w:tcW w:w="199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F307C5">
            <w:pPr>
              <w:widowControl/>
              <w:jc w:val="left"/>
              <w:textAlignment w:val="center"/>
              <w:rPr>
                <w:rFonts w:ascii="宋体" w:eastAsia="宋体" w:hAnsi="宋体" w:cs="宋体"/>
                <w:color w:val="000000"/>
                <w:sz w:val="16"/>
                <w:szCs w:val="16"/>
              </w:rPr>
            </w:pPr>
            <w:r>
              <w:rPr>
                <w:rFonts w:ascii="宋体" w:eastAsia="宋体" w:hAnsi="宋体" w:cs="宋体" w:hint="eastAsia"/>
                <w:color w:val="000000"/>
                <w:sz w:val="16"/>
                <w:szCs w:val="16"/>
              </w:rPr>
              <w:t>进修及培训</w:t>
            </w:r>
          </w:p>
        </w:tc>
        <w:tc>
          <w:tcPr>
            <w:tcW w:w="10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F307C5">
            <w:pPr>
              <w:jc w:val="right"/>
              <w:rPr>
                <w:rFonts w:ascii="宋体" w:eastAsia="宋体" w:hAnsi="宋体" w:cs="宋体"/>
                <w:color w:val="000000"/>
                <w:sz w:val="16"/>
                <w:szCs w:val="16"/>
              </w:rPr>
            </w:pPr>
            <w:r>
              <w:rPr>
                <w:rFonts w:ascii="宋体" w:eastAsia="宋体" w:hAnsi="宋体" w:cs="宋体" w:hint="eastAsia"/>
                <w:color w:val="000000"/>
                <w:sz w:val="16"/>
                <w:szCs w:val="16"/>
              </w:rPr>
              <w:t>139.25</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F307C5">
            <w:pPr>
              <w:jc w:val="right"/>
              <w:rPr>
                <w:rFonts w:ascii="宋体" w:eastAsia="宋体" w:hAnsi="宋体" w:cs="宋体"/>
                <w:color w:val="000000"/>
                <w:sz w:val="16"/>
                <w:szCs w:val="16"/>
              </w:rPr>
            </w:pPr>
            <w:r>
              <w:rPr>
                <w:rFonts w:ascii="宋体" w:eastAsia="宋体" w:hAnsi="宋体" w:cs="宋体" w:hint="eastAsia"/>
                <w:color w:val="000000"/>
                <w:sz w:val="16"/>
                <w:szCs w:val="16"/>
              </w:rPr>
              <w:t>139.25</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66641F">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66641F">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66641F">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66641F">
            <w:pPr>
              <w:jc w:val="right"/>
              <w:rPr>
                <w:rFonts w:ascii="宋体" w:eastAsia="宋体" w:hAns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66641F" w:rsidRDefault="0066641F">
            <w:pPr>
              <w:jc w:val="right"/>
              <w:rPr>
                <w:rFonts w:ascii="宋体" w:eastAsia="宋体" w:hAnsi="宋体" w:cs="宋体"/>
                <w:color w:val="000000"/>
                <w:sz w:val="16"/>
                <w:szCs w:val="16"/>
              </w:rPr>
            </w:pPr>
          </w:p>
        </w:tc>
      </w:tr>
      <w:tr w:rsidR="0066641F">
        <w:trPr>
          <w:trHeight w:val="285"/>
        </w:trPr>
        <w:tc>
          <w:tcPr>
            <w:tcW w:w="67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66641F" w:rsidRDefault="00F307C5">
            <w:pPr>
              <w:widowControl/>
              <w:jc w:val="left"/>
              <w:textAlignment w:val="center"/>
              <w:rPr>
                <w:rFonts w:ascii="宋体" w:eastAsia="宋体" w:hAnsi="宋体" w:cs="宋体"/>
                <w:color w:val="000000"/>
                <w:sz w:val="16"/>
                <w:szCs w:val="16"/>
              </w:rPr>
            </w:pPr>
            <w:r>
              <w:rPr>
                <w:rFonts w:ascii="宋体" w:eastAsia="宋体" w:hAnsi="宋体" w:cs="宋体" w:hint="eastAsia"/>
                <w:color w:val="000000"/>
                <w:sz w:val="16"/>
                <w:szCs w:val="16"/>
              </w:rPr>
              <w:t>2050801</w:t>
            </w:r>
          </w:p>
        </w:tc>
        <w:tc>
          <w:tcPr>
            <w:tcW w:w="199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F307C5">
            <w:pPr>
              <w:widowControl/>
              <w:jc w:val="left"/>
              <w:textAlignment w:val="center"/>
              <w:rPr>
                <w:rFonts w:ascii="宋体" w:eastAsia="宋体" w:hAnsi="宋体" w:cs="宋体"/>
                <w:color w:val="000000"/>
                <w:sz w:val="16"/>
                <w:szCs w:val="16"/>
              </w:rPr>
            </w:pPr>
            <w:r>
              <w:rPr>
                <w:rFonts w:ascii="宋体" w:eastAsia="宋体" w:hAnsi="宋体" w:cs="宋体" w:hint="eastAsia"/>
                <w:color w:val="000000"/>
                <w:sz w:val="16"/>
                <w:szCs w:val="16"/>
              </w:rPr>
              <w:t>教师进修</w:t>
            </w:r>
          </w:p>
        </w:tc>
        <w:tc>
          <w:tcPr>
            <w:tcW w:w="10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F307C5">
            <w:pPr>
              <w:jc w:val="right"/>
              <w:rPr>
                <w:rFonts w:ascii="宋体" w:eastAsia="宋体" w:hAnsi="宋体" w:cs="宋体"/>
                <w:color w:val="000000"/>
                <w:sz w:val="16"/>
                <w:szCs w:val="16"/>
              </w:rPr>
            </w:pPr>
            <w:r>
              <w:rPr>
                <w:rFonts w:ascii="宋体" w:eastAsia="宋体" w:hAnsi="宋体" w:cs="宋体" w:hint="eastAsia"/>
                <w:color w:val="000000"/>
                <w:sz w:val="16"/>
                <w:szCs w:val="16"/>
              </w:rPr>
              <w:t>139.25</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F307C5">
            <w:pPr>
              <w:jc w:val="right"/>
              <w:rPr>
                <w:rFonts w:ascii="宋体" w:eastAsia="宋体" w:hAnsi="宋体" w:cs="宋体"/>
                <w:color w:val="000000"/>
                <w:sz w:val="16"/>
                <w:szCs w:val="16"/>
              </w:rPr>
            </w:pPr>
            <w:r>
              <w:rPr>
                <w:rFonts w:ascii="宋体" w:eastAsia="宋体" w:hAnsi="宋体" w:cs="宋体" w:hint="eastAsia"/>
                <w:color w:val="000000"/>
                <w:sz w:val="16"/>
                <w:szCs w:val="16"/>
              </w:rPr>
              <w:t>139.25</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66641F">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66641F">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66641F">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66641F">
            <w:pPr>
              <w:jc w:val="right"/>
              <w:rPr>
                <w:rFonts w:ascii="宋体" w:eastAsia="宋体" w:hAns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66641F" w:rsidRDefault="0066641F">
            <w:pPr>
              <w:jc w:val="right"/>
              <w:rPr>
                <w:rFonts w:ascii="宋体" w:eastAsia="宋体" w:hAnsi="宋体" w:cs="宋体"/>
                <w:color w:val="000000"/>
                <w:sz w:val="16"/>
                <w:szCs w:val="16"/>
              </w:rPr>
            </w:pPr>
          </w:p>
        </w:tc>
      </w:tr>
      <w:tr w:rsidR="0066641F">
        <w:trPr>
          <w:trHeight w:val="285"/>
        </w:trPr>
        <w:tc>
          <w:tcPr>
            <w:tcW w:w="67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66641F" w:rsidRDefault="0066641F">
            <w:pPr>
              <w:widowControl/>
              <w:jc w:val="left"/>
              <w:textAlignment w:val="center"/>
              <w:rPr>
                <w:rFonts w:ascii="宋体" w:eastAsia="宋体" w:hAnsi="宋体" w:cs="宋体"/>
                <w:color w:val="000000"/>
                <w:sz w:val="16"/>
                <w:szCs w:val="16"/>
              </w:rPr>
            </w:pPr>
          </w:p>
        </w:tc>
        <w:tc>
          <w:tcPr>
            <w:tcW w:w="199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66641F">
            <w:pPr>
              <w:widowControl/>
              <w:jc w:val="left"/>
              <w:textAlignment w:val="center"/>
              <w:rPr>
                <w:rFonts w:ascii="宋体" w:eastAsia="宋体" w:hAnsi="宋体" w:cs="宋体"/>
                <w:color w:val="000000"/>
                <w:sz w:val="16"/>
                <w:szCs w:val="16"/>
              </w:rPr>
            </w:pPr>
          </w:p>
        </w:tc>
        <w:tc>
          <w:tcPr>
            <w:tcW w:w="10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66641F">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66641F">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66641F">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66641F">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66641F">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66641F">
            <w:pPr>
              <w:jc w:val="right"/>
              <w:rPr>
                <w:rFonts w:ascii="宋体" w:eastAsia="宋体" w:hAns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66641F" w:rsidRDefault="0066641F">
            <w:pPr>
              <w:jc w:val="right"/>
              <w:rPr>
                <w:rFonts w:ascii="宋体" w:eastAsia="宋体" w:hAnsi="宋体" w:cs="宋体"/>
                <w:color w:val="000000"/>
                <w:sz w:val="16"/>
                <w:szCs w:val="16"/>
              </w:rPr>
            </w:pPr>
          </w:p>
        </w:tc>
      </w:tr>
      <w:tr w:rsidR="0066641F">
        <w:trPr>
          <w:trHeight w:val="285"/>
        </w:trPr>
        <w:tc>
          <w:tcPr>
            <w:tcW w:w="67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66641F" w:rsidRDefault="0066641F">
            <w:pPr>
              <w:widowControl/>
              <w:jc w:val="left"/>
              <w:textAlignment w:val="center"/>
              <w:rPr>
                <w:rFonts w:ascii="宋体" w:eastAsia="宋体" w:hAnsi="宋体" w:cs="宋体"/>
                <w:color w:val="000000"/>
                <w:sz w:val="16"/>
                <w:szCs w:val="16"/>
              </w:rPr>
            </w:pPr>
          </w:p>
        </w:tc>
        <w:tc>
          <w:tcPr>
            <w:tcW w:w="199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66641F">
            <w:pPr>
              <w:widowControl/>
              <w:jc w:val="left"/>
              <w:textAlignment w:val="center"/>
              <w:rPr>
                <w:rFonts w:ascii="宋体" w:eastAsia="宋体" w:hAnsi="宋体" w:cs="宋体"/>
                <w:color w:val="000000"/>
                <w:sz w:val="16"/>
                <w:szCs w:val="16"/>
              </w:rPr>
            </w:pPr>
          </w:p>
        </w:tc>
        <w:tc>
          <w:tcPr>
            <w:tcW w:w="10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66641F">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66641F">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66641F">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66641F">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66641F">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66641F">
            <w:pPr>
              <w:jc w:val="right"/>
              <w:rPr>
                <w:rFonts w:ascii="宋体" w:eastAsia="宋体" w:hAns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66641F" w:rsidRDefault="0066641F">
            <w:pPr>
              <w:jc w:val="right"/>
              <w:rPr>
                <w:rFonts w:ascii="宋体" w:eastAsia="宋体" w:hAnsi="宋体" w:cs="宋体"/>
                <w:color w:val="000000"/>
                <w:sz w:val="16"/>
                <w:szCs w:val="16"/>
              </w:rPr>
            </w:pPr>
          </w:p>
        </w:tc>
      </w:tr>
      <w:tr w:rsidR="0066641F">
        <w:trPr>
          <w:trHeight w:val="285"/>
        </w:trPr>
        <w:tc>
          <w:tcPr>
            <w:tcW w:w="67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66641F" w:rsidRDefault="0066641F">
            <w:pPr>
              <w:widowControl/>
              <w:jc w:val="left"/>
              <w:textAlignment w:val="center"/>
              <w:rPr>
                <w:rFonts w:ascii="宋体" w:eastAsia="宋体" w:hAnsi="宋体" w:cs="宋体"/>
                <w:color w:val="000000"/>
                <w:sz w:val="16"/>
                <w:szCs w:val="16"/>
              </w:rPr>
            </w:pPr>
          </w:p>
        </w:tc>
        <w:tc>
          <w:tcPr>
            <w:tcW w:w="199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66641F">
            <w:pPr>
              <w:widowControl/>
              <w:jc w:val="left"/>
              <w:textAlignment w:val="center"/>
              <w:rPr>
                <w:rFonts w:ascii="宋体" w:eastAsia="宋体" w:hAnsi="宋体" w:cs="宋体"/>
                <w:color w:val="000000"/>
                <w:sz w:val="16"/>
                <w:szCs w:val="16"/>
              </w:rPr>
            </w:pPr>
          </w:p>
        </w:tc>
        <w:tc>
          <w:tcPr>
            <w:tcW w:w="10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66641F">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66641F">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66641F">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66641F">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66641F">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66641F">
            <w:pPr>
              <w:jc w:val="right"/>
              <w:rPr>
                <w:rFonts w:ascii="宋体" w:eastAsia="宋体" w:hAns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66641F" w:rsidRDefault="0066641F">
            <w:pPr>
              <w:jc w:val="right"/>
              <w:rPr>
                <w:rFonts w:ascii="宋体" w:eastAsia="宋体" w:hAnsi="宋体" w:cs="宋体"/>
                <w:color w:val="000000"/>
                <w:sz w:val="16"/>
                <w:szCs w:val="16"/>
              </w:rPr>
            </w:pPr>
          </w:p>
        </w:tc>
      </w:tr>
      <w:tr w:rsidR="0066641F">
        <w:trPr>
          <w:trHeight w:val="420"/>
        </w:trPr>
        <w:tc>
          <w:tcPr>
            <w:tcW w:w="67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66641F" w:rsidRDefault="0066641F">
            <w:pPr>
              <w:widowControl/>
              <w:jc w:val="left"/>
              <w:textAlignment w:val="center"/>
              <w:rPr>
                <w:rFonts w:ascii="宋体" w:eastAsia="宋体" w:hAnsi="宋体" w:cs="宋体"/>
                <w:color w:val="000000"/>
                <w:sz w:val="16"/>
                <w:szCs w:val="16"/>
              </w:rPr>
            </w:pPr>
          </w:p>
        </w:tc>
        <w:tc>
          <w:tcPr>
            <w:tcW w:w="199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66641F">
            <w:pPr>
              <w:widowControl/>
              <w:jc w:val="left"/>
              <w:textAlignment w:val="center"/>
              <w:rPr>
                <w:rFonts w:ascii="宋体" w:eastAsia="宋体" w:hAnsi="宋体" w:cs="宋体"/>
                <w:color w:val="000000"/>
                <w:sz w:val="16"/>
                <w:szCs w:val="16"/>
              </w:rPr>
            </w:pPr>
          </w:p>
        </w:tc>
        <w:tc>
          <w:tcPr>
            <w:tcW w:w="10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66641F">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66641F">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66641F">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66641F">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66641F">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66641F">
            <w:pPr>
              <w:jc w:val="right"/>
              <w:rPr>
                <w:rFonts w:ascii="宋体" w:eastAsia="宋体" w:hAns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66641F" w:rsidRDefault="0066641F">
            <w:pPr>
              <w:jc w:val="right"/>
              <w:rPr>
                <w:rFonts w:ascii="宋体" w:eastAsia="宋体" w:hAnsi="宋体" w:cs="宋体"/>
                <w:color w:val="000000"/>
                <w:sz w:val="16"/>
                <w:szCs w:val="16"/>
              </w:rPr>
            </w:pPr>
          </w:p>
        </w:tc>
      </w:tr>
      <w:tr w:rsidR="0066641F">
        <w:trPr>
          <w:trHeight w:val="420"/>
        </w:trPr>
        <w:tc>
          <w:tcPr>
            <w:tcW w:w="67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66641F" w:rsidRDefault="0066641F">
            <w:pPr>
              <w:widowControl/>
              <w:jc w:val="left"/>
              <w:textAlignment w:val="center"/>
              <w:rPr>
                <w:rFonts w:ascii="宋体" w:eastAsia="宋体" w:hAnsi="宋体" w:cs="宋体"/>
                <w:color w:val="000000"/>
                <w:sz w:val="16"/>
                <w:szCs w:val="16"/>
              </w:rPr>
            </w:pPr>
          </w:p>
        </w:tc>
        <w:tc>
          <w:tcPr>
            <w:tcW w:w="199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66641F">
            <w:pPr>
              <w:widowControl/>
              <w:jc w:val="left"/>
              <w:textAlignment w:val="center"/>
              <w:rPr>
                <w:rFonts w:ascii="宋体" w:eastAsia="宋体" w:hAnsi="宋体" w:cs="宋体"/>
                <w:color w:val="000000"/>
                <w:sz w:val="16"/>
                <w:szCs w:val="16"/>
              </w:rPr>
            </w:pPr>
          </w:p>
        </w:tc>
        <w:tc>
          <w:tcPr>
            <w:tcW w:w="10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66641F">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66641F">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66641F">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66641F">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66641F">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66641F">
            <w:pPr>
              <w:jc w:val="right"/>
              <w:rPr>
                <w:rFonts w:ascii="宋体" w:eastAsia="宋体" w:hAns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66641F" w:rsidRDefault="0066641F">
            <w:pPr>
              <w:jc w:val="right"/>
              <w:rPr>
                <w:rFonts w:ascii="宋体" w:eastAsia="宋体" w:hAnsi="宋体" w:cs="宋体"/>
                <w:color w:val="000000"/>
                <w:sz w:val="16"/>
                <w:szCs w:val="16"/>
              </w:rPr>
            </w:pPr>
          </w:p>
        </w:tc>
      </w:tr>
      <w:tr w:rsidR="0066641F">
        <w:trPr>
          <w:trHeight w:val="420"/>
        </w:trPr>
        <w:tc>
          <w:tcPr>
            <w:tcW w:w="67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66641F" w:rsidRDefault="0066641F">
            <w:pPr>
              <w:widowControl/>
              <w:jc w:val="left"/>
              <w:textAlignment w:val="center"/>
              <w:rPr>
                <w:rFonts w:ascii="宋体" w:eastAsia="宋体" w:hAnsi="宋体" w:cs="宋体"/>
                <w:color w:val="000000"/>
                <w:sz w:val="16"/>
                <w:szCs w:val="16"/>
              </w:rPr>
            </w:pPr>
          </w:p>
        </w:tc>
        <w:tc>
          <w:tcPr>
            <w:tcW w:w="199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66641F">
            <w:pPr>
              <w:widowControl/>
              <w:jc w:val="left"/>
              <w:textAlignment w:val="center"/>
              <w:rPr>
                <w:rFonts w:ascii="宋体" w:eastAsia="宋体" w:hAnsi="宋体" w:cs="宋体"/>
                <w:color w:val="000000"/>
                <w:sz w:val="16"/>
                <w:szCs w:val="16"/>
              </w:rPr>
            </w:pPr>
          </w:p>
        </w:tc>
        <w:tc>
          <w:tcPr>
            <w:tcW w:w="10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66641F">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66641F">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66641F">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66641F">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66641F">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66641F">
            <w:pPr>
              <w:jc w:val="right"/>
              <w:rPr>
                <w:rFonts w:ascii="宋体" w:eastAsia="宋体" w:hAns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66641F" w:rsidRDefault="0066641F">
            <w:pPr>
              <w:jc w:val="right"/>
              <w:rPr>
                <w:rFonts w:ascii="宋体" w:eastAsia="宋体" w:hAnsi="宋体" w:cs="宋体"/>
                <w:color w:val="000000"/>
                <w:sz w:val="16"/>
                <w:szCs w:val="16"/>
              </w:rPr>
            </w:pPr>
          </w:p>
        </w:tc>
      </w:tr>
      <w:tr w:rsidR="0066641F">
        <w:trPr>
          <w:trHeight w:val="420"/>
        </w:trPr>
        <w:tc>
          <w:tcPr>
            <w:tcW w:w="67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66641F" w:rsidRDefault="0066641F">
            <w:pPr>
              <w:widowControl/>
              <w:jc w:val="left"/>
              <w:textAlignment w:val="center"/>
              <w:rPr>
                <w:rFonts w:ascii="宋体" w:eastAsia="宋体" w:hAnsi="宋体" w:cs="宋体"/>
                <w:color w:val="000000"/>
                <w:sz w:val="16"/>
                <w:szCs w:val="16"/>
              </w:rPr>
            </w:pPr>
          </w:p>
        </w:tc>
        <w:tc>
          <w:tcPr>
            <w:tcW w:w="199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66641F">
            <w:pPr>
              <w:widowControl/>
              <w:jc w:val="left"/>
              <w:textAlignment w:val="center"/>
              <w:rPr>
                <w:rFonts w:ascii="宋体" w:eastAsia="宋体" w:hAnsi="宋体" w:cs="宋体"/>
                <w:color w:val="000000"/>
                <w:sz w:val="16"/>
                <w:szCs w:val="16"/>
              </w:rPr>
            </w:pPr>
          </w:p>
        </w:tc>
        <w:tc>
          <w:tcPr>
            <w:tcW w:w="10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66641F">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66641F">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66641F">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66641F">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66641F">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66641F">
            <w:pPr>
              <w:jc w:val="right"/>
              <w:rPr>
                <w:rFonts w:ascii="宋体" w:eastAsia="宋体" w:hAns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66641F" w:rsidRDefault="0066641F">
            <w:pPr>
              <w:jc w:val="right"/>
              <w:rPr>
                <w:rFonts w:ascii="宋体" w:eastAsia="宋体" w:hAnsi="宋体" w:cs="宋体"/>
                <w:color w:val="000000"/>
                <w:sz w:val="16"/>
                <w:szCs w:val="16"/>
              </w:rPr>
            </w:pPr>
          </w:p>
        </w:tc>
      </w:tr>
      <w:tr w:rsidR="0066641F">
        <w:trPr>
          <w:trHeight w:val="435"/>
        </w:trPr>
        <w:tc>
          <w:tcPr>
            <w:tcW w:w="675" w:type="dxa"/>
            <w:tcBorders>
              <w:top w:val="single" w:sz="4" w:space="0" w:color="000000"/>
              <w:left w:val="single" w:sz="12" w:space="0" w:color="000000"/>
              <w:bottom w:val="single" w:sz="12" w:space="0" w:color="000000"/>
              <w:right w:val="single" w:sz="4" w:space="0" w:color="000000"/>
            </w:tcBorders>
            <w:shd w:val="clear" w:color="auto" w:fill="auto"/>
            <w:vAlign w:val="center"/>
          </w:tcPr>
          <w:p w:rsidR="0066641F" w:rsidRDefault="0066641F">
            <w:pPr>
              <w:widowControl/>
              <w:jc w:val="left"/>
              <w:textAlignment w:val="center"/>
              <w:rPr>
                <w:rFonts w:ascii="宋体" w:eastAsia="宋体" w:hAnsi="宋体" w:cs="宋体"/>
                <w:color w:val="000000"/>
                <w:sz w:val="16"/>
                <w:szCs w:val="16"/>
              </w:rPr>
            </w:pPr>
          </w:p>
        </w:tc>
        <w:tc>
          <w:tcPr>
            <w:tcW w:w="1998"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66641F" w:rsidRDefault="0066641F">
            <w:pPr>
              <w:widowControl/>
              <w:jc w:val="left"/>
              <w:textAlignment w:val="center"/>
              <w:rPr>
                <w:rFonts w:ascii="宋体" w:eastAsia="宋体" w:hAnsi="宋体" w:cs="宋体"/>
                <w:color w:val="000000"/>
                <w:sz w:val="16"/>
                <w:szCs w:val="16"/>
              </w:rPr>
            </w:pPr>
          </w:p>
        </w:tc>
        <w:tc>
          <w:tcPr>
            <w:tcW w:w="1094" w:type="dxa"/>
            <w:tcBorders>
              <w:top w:val="single" w:sz="4" w:space="0" w:color="000000"/>
              <w:left w:val="single" w:sz="4" w:space="0" w:color="000000"/>
              <w:bottom w:val="single" w:sz="12" w:space="0" w:color="000000"/>
              <w:right w:val="single" w:sz="4" w:space="0" w:color="000000"/>
            </w:tcBorders>
            <w:shd w:val="clear" w:color="auto" w:fill="auto"/>
            <w:vAlign w:val="center"/>
          </w:tcPr>
          <w:p w:rsidR="0066641F" w:rsidRDefault="0066641F">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66641F" w:rsidRDefault="0066641F">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66641F" w:rsidRDefault="0066641F">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66641F" w:rsidRDefault="0066641F">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66641F" w:rsidRDefault="0066641F">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66641F" w:rsidRDefault="0066641F">
            <w:pPr>
              <w:jc w:val="right"/>
              <w:rPr>
                <w:rFonts w:ascii="宋体" w:eastAsia="宋体" w:hAnsi="宋体" w:cs="宋体"/>
                <w:color w:val="000000"/>
                <w:sz w:val="16"/>
                <w:szCs w:val="16"/>
              </w:rPr>
            </w:pPr>
          </w:p>
        </w:tc>
        <w:tc>
          <w:tcPr>
            <w:tcW w:w="1100" w:type="dxa"/>
            <w:gridSpan w:val="2"/>
            <w:tcBorders>
              <w:top w:val="single" w:sz="4" w:space="0" w:color="000000"/>
              <w:left w:val="single" w:sz="4" w:space="0" w:color="000000"/>
              <w:bottom w:val="single" w:sz="12" w:space="0" w:color="000000"/>
              <w:right w:val="single" w:sz="12" w:space="0" w:color="000000"/>
            </w:tcBorders>
            <w:shd w:val="clear" w:color="auto" w:fill="auto"/>
            <w:vAlign w:val="center"/>
          </w:tcPr>
          <w:p w:rsidR="0066641F" w:rsidRDefault="0066641F">
            <w:pPr>
              <w:jc w:val="right"/>
              <w:rPr>
                <w:rFonts w:ascii="宋体" w:eastAsia="宋体" w:hAnsi="宋体" w:cs="宋体"/>
                <w:color w:val="000000"/>
                <w:sz w:val="16"/>
                <w:szCs w:val="16"/>
              </w:rPr>
            </w:pPr>
          </w:p>
        </w:tc>
      </w:tr>
      <w:tr w:rsidR="0066641F">
        <w:trPr>
          <w:trHeight w:val="285"/>
        </w:trPr>
        <w:tc>
          <w:tcPr>
            <w:tcW w:w="10337" w:type="dxa"/>
            <w:gridSpan w:val="16"/>
            <w:shd w:val="clear" w:color="auto" w:fill="auto"/>
            <w:vAlign w:val="center"/>
          </w:tcPr>
          <w:p w:rsidR="0066641F" w:rsidRDefault="005F18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注：本表反映部门本年度取得的各项收入情况。</w:t>
            </w:r>
          </w:p>
        </w:tc>
      </w:tr>
    </w:tbl>
    <w:p w:rsidR="0066641F" w:rsidRDefault="0066641F">
      <w:pPr>
        <w:spacing w:line="360" w:lineRule="auto"/>
        <w:jc w:val="center"/>
        <w:rPr>
          <w:rFonts w:ascii="隶书" w:eastAsia="隶书" w:hAnsi="隶书" w:cs="隶书"/>
          <w:sz w:val="52"/>
          <w:szCs w:val="52"/>
        </w:rPr>
        <w:sectPr w:rsidR="0066641F">
          <w:pgSz w:w="11906" w:h="16838"/>
          <w:pgMar w:top="2098" w:right="1531" w:bottom="1984" w:left="1587" w:header="850" w:footer="992" w:gutter="0"/>
          <w:pgNumType w:fmt="numberInDash"/>
          <w:cols w:space="0"/>
          <w:docGrid w:type="lines" w:linePitch="317"/>
        </w:sectPr>
      </w:pPr>
    </w:p>
    <w:tbl>
      <w:tblPr>
        <w:tblW w:w="10350" w:type="dxa"/>
        <w:tblInd w:w="-821" w:type="dxa"/>
        <w:tblLayout w:type="fixed"/>
        <w:tblCellMar>
          <w:top w:w="15" w:type="dxa"/>
          <w:left w:w="15" w:type="dxa"/>
          <w:bottom w:w="15" w:type="dxa"/>
          <w:right w:w="15" w:type="dxa"/>
        </w:tblCellMar>
        <w:tblLook w:val="04A0"/>
      </w:tblPr>
      <w:tblGrid>
        <w:gridCol w:w="735"/>
        <w:gridCol w:w="747"/>
        <w:gridCol w:w="1638"/>
        <w:gridCol w:w="1042"/>
        <w:gridCol w:w="163"/>
        <w:gridCol w:w="836"/>
        <w:gridCol w:w="369"/>
        <w:gridCol w:w="630"/>
        <w:gridCol w:w="575"/>
        <w:gridCol w:w="424"/>
        <w:gridCol w:w="781"/>
        <w:gridCol w:w="218"/>
        <w:gridCol w:w="987"/>
        <w:gridCol w:w="1205"/>
      </w:tblGrid>
      <w:tr w:rsidR="0066641F">
        <w:trPr>
          <w:trHeight w:val="375"/>
        </w:trPr>
        <w:tc>
          <w:tcPr>
            <w:tcW w:w="10350" w:type="dxa"/>
            <w:gridSpan w:val="14"/>
            <w:shd w:val="clear" w:color="auto" w:fill="auto"/>
            <w:vAlign w:val="center"/>
          </w:tcPr>
          <w:p w:rsidR="0066641F" w:rsidRDefault="005F1804">
            <w:pPr>
              <w:widowControl/>
              <w:jc w:val="center"/>
              <w:textAlignment w:val="center"/>
              <w:rPr>
                <w:rFonts w:ascii="黑体" w:eastAsia="黑体" w:hAnsi="宋体" w:cs="黑体"/>
                <w:color w:val="000000"/>
                <w:sz w:val="28"/>
                <w:szCs w:val="28"/>
              </w:rPr>
            </w:pPr>
            <w:r>
              <w:rPr>
                <w:rFonts w:ascii="黑体" w:eastAsia="黑体" w:hAnsi="宋体" w:cs="黑体" w:hint="eastAsia"/>
                <w:color w:val="000000"/>
                <w:kern w:val="0"/>
                <w:sz w:val="28"/>
                <w:szCs w:val="28"/>
              </w:rPr>
              <w:t>支出决算表</w:t>
            </w:r>
          </w:p>
        </w:tc>
      </w:tr>
      <w:tr w:rsidR="0066641F">
        <w:trPr>
          <w:trHeight w:val="315"/>
        </w:trPr>
        <w:tc>
          <w:tcPr>
            <w:tcW w:w="1482" w:type="dxa"/>
            <w:gridSpan w:val="2"/>
            <w:shd w:val="clear" w:color="auto" w:fill="auto"/>
            <w:vAlign w:val="center"/>
          </w:tcPr>
          <w:p w:rsidR="0066641F" w:rsidRDefault="0066641F">
            <w:pPr>
              <w:rPr>
                <w:rFonts w:ascii="宋体" w:eastAsia="宋体" w:hAnsi="宋体" w:cs="宋体"/>
                <w:color w:val="000000"/>
                <w:sz w:val="16"/>
                <w:szCs w:val="16"/>
              </w:rPr>
            </w:pPr>
          </w:p>
        </w:tc>
        <w:tc>
          <w:tcPr>
            <w:tcW w:w="1638" w:type="dxa"/>
            <w:shd w:val="clear" w:color="auto" w:fill="auto"/>
            <w:vAlign w:val="center"/>
          </w:tcPr>
          <w:p w:rsidR="0066641F" w:rsidRDefault="0066641F">
            <w:pPr>
              <w:rPr>
                <w:rFonts w:ascii="宋体" w:eastAsia="宋体" w:hAnsi="宋体" w:cs="宋体"/>
                <w:color w:val="000000"/>
                <w:sz w:val="16"/>
                <w:szCs w:val="16"/>
              </w:rPr>
            </w:pPr>
          </w:p>
        </w:tc>
        <w:tc>
          <w:tcPr>
            <w:tcW w:w="1042" w:type="dxa"/>
            <w:shd w:val="clear" w:color="auto" w:fill="auto"/>
            <w:vAlign w:val="center"/>
          </w:tcPr>
          <w:p w:rsidR="0066641F" w:rsidRDefault="0066641F">
            <w:pPr>
              <w:rPr>
                <w:rFonts w:ascii="宋体" w:eastAsia="宋体" w:hAnsi="宋体" w:cs="宋体"/>
                <w:color w:val="000000"/>
                <w:sz w:val="16"/>
                <w:szCs w:val="16"/>
              </w:rPr>
            </w:pPr>
          </w:p>
        </w:tc>
        <w:tc>
          <w:tcPr>
            <w:tcW w:w="999" w:type="dxa"/>
            <w:gridSpan w:val="2"/>
            <w:shd w:val="clear" w:color="auto" w:fill="auto"/>
            <w:vAlign w:val="center"/>
          </w:tcPr>
          <w:p w:rsidR="0066641F" w:rsidRDefault="0066641F">
            <w:pPr>
              <w:rPr>
                <w:rFonts w:ascii="宋体" w:eastAsia="宋体" w:hAnsi="宋体" w:cs="宋体"/>
                <w:color w:val="000000"/>
                <w:sz w:val="16"/>
                <w:szCs w:val="16"/>
              </w:rPr>
            </w:pPr>
          </w:p>
        </w:tc>
        <w:tc>
          <w:tcPr>
            <w:tcW w:w="999" w:type="dxa"/>
            <w:gridSpan w:val="2"/>
            <w:shd w:val="clear" w:color="auto" w:fill="auto"/>
            <w:vAlign w:val="center"/>
          </w:tcPr>
          <w:p w:rsidR="0066641F" w:rsidRDefault="0066641F">
            <w:pPr>
              <w:rPr>
                <w:rFonts w:ascii="宋体" w:eastAsia="宋体" w:hAnsi="宋体" w:cs="宋体"/>
                <w:color w:val="000000"/>
                <w:sz w:val="16"/>
                <w:szCs w:val="16"/>
              </w:rPr>
            </w:pPr>
          </w:p>
        </w:tc>
        <w:tc>
          <w:tcPr>
            <w:tcW w:w="999" w:type="dxa"/>
            <w:gridSpan w:val="2"/>
            <w:shd w:val="clear" w:color="auto" w:fill="auto"/>
            <w:vAlign w:val="center"/>
          </w:tcPr>
          <w:p w:rsidR="0066641F" w:rsidRDefault="0066641F">
            <w:pPr>
              <w:rPr>
                <w:rFonts w:ascii="宋体" w:eastAsia="宋体" w:hAnsi="宋体" w:cs="宋体"/>
                <w:color w:val="000000"/>
                <w:sz w:val="16"/>
                <w:szCs w:val="16"/>
              </w:rPr>
            </w:pPr>
          </w:p>
        </w:tc>
        <w:tc>
          <w:tcPr>
            <w:tcW w:w="999" w:type="dxa"/>
            <w:gridSpan w:val="2"/>
            <w:shd w:val="clear" w:color="auto" w:fill="auto"/>
            <w:vAlign w:val="center"/>
          </w:tcPr>
          <w:p w:rsidR="0066641F" w:rsidRDefault="0066641F">
            <w:pPr>
              <w:rPr>
                <w:rFonts w:ascii="宋体" w:eastAsia="宋体" w:hAnsi="宋体" w:cs="宋体"/>
                <w:color w:val="000000"/>
                <w:sz w:val="16"/>
                <w:szCs w:val="16"/>
              </w:rPr>
            </w:pPr>
          </w:p>
        </w:tc>
        <w:tc>
          <w:tcPr>
            <w:tcW w:w="2192" w:type="dxa"/>
            <w:gridSpan w:val="2"/>
            <w:shd w:val="clear" w:color="auto" w:fill="auto"/>
            <w:vAlign w:val="center"/>
          </w:tcPr>
          <w:p w:rsidR="0066641F" w:rsidRDefault="005F1804">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公开03表</w:t>
            </w:r>
          </w:p>
        </w:tc>
      </w:tr>
      <w:tr w:rsidR="0066641F">
        <w:trPr>
          <w:trHeight w:val="315"/>
        </w:trPr>
        <w:tc>
          <w:tcPr>
            <w:tcW w:w="1482" w:type="dxa"/>
            <w:gridSpan w:val="2"/>
            <w:shd w:val="clear" w:color="auto" w:fill="auto"/>
            <w:vAlign w:val="center"/>
          </w:tcPr>
          <w:p w:rsidR="0066641F" w:rsidRDefault="0066641F">
            <w:pPr>
              <w:rPr>
                <w:rFonts w:ascii="宋体" w:eastAsia="宋体" w:hAnsi="宋体" w:cs="宋体"/>
                <w:color w:val="000000"/>
                <w:sz w:val="16"/>
                <w:szCs w:val="16"/>
              </w:rPr>
            </w:pPr>
          </w:p>
        </w:tc>
        <w:tc>
          <w:tcPr>
            <w:tcW w:w="1638" w:type="dxa"/>
            <w:shd w:val="clear" w:color="auto" w:fill="auto"/>
            <w:vAlign w:val="center"/>
          </w:tcPr>
          <w:p w:rsidR="0066641F" w:rsidRDefault="0066641F">
            <w:pPr>
              <w:rPr>
                <w:rFonts w:ascii="宋体" w:eastAsia="宋体" w:hAnsi="宋体" w:cs="宋体"/>
                <w:color w:val="000000"/>
                <w:sz w:val="16"/>
                <w:szCs w:val="16"/>
              </w:rPr>
            </w:pPr>
          </w:p>
        </w:tc>
        <w:tc>
          <w:tcPr>
            <w:tcW w:w="1042" w:type="dxa"/>
            <w:shd w:val="clear" w:color="auto" w:fill="auto"/>
            <w:vAlign w:val="center"/>
          </w:tcPr>
          <w:p w:rsidR="0066641F" w:rsidRDefault="0066641F">
            <w:pPr>
              <w:rPr>
                <w:rFonts w:ascii="宋体" w:eastAsia="宋体" w:hAnsi="宋体" w:cs="宋体"/>
                <w:color w:val="000000"/>
                <w:sz w:val="16"/>
                <w:szCs w:val="16"/>
              </w:rPr>
            </w:pPr>
          </w:p>
        </w:tc>
        <w:tc>
          <w:tcPr>
            <w:tcW w:w="999" w:type="dxa"/>
            <w:gridSpan w:val="2"/>
            <w:shd w:val="clear" w:color="auto" w:fill="auto"/>
            <w:vAlign w:val="center"/>
          </w:tcPr>
          <w:p w:rsidR="0066641F" w:rsidRDefault="0066641F">
            <w:pPr>
              <w:rPr>
                <w:rFonts w:ascii="宋体" w:eastAsia="宋体" w:hAnsi="宋体" w:cs="宋体"/>
                <w:color w:val="000000"/>
                <w:sz w:val="16"/>
                <w:szCs w:val="16"/>
              </w:rPr>
            </w:pPr>
          </w:p>
        </w:tc>
        <w:tc>
          <w:tcPr>
            <w:tcW w:w="999" w:type="dxa"/>
            <w:gridSpan w:val="2"/>
            <w:shd w:val="clear" w:color="auto" w:fill="auto"/>
            <w:vAlign w:val="center"/>
          </w:tcPr>
          <w:p w:rsidR="0066641F" w:rsidRDefault="0066641F">
            <w:pPr>
              <w:rPr>
                <w:rFonts w:ascii="宋体" w:eastAsia="宋体" w:hAnsi="宋体" w:cs="宋体"/>
                <w:color w:val="000000"/>
                <w:sz w:val="16"/>
                <w:szCs w:val="16"/>
              </w:rPr>
            </w:pPr>
          </w:p>
        </w:tc>
        <w:tc>
          <w:tcPr>
            <w:tcW w:w="999" w:type="dxa"/>
            <w:gridSpan w:val="2"/>
            <w:shd w:val="clear" w:color="auto" w:fill="auto"/>
            <w:vAlign w:val="center"/>
          </w:tcPr>
          <w:p w:rsidR="0066641F" w:rsidRDefault="0066641F">
            <w:pPr>
              <w:rPr>
                <w:rFonts w:ascii="宋体" w:eastAsia="宋体" w:hAnsi="宋体" w:cs="宋体"/>
                <w:color w:val="000000"/>
                <w:sz w:val="16"/>
                <w:szCs w:val="16"/>
              </w:rPr>
            </w:pPr>
          </w:p>
        </w:tc>
        <w:tc>
          <w:tcPr>
            <w:tcW w:w="999" w:type="dxa"/>
            <w:gridSpan w:val="2"/>
            <w:shd w:val="clear" w:color="auto" w:fill="auto"/>
            <w:vAlign w:val="center"/>
          </w:tcPr>
          <w:p w:rsidR="0066641F" w:rsidRDefault="0066641F">
            <w:pPr>
              <w:rPr>
                <w:rFonts w:ascii="宋体" w:eastAsia="宋体" w:hAnsi="宋体" w:cs="宋体"/>
                <w:color w:val="000000"/>
                <w:sz w:val="16"/>
                <w:szCs w:val="16"/>
              </w:rPr>
            </w:pPr>
          </w:p>
        </w:tc>
        <w:tc>
          <w:tcPr>
            <w:tcW w:w="2192" w:type="dxa"/>
            <w:gridSpan w:val="2"/>
            <w:shd w:val="clear" w:color="auto" w:fill="auto"/>
            <w:vAlign w:val="center"/>
          </w:tcPr>
          <w:p w:rsidR="0066641F" w:rsidRDefault="005F1804">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单位：万元</w:t>
            </w:r>
          </w:p>
        </w:tc>
      </w:tr>
      <w:tr w:rsidR="0066641F">
        <w:trPr>
          <w:trHeight w:val="300"/>
        </w:trPr>
        <w:tc>
          <w:tcPr>
            <w:tcW w:w="3120" w:type="dxa"/>
            <w:gridSpan w:val="3"/>
            <w:tcBorders>
              <w:top w:val="single" w:sz="12" w:space="0" w:color="000000"/>
              <w:left w:val="single" w:sz="12" w:space="0" w:color="000000"/>
              <w:bottom w:val="single" w:sz="4" w:space="0" w:color="000000"/>
              <w:right w:val="single" w:sz="4" w:space="0" w:color="000000"/>
            </w:tcBorders>
            <w:shd w:val="clear" w:color="auto" w:fill="auto"/>
            <w:vAlign w:val="center"/>
          </w:tcPr>
          <w:p w:rsidR="0066641F" w:rsidRDefault="005F1804">
            <w:pPr>
              <w:widowControl/>
              <w:jc w:val="center"/>
              <w:textAlignment w:val="center"/>
              <w:rPr>
                <w:rFonts w:ascii="宋体" w:eastAsia="宋体" w:hAnsi="宋体" w:cs="宋体"/>
                <w:b/>
                <w:color w:val="000000"/>
                <w:sz w:val="16"/>
                <w:szCs w:val="16"/>
              </w:rPr>
            </w:pPr>
            <w:proofErr w:type="gramStart"/>
            <w:r>
              <w:rPr>
                <w:rFonts w:ascii="宋体" w:eastAsia="宋体" w:hAnsi="宋体" w:cs="宋体" w:hint="eastAsia"/>
                <w:b/>
                <w:color w:val="000000"/>
                <w:kern w:val="0"/>
                <w:sz w:val="16"/>
                <w:szCs w:val="16"/>
              </w:rPr>
              <w:t xml:space="preserve">项　　</w:t>
            </w:r>
            <w:proofErr w:type="gramEnd"/>
            <w:r>
              <w:rPr>
                <w:rFonts w:ascii="宋体" w:eastAsia="宋体" w:hAnsi="宋体" w:cs="宋体" w:hint="eastAsia"/>
                <w:b/>
                <w:color w:val="000000"/>
                <w:kern w:val="0"/>
                <w:sz w:val="16"/>
                <w:szCs w:val="16"/>
              </w:rPr>
              <w:t>目</w:t>
            </w:r>
          </w:p>
        </w:tc>
        <w:tc>
          <w:tcPr>
            <w:tcW w:w="1205" w:type="dxa"/>
            <w:gridSpan w:val="2"/>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本年支出合计</w:t>
            </w:r>
          </w:p>
        </w:tc>
        <w:tc>
          <w:tcPr>
            <w:tcW w:w="1205" w:type="dxa"/>
            <w:gridSpan w:val="2"/>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基本支出</w:t>
            </w:r>
          </w:p>
        </w:tc>
        <w:tc>
          <w:tcPr>
            <w:tcW w:w="1205" w:type="dxa"/>
            <w:gridSpan w:val="2"/>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项目支出</w:t>
            </w:r>
          </w:p>
        </w:tc>
        <w:tc>
          <w:tcPr>
            <w:tcW w:w="1205" w:type="dxa"/>
            <w:gridSpan w:val="2"/>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上缴上级支出</w:t>
            </w:r>
          </w:p>
        </w:tc>
        <w:tc>
          <w:tcPr>
            <w:tcW w:w="1205" w:type="dxa"/>
            <w:gridSpan w:val="2"/>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经营支出</w:t>
            </w:r>
          </w:p>
        </w:tc>
        <w:tc>
          <w:tcPr>
            <w:tcW w:w="1205" w:type="dxa"/>
            <w:vMerge w:val="restart"/>
            <w:tcBorders>
              <w:top w:val="single" w:sz="12" w:space="0" w:color="000000"/>
              <w:left w:val="single" w:sz="4" w:space="0" w:color="000000"/>
              <w:bottom w:val="single" w:sz="4" w:space="0" w:color="000000"/>
              <w:right w:val="single" w:sz="12" w:space="0" w:color="000000"/>
            </w:tcBorders>
            <w:shd w:val="clear" w:color="auto" w:fill="auto"/>
            <w:vAlign w:val="center"/>
          </w:tcPr>
          <w:p w:rsidR="0066641F" w:rsidRDefault="005F1804">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对附属单位</w:t>
            </w:r>
            <w:r>
              <w:rPr>
                <w:rFonts w:ascii="宋体" w:eastAsia="宋体" w:hAnsi="宋体" w:cs="宋体" w:hint="eastAsia"/>
                <w:b/>
                <w:color w:val="000000"/>
                <w:kern w:val="0"/>
                <w:sz w:val="16"/>
                <w:szCs w:val="16"/>
              </w:rPr>
              <w:br/>
              <w:t>补助支出</w:t>
            </w:r>
          </w:p>
        </w:tc>
      </w:tr>
      <w:tr w:rsidR="0066641F">
        <w:trPr>
          <w:trHeight w:val="600"/>
        </w:trPr>
        <w:tc>
          <w:tcPr>
            <w:tcW w:w="73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66641F" w:rsidRDefault="005F1804">
            <w:pPr>
              <w:widowControl/>
              <w:jc w:val="lef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功能分类</w:t>
            </w:r>
            <w:r>
              <w:rPr>
                <w:rFonts w:ascii="宋体" w:eastAsia="宋体" w:hAnsi="宋体" w:cs="宋体" w:hint="eastAsia"/>
                <w:b/>
                <w:color w:val="000000"/>
                <w:kern w:val="0"/>
                <w:sz w:val="16"/>
                <w:szCs w:val="16"/>
              </w:rPr>
              <w:br/>
              <w:t>科目编码</w:t>
            </w:r>
          </w:p>
        </w:tc>
        <w:tc>
          <w:tcPr>
            <w:tcW w:w="23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科目名称</w:t>
            </w:r>
          </w:p>
        </w:tc>
        <w:tc>
          <w:tcPr>
            <w:tcW w:w="1205" w:type="dxa"/>
            <w:gridSpan w:val="2"/>
            <w:vMerge/>
            <w:tcBorders>
              <w:top w:val="single" w:sz="12" w:space="0" w:color="000000"/>
              <w:left w:val="single" w:sz="4" w:space="0" w:color="000000"/>
              <w:bottom w:val="single" w:sz="4" w:space="0" w:color="000000"/>
              <w:right w:val="single" w:sz="4" w:space="0" w:color="000000"/>
            </w:tcBorders>
            <w:shd w:val="clear" w:color="auto" w:fill="auto"/>
            <w:vAlign w:val="center"/>
          </w:tcPr>
          <w:p w:rsidR="0066641F" w:rsidRDefault="0066641F">
            <w:pPr>
              <w:jc w:val="center"/>
              <w:rPr>
                <w:rFonts w:ascii="宋体" w:eastAsia="宋体" w:hAnsi="宋体" w:cs="宋体"/>
                <w:b/>
                <w:color w:val="000000"/>
                <w:sz w:val="16"/>
                <w:szCs w:val="16"/>
              </w:rPr>
            </w:pPr>
          </w:p>
        </w:tc>
        <w:tc>
          <w:tcPr>
            <w:tcW w:w="1205" w:type="dxa"/>
            <w:gridSpan w:val="2"/>
            <w:vMerge/>
            <w:tcBorders>
              <w:top w:val="single" w:sz="12" w:space="0" w:color="000000"/>
              <w:left w:val="single" w:sz="4" w:space="0" w:color="000000"/>
              <w:bottom w:val="single" w:sz="4" w:space="0" w:color="000000"/>
              <w:right w:val="single" w:sz="4" w:space="0" w:color="000000"/>
            </w:tcBorders>
            <w:shd w:val="clear" w:color="auto" w:fill="auto"/>
            <w:vAlign w:val="center"/>
          </w:tcPr>
          <w:p w:rsidR="0066641F" w:rsidRDefault="0066641F">
            <w:pPr>
              <w:jc w:val="center"/>
              <w:rPr>
                <w:rFonts w:ascii="宋体" w:eastAsia="宋体" w:hAnsi="宋体" w:cs="宋体"/>
                <w:b/>
                <w:color w:val="000000"/>
                <w:sz w:val="16"/>
                <w:szCs w:val="16"/>
              </w:rPr>
            </w:pPr>
          </w:p>
        </w:tc>
        <w:tc>
          <w:tcPr>
            <w:tcW w:w="1205" w:type="dxa"/>
            <w:gridSpan w:val="2"/>
            <w:vMerge/>
            <w:tcBorders>
              <w:top w:val="single" w:sz="12" w:space="0" w:color="000000"/>
              <w:left w:val="single" w:sz="4" w:space="0" w:color="000000"/>
              <w:bottom w:val="single" w:sz="4" w:space="0" w:color="000000"/>
              <w:right w:val="single" w:sz="4" w:space="0" w:color="000000"/>
            </w:tcBorders>
            <w:shd w:val="clear" w:color="auto" w:fill="auto"/>
            <w:vAlign w:val="center"/>
          </w:tcPr>
          <w:p w:rsidR="0066641F" w:rsidRDefault="0066641F">
            <w:pPr>
              <w:jc w:val="center"/>
              <w:rPr>
                <w:rFonts w:ascii="宋体" w:eastAsia="宋体" w:hAnsi="宋体" w:cs="宋体"/>
                <w:b/>
                <w:color w:val="000000"/>
                <w:sz w:val="16"/>
                <w:szCs w:val="16"/>
              </w:rPr>
            </w:pPr>
          </w:p>
        </w:tc>
        <w:tc>
          <w:tcPr>
            <w:tcW w:w="1205" w:type="dxa"/>
            <w:gridSpan w:val="2"/>
            <w:vMerge/>
            <w:tcBorders>
              <w:top w:val="single" w:sz="12" w:space="0" w:color="000000"/>
              <w:left w:val="single" w:sz="4" w:space="0" w:color="000000"/>
              <w:bottom w:val="single" w:sz="4" w:space="0" w:color="000000"/>
              <w:right w:val="single" w:sz="4" w:space="0" w:color="000000"/>
            </w:tcBorders>
            <w:shd w:val="clear" w:color="auto" w:fill="auto"/>
            <w:vAlign w:val="center"/>
          </w:tcPr>
          <w:p w:rsidR="0066641F" w:rsidRDefault="0066641F">
            <w:pPr>
              <w:jc w:val="center"/>
              <w:rPr>
                <w:rFonts w:ascii="宋体" w:eastAsia="宋体" w:hAnsi="宋体" w:cs="宋体"/>
                <w:b/>
                <w:color w:val="000000"/>
                <w:sz w:val="16"/>
                <w:szCs w:val="16"/>
              </w:rPr>
            </w:pPr>
          </w:p>
        </w:tc>
        <w:tc>
          <w:tcPr>
            <w:tcW w:w="1205" w:type="dxa"/>
            <w:gridSpan w:val="2"/>
            <w:vMerge/>
            <w:tcBorders>
              <w:top w:val="single" w:sz="12" w:space="0" w:color="000000"/>
              <w:left w:val="single" w:sz="4" w:space="0" w:color="000000"/>
              <w:bottom w:val="single" w:sz="4" w:space="0" w:color="000000"/>
              <w:right w:val="single" w:sz="4" w:space="0" w:color="000000"/>
            </w:tcBorders>
            <w:shd w:val="clear" w:color="auto" w:fill="auto"/>
            <w:vAlign w:val="center"/>
          </w:tcPr>
          <w:p w:rsidR="0066641F" w:rsidRDefault="0066641F">
            <w:pPr>
              <w:jc w:val="center"/>
              <w:rPr>
                <w:rFonts w:ascii="宋体" w:eastAsia="宋体" w:hAnsi="宋体" w:cs="宋体"/>
                <w:b/>
                <w:color w:val="000000"/>
                <w:sz w:val="16"/>
                <w:szCs w:val="16"/>
              </w:rPr>
            </w:pPr>
          </w:p>
        </w:tc>
        <w:tc>
          <w:tcPr>
            <w:tcW w:w="1205" w:type="dxa"/>
            <w:vMerge/>
            <w:tcBorders>
              <w:top w:val="single" w:sz="12" w:space="0" w:color="000000"/>
              <w:left w:val="single" w:sz="4" w:space="0" w:color="000000"/>
              <w:bottom w:val="single" w:sz="4" w:space="0" w:color="000000"/>
              <w:right w:val="single" w:sz="12" w:space="0" w:color="000000"/>
            </w:tcBorders>
            <w:shd w:val="clear" w:color="auto" w:fill="auto"/>
            <w:vAlign w:val="center"/>
          </w:tcPr>
          <w:p w:rsidR="0066641F" w:rsidRDefault="0066641F">
            <w:pPr>
              <w:jc w:val="center"/>
              <w:rPr>
                <w:rFonts w:ascii="宋体" w:eastAsia="宋体" w:hAnsi="宋体" w:cs="宋体"/>
                <w:b/>
                <w:color w:val="000000"/>
                <w:sz w:val="16"/>
                <w:szCs w:val="16"/>
              </w:rPr>
            </w:pPr>
          </w:p>
        </w:tc>
      </w:tr>
      <w:tr w:rsidR="0066641F">
        <w:trPr>
          <w:trHeight w:val="300"/>
        </w:trPr>
        <w:tc>
          <w:tcPr>
            <w:tcW w:w="3120"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66641F" w:rsidRDefault="005F1804">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栏次</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1</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2</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3</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4</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5</w:t>
            </w: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66641F" w:rsidRDefault="005F1804">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6</w:t>
            </w:r>
          </w:p>
        </w:tc>
      </w:tr>
      <w:tr w:rsidR="0066641F">
        <w:trPr>
          <w:trHeight w:val="300"/>
        </w:trPr>
        <w:tc>
          <w:tcPr>
            <w:tcW w:w="3120"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66641F" w:rsidRDefault="005F1804">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合计</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F307C5">
            <w:pPr>
              <w:widowControl/>
              <w:jc w:val="righ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139.25</w:t>
            </w:r>
            <w:r w:rsidR="005F1804">
              <w:rPr>
                <w:rFonts w:ascii="宋体" w:eastAsia="宋体" w:hAnsi="宋体" w:cs="宋体" w:hint="eastAsia"/>
                <w:b/>
                <w:color w:val="000000"/>
                <w:kern w:val="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F307C5">
            <w:pPr>
              <w:widowControl/>
              <w:jc w:val="righ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139.25</w:t>
            </w:r>
            <w:r w:rsidR="005F1804">
              <w:rPr>
                <w:rFonts w:ascii="宋体" w:eastAsia="宋体" w:hAnsi="宋体" w:cs="宋体" w:hint="eastAsia"/>
                <w:b/>
                <w:color w:val="000000"/>
                <w:kern w:val="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righ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righ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righ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 xml:space="preserve"> </w:t>
            </w: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66641F" w:rsidRDefault="005F1804">
            <w:pPr>
              <w:widowControl/>
              <w:jc w:val="righ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 xml:space="preserve"> </w:t>
            </w:r>
          </w:p>
        </w:tc>
      </w:tr>
      <w:tr w:rsidR="00F307C5">
        <w:trPr>
          <w:trHeight w:val="300"/>
        </w:trPr>
        <w:tc>
          <w:tcPr>
            <w:tcW w:w="73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307C5" w:rsidRDefault="00F307C5" w:rsidP="0027094A">
            <w:pPr>
              <w:widowControl/>
              <w:jc w:val="left"/>
              <w:textAlignment w:val="center"/>
              <w:rPr>
                <w:rFonts w:ascii="宋体" w:eastAsia="宋体" w:hAnsi="宋体" w:cs="宋体"/>
                <w:b/>
                <w:color w:val="000000"/>
                <w:sz w:val="16"/>
                <w:szCs w:val="16"/>
              </w:rPr>
            </w:pPr>
            <w:r>
              <w:rPr>
                <w:rFonts w:ascii="宋体" w:eastAsia="宋体" w:hAnsi="宋体" w:cs="宋体" w:hint="eastAsia"/>
                <w:b/>
                <w:color w:val="000000"/>
                <w:sz w:val="16"/>
                <w:szCs w:val="16"/>
              </w:rPr>
              <w:t>205</w:t>
            </w:r>
          </w:p>
        </w:tc>
        <w:tc>
          <w:tcPr>
            <w:tcW w:w="23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307C5" w:rsidRDefault="00F307C5" w:rsidP="0027094A">
            <w:pPr>
              <w:widowControl/>
              <w:jc w:val="left"/>
              <w:textAlignment w:val="center"/>
              <w:rPr>
                <w:rFonts w:ascii="宋体" w:eastAsia="宋体" w:hAnsi="宋体" w:cs="宋体"/>
                <w:b/>
                <w:color w:val="000000"/>
                <w:sz w:val="16"/>
                <w:szCs w:val="16"/>
              </w:rPr>
            </w:pPr>
            <w:r>
              <w:rPr>
                <w:rFonts w:ascii="宋体" w:eastAsia="宋体" w:hAnsi="宋体" w:cs="宋体" w:hint="eastAsia"/>
                <w:b/>
                <w:color w:val="000000"/>
                <w:sz w:val="16"/>
                <w:szCs w:val="16"/>
              </w:rPr>
              <w:t>教育支出</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307C5" w:rsidRDefault="00F307C5" w:rsidP="0027094A">
            <w:pPr>
              <w:jc w:val="right"/>
              <w:rPr>
                <w:rFonts w:ascii="宋体" w:eastAsia="宋体" w:hAnsi="宋体" w:cs="宋体"/>
                <w:b/>
                <w:color w:val="000000"/>
                <w:sz w:val="16"/>
                <w:szCs w:val="16"/>
              </w:rPr>
            </w:pPr>
            <w:r>
              <w:rPr>
                <w:rFonts w:ascii="宋体" w:eastAsia="宋体" w:hAnsi="宋体" w:cs="宋体" w:hint="eastAsia"/>
                <w:b/>
                <w:color w:val="000000"/>
                <w:sz w:val="16"/>
                <w:szCs w:val="16"/>
              </w:rPr>
              <w:t>139.25</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307C5" w:rsidRDefault="00F307C5" w:rsidP="0027094A">
            <w:pPr>
              <w:jc w:val="right"/>
              <w:rPr>
                <w:rFonts w:ascii="宋体" w:eastAsia="宋体" w:hAnsi="宋体" w:cs="宋体"/>
                <w:b/>
                <w:color w:val="000000"/>
                <w:sz w:val="16"/>
                <w:szCs w:val="16"/>
              </w:rPr>
            </w:pPr>
            <w:r>
              <w:rPr>
                <w:rFonts w:ascii="宋体" w:eastAsia="宋体" w:hAnsi="宋体" w:cs="宋体" w:hint="eastAsia"/>
                <w:b/>
                <w:color w:val="000000"/>
                <w:sz w:val="16"/>
                <w:szCs w:val="16"/>
              </w:rPr>
              <w:t>139.25</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307C5" w:rsidRDefault="00F307C5">
            <w:pPr>
              <w:widowControl/>
              <w:jc w:val="righ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307C5" w:rsidRDefault="00F307C5">
            <w:pPr>
              <w:widowControl/>
              <w:jc w:val="righ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307C5" w:rsidRDefault="00F307C5">
            <w:pPr>
              <w:widowControl/>
              <w:jc w:val="righ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 xml:space="preserve"> </w:t>
            </w: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307C5" w:rsidRDefault="00F307C5">
            <w:pPr>
              <w:widowControl/>
              <w:jc w:val="righ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 xml:space="preserve"> </w:t>
            </w:r>
          </w:p>
        </w:tc>
      </w:tr>
      <w:tr w:rsidR="00F307C5">
        <w:trPr>
          <w:trHeight w:val="300"/>
        </w:trPr>
        <w:tc>
          <w:tcPr>
            <w:tcW w:w="73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307C5" w:rsidRDefault="00F307C5" w:rsidP="0027094A">
            <w:pPr>
              <w:widowControl/>
              <w:jc w:val="left"/>
              <w:textAlignment w:val="center"/>
              <w:rPr>
                <w:rFonts w:ascii="宋体" w:eastAsia="宋体" w:hAnsi="宋体" w:cs="宋体"/>
                <w:color w:val="000000"/>
                <w:sz w:val="16"/>
                <w:szCs w:val="16"/>
              </w:rPr>
            </w:pPr>
            <w:r>
              <w:rPr>
                <w:rFonts w:ascii="宋体" w:eastAsia="宋体" w:hAnsi="宋体" w:cs="宋体" w:hint="eastAsia"/>
                <w:color w:val="000000"/>
                <w:sz w:val="16"/>
                <w:szCs w:val="16"/>
              </w:rPr>
              <w:t>20508</w:t>
            </w:r>
          </w:p>
        </w:tc>
        <w:tc>
          <w:tcPr>
            <w:tcW w:w="23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307C5" w:rsidRDefault="00F307C5" w:rsidP="0027094A">
            <w:pPr>
              <w:widowControl/>
              <w:jc w:val="left"/>
              <w:textAlignment w:val="center"/>
              <w:rPr>
                <w:rFonts w:ascii="宋体" w:eastAsia="宋体" w:hAnsi="宋体" w:cs="宋体"/>
                <w:color w:val="000000"/>
                <w:sz w:val="16"/>
                <w:szCs w:val="16"/>
              </w:rPr>
            </w:pPr>
            <w:r>
              <w:rPr>
                <w:rFonts w:ascii="宋体" w:eastAsia="宋体" w:hAnsi="宋体" w:cs="宋体" w:hint="eastAsia"/>
                <w:color w:val="000000"/>
                <w:sz w:val="16"/>
                <w:szCs w:val="16"/>
              </w:rPr>
              <w:t>进修及培训</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307C5" w:rsidRDefault="00F307C5" w:rsidP="0027094A">
            <w:pPr>
              <w:jc w:val="right"/>
              <w:rPr>
                <w:rFonts w:ascii="宋体" w:eastAsia="宋体" w:hAnsi="宋体" w:cs="宋体"/>
                <w:color w:val="000000"/>
                <w:sz w:val="16"/>
                <w:szCs w:val="16"/>
              </w:rPr>
            </w:pPr>
            <w:r>
              <w:rPr>
                <w:rFonts w:ascii="宋体" w:eastAsia="宋体" w:hAnsi="宋体" w:cs="宋体" w:hint="eastAsia"/>
                <w:color w:val="000000"/>
                <w:sz w:val="16"/>
                <w:szCs w:val="16"/>
              </w:rPr>
              <w:t>139.25</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307C5" w:rsidRDefault="00F307C5" w:rsidP="0027094A">
            <w:pPr>
              <w:jc w:val="right"/>
              <w:rPr>
                <w:rFonts w:ascii="宋体" w:eastAsia="宋体" w:hAnsi="宋体" w:cs="宋体"/>
                <w:color w:val="000000"/>
                <w:sz w:val="16"/>
                <w:szCs w:val="16"/>
              </w:rPr>
            </w:pPr>
            <w:r>
              <w:rPr>
                <w:rFonts w:ascii="宋体" w:eastAsia="宋体" w:hAnsi="宋体" w:cs="宋体" w:hint="eastAsia"/>
                <w:color w:val="000000"/>
                <w:sz w:val="16"/>
                <w:szCs w:val="16"/>
              </w:rPr>
              <w:t>139.25</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307C5" w:rsidRDefault="00F307C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307C5" w:rsidRDefault="00F307C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307C5" w:rsidRDefault="00F307C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307C5" w:rsidRDefault="00F307C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r>
      <w:tr w:rsidR="00F307C5">
        <w:trPr>
          <w:trHeight w:val="300"/>
        </w:trPr>
        <w:tc>
          <w:tcPr>
            <w:tcW w:w="73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307C5" w:rsidRDefault="00F307C5" w:rsidP="0027094A">
            <w:pPr>
              <w:widowControl/>
              <w:jc w:val="left"/>
              <w:textAlignment w:val="center"/>
              <w:rPr>
                <w:rFonts w:ascii="宋体" w:eastAsia="宋体" w:hAnsi="宋体" w:cs="宋体"/>
                <w:color w:val="000000"/>
                <w:sz w:val="16"/>
                <w:szCs w:val="16"/>
              </w:rPr>
            </w:pPr>
            <w:r>
              <w:rPr>
                <w:rFonts w:ascii="宋体" w:eastAsia="宋体" w:hAnsi="宋体" w:cs="宋体" w:hint="eastAsia"/>
                <w:color w:val="000000"/>
                <w:sz w:val="16"/>
                <w:szCs w:val="16"/>
              </w:rPr>
              <w:t>2050801</w:t>
            </w:r>
          </w:p>
        </w:tc>
        <w:tc>
          <w:tcPr>
            <w:tcW w:w="23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307C5" w:rsidRDefault="00F307C5" w:rsidP="0027094A">
            <w:pPr>
              <w:widowControl/>
              <w:jc w:val="left"/>
              <w:textAlignment w:val="center"/>
              <w:rPr>
                <w:rFonts w:ascii="宋体" w:eastAsia="宋体" w:hAnsi="宋体" w:cs="宋体"/>
                <w:color w:val="000000"/>
                <w:sz w:val="16"/>
                <w:szCs w:val="16"/>
              </w:rPr>
            </w:pPr>
            <w:r>
              <w:rPr>
                <w:rFonts w:ascii="宋体" w:eastAsia="宋体" w:hAnsi="宋体" w:cs="宋体" w:hint="eastAsia"/>
                <w:color w:val="000000"/>
                <w:sz w:val="16"/>
                <w:szCs w:val="16"/>
              </w:rPr>
              <w:t>教师进修</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307C5" w:rsidRDefault="00F307C5" w:rsidP="0027094A">
            <w:pPr>
              <w:jc w:val="right"/>
              <w:rPr>
                <w:rFonts w:ascii="宋体" w:eastAsia="宋体" w:hAnsi="宋体" w:cs="宋体"/>
                <w:color w:val="000000"/>
                <w:sz w:val="16"/>
                <w:szCs w:val="16"/>
              </w:rPr>
            </w:pPr>
            <w:r>
              <w:rPr>
                <w:rFonts w:ascii="宋体" w:eastAsia="宋体" w:hAnsi="宋体" w:cs="宋体" w:hint="eastAsia"/>
                <w:color w:val="000000"/>
                <w:sz w:val="16"/>
                <w:szCs w:val="16"/>
              </w:rPr>
              <w:t>139.25</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307C5" w:rsidRDefault="00F307C5" w:rsidP="0027094A">
            <w:pPr>
              <w:jc w:val="right"/>
              <w:rPr>
                <w:rFonts w:ascii="宋体" w:eastAsia="宋体" w:hAnsi="宋体" w:cs="宋体"/>
                <w:color w:val="000000"/>
                <w:sz w:val="16"/>
                <w:szCs w:val="16"/>
              </w:rPr>
            </w:pPr>
            <w:r>
              <w:rPr>
                <w:rFonts w:ascii="宋体" w:eastAsia="宋体" w:hAnsi="宋体" w:cs="宋体" w:hint="eastAsia"/>
                <w:color w:val="000000"/>
                <w:sz w:val="16"/>
                <w:szCs w:val="16"/>
              </w:rPr>
              <w:t>139.25</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307C5" w:rsidRDefault="00F307C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307C5" w:rsidRDefault="00F307C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307C5" w:rsidRDefault="00F307C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307C5" w:rsidRDefault="00F307C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r>
      <w:tr w:rsidR="00F307C5">
        <w:trPr>
          <w:trHeight w:val="300"/>
        </w:trPr>
        <w:tc>
          <w:tcPr>
            <w:tcW w:w="73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307C5" w:rsidRDefault="00F307C5">
            <w:pPr>
              <w:widowControl/>
              <w:jc w:val="left"/>
              <w:textAlignment w:val="center"/>
              <w:rPr>
                <w:rFonts w:ascii="宋体" w:eastAsia="宋体" w:hAnsi="宋体" w:cs="宋体"/>
                <w:color w:val="000000"/>
                <w:sz w:val="16"/>
                <w:szCs w:val="16"/>
              </w:rPr>
            </w:pPr>
          </w:p>
        </w:tc>
        <w:tc>
          <w:tcPr>
            <w:tcW w:w="23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307C5" w:rsidRDefault="00F307C5">
            <w:pPr>
              <w:widowControl/>
              <w:jc w:val="lef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307C5" w:rsidRDefault="00F307C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307C5" w:rsidRDefault="00F307C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307C5" w:rsidRDefault="00F307C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307C5" w:rsidRDefault="00F307C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307C5" w:rsidRDefault="00F307C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307C5" w:rsidRDefault="00F307C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r>
      <w:tr w:rsidR="00F307C5">
        <w:trPr>
          <w:trHeight w:val="300"/>
        </w:trPr>
        <w:tc>
          <w:tcPr>
            <w:tcW w:w="73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307C5" w:rsidRDefault="00F307C5">
            <w:pPr>
              <w:widowControl/>
              <w:jc w:val="left"/>
              <w:textAlignment w:val="center"/>
              <w:rPr>
                <w:rFonts w:ascii="宋体" w:eastAsia="宋体" w:hAnsi="宋体" w:cs="宋体"/>
                <w:color w:val="000000"/>
                <w:sz w:val="16"/>
                <w:szCs w:val="16"/>
              </w:rPr>
            </w:pPr>
          </w:p>
        </w:tc>
        <w:tc>
          <w:tcPr>
            <w:tcW w:w="23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307C5" w:rsidRDefault="00F307C5">
            <w:pPr>
              <w:widowControl/>
              <w:jc w:val="lef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307C5" w:rsidRDefault="00F307C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307C5" w:rsidRDefault="00F307C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307C5" w:rsidRDefault="00F307C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307C5" w:rsidRDefault="00F307C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307C5" w:rsidRDefault="00F307C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307C5" w:rsidRDefault="00F307C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r>
      <w:tr w:rsidR="00F307C5">
        <w:trPr>
          <w:trHeight w:val="300"/>
        </w:trPr>
        <w:tc>
          <w:tcPr>
            <w:tcW w:w="73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307C5" w:rsidRDefault="00F307C5">
            <w:pPr>
              <w:widowControl/>
              <w:jc w:val="left"/>
              <w:textAlignment w:val="center"/>
              <w:rPr>
                <w:rFonts w:ascii="宋体" w:eastAsia="宋体" w:hAnsi="宋体" w:cs="宋体"/>
                <w:color w:val="000000"/>
                <w:sz w:val="16"/>
                <w:szCs w:val="16"/>
              </w:rPr>
            </w:pPr>
          </w:p>
        </w:tc>
        <w:tc>
          <w:tcPr>
            <w:tcW w:w="23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307C5" w:rsidRDefault="00F307C5">
            <w:pPr>
              <w:widowControl/>
              <w:jc w:val="lef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307C5" w:rsidRDefault="00F307C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307C5" w:rsidRDefault="00F307C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307C5" w:rsidRDefault="00F307C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307C5" w:rsidRDefault="00F307C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307C5" w:rsidRDefault="00F307C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307C5" w:rsidRDefault="00F307C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r>
      <w:tr w:rsidR="00F307C5">
        <w:trPr>
          <w:trHeight w:val="300"/>
        </w:trPr>
        <w:tc>
          <w:tcPr>
            <w:tcW w:w="73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307C5" w:rsidRDefault="00F307C5">
            <w:pPr>
              <w:widowControl/>
              <w:jc w:val="left"/>
              <w:textAlignment w:val="center"/>
              <w:rPr>
                <w:rFonts w:ascii="宋体" w:eastAsia="宋体" w:hAnsi="宋体" w:cs="宋体"/>
                <w:color w:val="000000"/>
                <w:sz w:val="16"/>
                <w:szCs w:val="16"/>
              </w:rPr>
            </w:pPr>
          </w:p>
        </w:tc>
        <w:tc>
          <w:tcPr>
            <w:tcW w:w="23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307C5" w:rsidRDefault="00F307C5">
            <w:pPr>
              <w:widowControl/>
              <w:jc w:val="lef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307C5" w:rsidRDefault="00F307C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307C5" w:rsidRDefault="00F307C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307C5" w:rsidRDefault="00F307C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307C5" w:rsidRDefault="00F307C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307C5" w:rsidRDefault="00F307C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307C5" w:rsidRDefault="00F307C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r>
      <w:tr w:rsidR="00F307C5">
        <w:trPr>
          <w:trHeight w:val="300"/>
        </w:trPr>
        <w:tc>
          <w:tcPr>
            <w:tcW w:w="73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307C5" w:rsidRDefault="00F307C5">
            <w:pPr>
              <w:widowControl/>
              <w:jc w:val="left"/>
              <w:textAlignment w:val="center"/>
              <w:rPr>
                <w:rFonts w:ascii="宋体" w:eastAsia="宋体" w:hAnsi="宋体" w:cs="宋体"/>
                <w:color w:val="000000"/>
                <w:sz w:val="16"/>
                <w:szCs w:val="16"/>
              </w:rPr>
            </w:pPr>
          </w:p>
        </w:tc>
        <w:tc>
          <w:tcPr>
            <w:tcW w:w="23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307C5" w:rsidRDefault="00F307C5">
            <w:pPr>
              <w:widowControl/>
              <w:jc w:val="lef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307C5" w:rsidRDefault="00F307C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307C5" w:rsidRDefault="00F307C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307C5" w:rsidRDefault="00F307C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307C5" w:rsidRDefault="00F307C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307C5" w:rsidRDefault="00F307C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307C5" w:rsidRDefault="00F307C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r>
      <w:tr w:rsidR="00F307C5">
        <w:trPr>
          <w:trHeight w:val="300"/>
        </w:trPr>
        <w:tc>
          <w:tcPr>
            <w:tcW w:w="73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307C5" w:rsidRDefault="00F307C5">
            <w:pPr>
              <w:widowControl/>
              <w:jc w:val="left"/>
              <w:textAlignment w:val="center"/>
              <w:rPr>
                <w:rFonts w:ascii="宋体" w:eastAsia="宋体" w:hAnsi="宋体" w:cs="宋体"/>
                <w:color w:val="000000"/>
                <w:sz w:val="16"/>
                <w:szCs w:val="16"/>
              </w:rPr>
            </w:pPr>
          </w:p>
        </w:tc>
        <w:tc>
          <w:tcPr>
            <w:tcW w:w="23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307C5" w:rsidRDefault="00F307C5">
            <w:pPr>
              <w:widowControl/>
              <w:jc w:val="lef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307C5" w:rsidRDefault="00F307C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307C5" w:rsidRDefault="00F307C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307C5" w:rsidRDefault="00F307C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307C5" w:rsidRDefault="00F307C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307C5" w:rsidRDefault="00F307C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307C5" w:rsidRDefault="00F307C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r>
      <w:tr w:rsidR="00F307C5">
        <w:trPr>
          <w:trHeight w:val="300"/>
        </w:trPr>
        <w:tc>
          <w:tcPr>
            <w:tcW w:w="73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307C5" w:rsidRDefault="00F307C5">
            <w:pPr>
              <w:widowControl/>
              <w:jc w:val="left"/>
              <w:textAlignment w:val="center"/>
              <w:rPr>
                <w:rFonts w:ascii="宋体" w:eastAsia="宋体" w:hAnsi="宋体" w:cs="宋体"/>
                <w:color w:val="000000"/>
                <w:sz w:val="16"/>
                <w:szCs w:val="16"/>
              </w:rPr>
            </w:pPr>
          </w:p>
        </w:tc>
        <w:tc>
          <w:tcPr>
            <w:tcW w:w="23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307C5" w:rsidRDefault="00F307C5">
            <w:pPr>
              <w:widowControl/>
              <w:jc w:val="lef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307C5" w:rsidRDefault="00F307C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307C5" w:rsidRDefault="00F307C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307C5" w:rsidRDefault="00F307C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307C5" w:rsidRDefault="00F307C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307C5" w:rsidRDefault="00F307C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307C5" w:rsidRDefault="00F307C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r>
      <w:tr w:rsidR="00F307C5">
        <w:trPr>
          <w:trHeight w:val="300"/>
        </w:trPr>
        <w:tc>
          <w:tcPr>
            <w:tcW w:w="73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307C5" w:rsidRDefault="00F307C5">
            <w:pPr>
              <w:widowControl/>
              <w:jc w:val="left"/>
              <w:textAlignment w:val="center"/>
              <w:rPr>
                <w:rFonts w:ascii="宋体" w:eastAsia="宋体" w:hAnsi="宋体" w:cs="宋体"/>
                <w:color w:val="000000"/>
                <w:kern w:val="0"/>
                <w:sz w:val="16"/>
                <w:szCs w:val="16"/>
              </w:rPr>
            </w:pPr>
          </w:p>
        </w:tc>
        <w:tc>
          <w:tcPr>
            <w:tcW w:w="23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307C5" w:rsidRDefault="00F307C5">
            <w:pPr>
              <w:widowControl/>
              <w:jc w:val="left"/>
              <w:textAlignment w:val="center"/>
              <w:rPr>
                <w:rFonts w:ascii="宋体" w:eastAsia="宋体" w:hAns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307C5" w:rsidRDefault="00F307C5">
            <w:pPr>
              <w:widowControl/>
              <w:jc w:val="right"/>
              <w:textAlignment w:val="center"/>
              <w:rPr>
                <w:rFonts w:ascii="宋体" w:eastAsia="宋体" w:hAns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307C5" w:rsidRDefault="00F307C5">
            <w:pPr>
              <w:widowControl/>
              <w:jc w:val="right"/>
              <w:textAlignment w:val="center"/>
              <w:rPr>
                <w:rFonts w:ascii="宋体" w:eastAsia="宋体" w:hAns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307C5" w:rsidRDefault="00F307C5">
            <w:pPr>
              <w:widowControl/>
              <w:jc w:val="right"/>
              <w:textAlignment w:val="center"/>
              <w:rPr>
                <w:rFonts w:ascii="宋体" w:eastAsia="宋体" w:hAns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307C5" w:rsidRDefault="00F307C5">
            <w:pPr>
              <w:widowControl/>
              <w:jc w:val="right"/>
              <w:textAlignment w:val="center"/>
              <w:rPr>
                <w:rFonts w:ascii="宋体" w:eastAsia="宋体" w:hAns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307C5" w:rsidRDefault="00F307C5">
            <w:pPr>
              <w:widowControl/>
              <w:jc w:val="right"/>
              <w:textAlignment w:val="center"/>
              <w:rPr>
                <w:rFonts w:ascii="宋体" w:eastAsia="宋体" w:hAnsi="宋体" w:cs="宋体"/>
                <w:color w:val="000000"/>
                <w:kern w:val="0"/>
                <w:sz w:val="16"/>
                <w:szCs w:val="16"/>
              </w:rPr>
            </w:pP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307C5" w:rsidRDefault="00F307C5">
            <w:pPr>
              <w:widowControl/>
              <w:jc w:val="right"/>
              <w:textAlignment w:val="center"/>
              <w:rPr>
                <w:rFonts w:ascii="宋体" w:eastAsia="宋体" w:hAnsi="宋体" w:cs="宋体"/>
                <w:color w:val="000000"/>
                <w:kern w:val="0"/>
                <w:sz w:val="16"/>
                <w:szCs w:val="16"/>
              </w:rPr>
            </w:pPr>
          </w:p>
        </w:tc>
      </w:tr>
      <w:tr w:rsidR="00F307C5">
        <w:trPr>
          <w:trHeight w:val="300"/>
        </w:trPr>
        <w:tc>
          <w:tcPr>
            <w:tcW w:w="73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307C5" w:rsidRDefault="00F307C5">
            <w:pPr>
              <w:widowControl/>
              <w:jc w:val="left"/>
              <w:textAlignment w:val="center"/>
              <w:rPr>
                <w:rFonts w:ascii="宋体" w:eastAsia="宋体" w:hAnsi="宋体" w:cs="宋体"/>
                <w:color w:val="000000"/>
                <w:kern w:val="0"/>
                <w:sz w:val="16"/>
                <w:szCs w:val="16"/>
              </w:rPr>
            </w:pPr>
          </w:p>
        </w:tc>
        <w:tc>
          <w:tcPr>
            <w:tcW w:w="23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307C5" w:rsidRDefault="00F307C5">
            <w:pPr>
              <w:widowControl/>
              <w:jc w:val="left"/>
              <w:textAlignment w:val="center"/>
              <w:rPr>
                <w:rFonts w:ascii="宋体" w:eastAsia="宋体" w:hAns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307C5" w:rsidRDefault="00F307C5">
            <w:pPr>
              <w:widowControl/>
              <w:jc w:val="right"/>
              <w:textAlignment w:val="center"/>
              <w:rPr>
                <w:rFonts w:ascii="宋体" w:eastAsia="宋体" w:hAns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307C5" w:rsidRDefault="00F307C5">
            <w:pPr>
              <w:widowControl/>
              <w:jc w:val="right"/>
              <w:textAlignment w:val="center"/>
              <w:rPr>
                <w:rFonts w:ascii="宋体" w:eastAsia="宋体" w:hAns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307C5" w:rsidRDefault="00F307C5">
            <w:pPr>
              <w:widowControl/>
              <w:jc w:val="right"/>
              <w:textAlignment w:val="center"/>
              <w:rPr>
                <w:rFonts w:ascii="宋体" w:eastAsia="宋体" w:hAns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307C5" w:rsidRDefault="00F307C5">
            <w:pPr>
              <w:widowControl/>
              <w:jc w:val="right"/>
              <w:textAlignment w:val="center"/>
              <w:rPr>
                <w:rFonts w:ascii="宋体" w:eastAsia="宋体" w:hAns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307C5" w:rsidRDefault="00F307C5">
            <w:pPr>
              <w:widowControl/>
              <w:jc w:val="right"/>
              <w:textAlignment w:val="center"/>
              <w:rPr>
                <w:rFonts w:ascii="宋体" w:eastAsia="宋体" w:hAnsi="宋体" w:cs="宋体"/>
                <w:color w:val="000000"/>
                <w:kern w:val="0"/>
                <w:sz w:val="16"/>
                <w:szCs w:val="16"/>
              </w:rPr>
            </w:pP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307C5" w:rsidRDefault="00F307C5">
            <w:pPr>
              <w:widowControl/>
              <w:jc w:val="right"/>
              <w:textAlignment w:val="center"/>
              <w:rPr>
                <w:rFonts w:ascii="宋体" w:eastAsia="宋体" w:hAnsi="宋体" w:cs="宋体"/>
                <w:color w:val="000000"/>
                <w:kern w:val="0"/>
                <w:sz w:val="16"/>
                <w:szCs w:val="16"/>
              </w:rPr>
            </w:pPr>
          </w:p>
        </w:tc>
      </w:tr>
      <w:tr w:rsidR="00F307C5">
        <w:trPr>
          <w:trHeight w:val="300"/>
        </w:trPr>
        <w:tc>
          <w:tcPr>
            <w:tcW w:w="73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307C5" w:rsidRDefault="00F307C5">
            <w:pPr>
              <w:widowControl/>
              <w:jc w:val="left"/>
              <w:textAlignment w:val="center"/>
              <w:rPr>
                <w:rFonts w:ascii="宋体" w:eastAsia="宋体" w:hAnsi="宋体" w:cs="宋体"/>
                <w:color w:val="000000"/>
                <w:kern w:val="0"/>
                <w:sz w:val="16"/>
                <w:szCs w:val="16"/>
              </w:rPr>
            </w:pPr>
          </w:p>
        </w:tc>
        <w:tc>
          <w:tcPr>
            <w:tcW w:w="23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307C5" w:rsidRDefault="00F307C5">
            <w:pPr>
              <w:widowControl/>
              <w:jc w:val="left"/>
              <w:textAlignment w:val="center"/>
              <w:rPr>
                <w:rFonts w:ascii="宋体" w:eastAsia="宋体" w:hAns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307C5" w:rsidRDefault="00F307C5">
            <w:pPr>
              <w:widowControl/>
              <w:jc w:val="right"/>
              <w:textAlignment w:val="center"/>
              <w:rPr>
                <w:rFonts w:ascii="宋体" w:eastAsia="宋体" w:hAns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307C5" w:rsidRDefault="00F307C5">
            <w:pPr>
              <w:widowControl/>
              <w:jc w:val="right"/>
              <w:textAlignment w:val="center"/>
              <w:rPr>
                <w:rFonts w:ascii="宋体" w:eastAsia="宋体" w:hAns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307C5" w:rsidRDefault="00F307C5">
            <w:pPr>
              <w:widowControl/>
              <w:jc w:val="right"/>
              <w:textAlignment w:val="center"/>
              <w:rPr>
                <w:rFonts w:ascii="宋体" w:eastAsia="宋体" w:hAns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307C5" w:rsidRDefault="00F307C5">
            <w:pPr>
              <w:widowControl/>
              <w:jc w:val="right"/>
              <w:textAlignment w:val="center"/>
              <w:rPr>
                <w:rFonts w:ascii="宋体" w:eastAsia="宋体" w:hAns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307C5" w:rsidRDefault="00F307C5">
            <w:pPr>
              <w:widowControl/>
              <w:jc w:val="right"/>
              <w:textAlignment w:val="center"/>
              <w:rPr>
                <w:rFonts w:ascii="宋体" w:eastAsia="宋体" w:hAnsi="宋体" w:cs="宋体"/>
                <w:color w:val="000000"/>
                <w:kern w:val="0"/>
                <w:sz w:val="16"/>
                <w:szCs w:val="16"/>
              </w:rPr>
            </w:pP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307C5" w:rsidRDefault="00F307C5">
            <w:pPr>
              <w:widowControl/>
              <w:jc w:val="right"/>
              <w:textAlignment w:val="center"/>
              <w:rPr>
                <w:rFonts w:ascii="宋体" w:eastAsia="宋体" w:hAnsi="宋体" w:cs="宋体"/>
                <w:color w:val="000000"/>
                <w:kern w:val="0"/>
                <w:sz w:val="16"/>
                <w:szCs w:val="16"/>
              </w:rPr>
            </w:pPr>
          </w:p>
        </w:tc>
      </w:tr>
      <w:tr w:rsidR="00F307C5">
        <w:trPr>
          <w:trHeight w:val="300"/>
        </w:trPr>
        <w:tc>
          <w:tcPr>
            <w:tcW w:w="735" w:type="dxa"/>
            <w:tcBorders>
              <w:top w:val="single" w:sz="4" w:space="0" w:color="000000"/>
              <w:left w:val="single" w:sz="12" w:space="0" w:color="000000"/>
              <w:bottom w:val="single" w:sz="12" w:space="0" w:color="000000"/>
              <w:right w:val="single" w:sz="4" w:space="0" w:color="000000"/>
            </w:tcBorders>
            <w:shd w:val="clear" w:color="auto" w:fill="auto"/>
            <w:vAlign w:val="center"/>
          </w:tcPr>
          <w:p w:rsidR="00F307C5" w:rsidRDefault="00F307C5">
            <w:pPr>
              <w:widowControl/>
              <w:jc w:val="left"/>
              <w:textAlignment w:val="center"/>
              <w:rPr>
                <w:rFonts w:ascii="宋体" w:eastAsia="宋体" w:hAnsi="宋体" w:cs="宋体"/>
                <w:color w:val="000000"/>
                <w:sz w:val="16"/>
                <w:szCs w:val="16"/>
              </w:rPr>
            </w:pPr>
          </w:p>
        </w:tc>
        <w:tc>
          <w:tcPr>
            <w:tcW w:w="2385"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F307C5" w:rsidRDefault="00F307C5">
            <w:pPr>
              <w:widowControl/>
              <w:jc w:val="lef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F307C5" w:rsidRDefault="00F307C5">
            <w:pPr>
              <w:widowControl/>
              <w:jc w:val="righ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F307C5" w:rsidRDefault="00F307C5">
            <w:pPr>
              <w:widowControl/>
              <w:jc w:val="righ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F307C5" w:rsidRDefault="00F307C5">
            <w:pPr>
              <w:widowControl/>
              <w:jc w:val="righ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F307C5" w:rsidRDefault="00F307C5">
            <w:pPr>
              <w:widowControl/>
              <w:jc w:val="righ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F307C5" w:rsidRDefault="00F307C5">
            <w:pPr>
              <w:widowControl/>
              <w:jc w:val="right"/>
              <w:textAlignment w:val="center"/>
              <w:rPr>
                <w:rFonts w:ascii="宋体" w:eastAsia="宋体" w:hAnsi="宋体" w:cs="宋体"/>
                <w:color w:val="000000"/>
                <w:sz w:val="16"/>
                <w:szCs w:val="16"/>
              </w:rPr>
            </w:pPr>
          </w:p>
        </w:tc>
        <w:tc>
          <w:tcPr>
            <w:tcW w:w="1205" w:type="dxa"/>
            <w:tcBorders>
              <w:top w:val="single" w:sz="4" w:space="0" w:color="000000"/>
              <w:left w:val="single" w:sz="4" w:space="0" w:color="000000"/>
              <w:bottom w:val="single" w:sz="12" w:space="0" w:color="000000"/>
              <w:right w:val="single" w:sz="12" w:space="0" w:color="000000"/>
            </w:tcBorders>
            <w:shd w:val="clear" w:color="auto" w:fill="auto"/>
            <w:vAlign w:val="center"/>
          </w:tcPr>
          <w:p w:rsidR="00F307C5" w:rsidRDefault="00F307C5">
            <w:pPr>
              <w:widowControl/>
              <w:jc w:val="right"/>
              <w:textAlignment w:val="center"/>
              <w:rPr>
                <w:rFonts w:ascii="宋体" w:eastAsia="宋体" w:hAnsi="宋体" w:cs="宋体"/>
                <w:color w:val="000000"/>
                <w:sz w:val="16"/>
                <w:szCs w:val="16"/>
              </w:rPr>
            </w:pPr>
          </w:p>
        </w:tc>
      </w:tr>
      <w:tr w:rsidR="00F307C5">
        <w:trPr>
          <w:trHeight w:val="360"/>
        </w:trPr>
        <w:tc>
          <w:tcPr>
            <w:tcW w:w="10350" w:type="dxa"/>
            <w:gridSpan w:val="14"/>
            <w:shd w:val="clear" w:color="auto" w:fill="auto"/>
            <w:vAlign w:val="center"/>
          </w:tcPr>
          <w:p w:rsidR="00F307C5" w:rsidRDefault="00F307C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注：本表反映部门本年度各项支出情况。</w:t>
            </w:r>
          </w:p>
        </w:tc>
      </w:tr>
    </w:tbl>
    <w:p w:rsidR="0066641F" w:rsidRDefault="0066641F">
      <w:pPr>
        <w:spacing w:line="360" w:lineRule="auto"/>
        <w:jc w:val="center"/>
        <w:rPr>
          <w:rFonts w:ascii="隶书" w:eastAsia="隶书" w:hAnsi="隶书" w:cs="隶书"/>
          <w:sz w:val="52"/>
          <w:szCs w:val="52"/>
        </w:rPr>
        <w:sectPr w:rsidR="0066641F">
          <w:pgSz w:w="11906" w:h="16838"/>
          <w:pgMar w:top="2098" w:right="1474" w:bottom="1984" w:left="1587" w:header="850" w:footer="992" w:gutter="0"/>
          <w:pgNumType w:fmt="numberInDash"/>
          <w:cols w:space="0"/>
          <w:docGrid w:type="lines" w:linePitch="318"/>
        </w:sectPr>
      </w:pPr>
    </w:p>
    <w:tbl>
      <w:tblPr>
        <w:tblW w:w="10425" w:type="dxa"/>
        <w:tblInd w:w="-887" w:type="dxa"/>
        <w:tblLayout w:type="fixed"/>
        <w:tblCellMar>
          <w:top w:w="15" w:type="dxa"/>
          <w:left w:w="15" w:type="dxa"/>
          <w:bottom w:w="15" w:type="dxa"/>
          <w:right w:w="15" w:type="dxa"/>
        </w:tblCellMar>
        <w:tblLook w:val="04A0"/>
      </w:tblPr>
      <w:tblGrid>
        <w:gridCol w:w="2145"/>
        <w:gridCol w:w="144"/>
        <w:gridCol w:w="261"/>
        <w:gridCol w:w="54"/>
        <w:gridCol w:w="1416"/>
        <w:gridCol w:w="1432"/>
        <w:gridCol w:w="316"/>
        <w:gridCol w:w="337"/>
        <w:gridCol w:w="420"/>
        <w:gridCol w:w="242"/>
        <w:gridCol w:w="999"/>
        <w:gridCol w:w="59"/>
        <w:gridCol w:w="1300"/>
        <w:gridCol w:w="1300"/>
      </w:tblGrid>
      <w:tr w:rsidR="0066641F">
        <w:trPr>
          <w:trHeight w:val="169"/>
        </w:trPr>
        <w:tc>
          <w:tcPr>
            <w:tcW w:w="10425" w:type="dxa"/>
            <w:gridSpan w:val="14"/>
            <w:shd w:val="clear" w:color="auto" w:fill="auto"/>
            <w:vAlign w:val="bottom"/>
          </w:tcPr>
          <w:p w:rsidR="0066641F" w:rsidRDefault="005F1804">
            <w:pPr>
              <w:widowControl/>
              <w:jc w:val="center"/>
              <w:textAlignment w:val="bottom"/>
              <w:rPr>
                <w:rFonts w:ascii="黑体" w:eastAsia="黑体" w:hAnsi="宋体" w:cs="黑体"/>
                <w:color w:val="000000"/>
                <w:sz w:val="28"/>
                <w:szCs w:val="28"/>
              </w:rPr>
            </w:pPr>
            <w:r>
              <w:rPr>
                <w:rFonts w:ascii="黑体" w:eastAsia="黑体" w:hAnsi="宋体" w:cs="黑体" w:hint="eastAsia"/>
                <w:color w:val="000000"/>
                <w:kern w:val="0"/>
                <w:sz w:val="28"/>
                <w:szCs w:val="28"/>
              </w:rPr>
              <w:t>财政拨款收入支出决算表</w:t>
            </w:r>
          </w:p>
        </w:tc>
      </w:tr>
      <w:tr w:rsidR="0066641F">
        <w:trPr>
          <w:trHeight w:val="107"/>
        </w:trPr>
        <w:tc>
          <w:tcPr>
            <w:tcW w:w="2289" w:type="dxa"/>
            <w:gridSpan w:val="2"/>
            <w:shd w:val="clear" w:color="auto" w:fill="auto"/>
            <w:vAlign w:val="center"/>
          </w:tcPr>
          <w:p w:rsidR="0066641F" w:rsidRDefault="0066641F">
            <w:pPr>
              <w:rPr>
                <w:rFonts w:ascii="宋体" w:eastAsia="宋体" w:hAnsi="宋体" w:cs="宋体"/>
                <w:color w:val="000000"/>
                <w:sz w:val="16"/>
                <w:szCs w:val="16"/>
              </w:rPr>
            </w:pPr>
          </w:p>
        </w:tc>
        <w:tc>
          <w:tcPr>
            <w:tcW w:w="315" w:type="dxa"/>
            <w:gridSpan w:val="2"/>
            <w:shd w:val="clear" w:color="auto" w:fill="auto"/>
            <w:vAlign w:val="center"/>
          </w:tcPr>
          <w:p w:rsidR="0066641F" w:rsidRDefault="0066641F">
            <w:pPr>
              <w:rPr>
                <w:rFonts w:ascii="宋体" w:eastAsia="宋体" w:hAnsi="宋体" w:cs="宋体"/>
                <w:color w:val="000000"/>
                <w:sz w:val="16"/>
                <w:szCs w:val="16"/>
              </w:rPr>
            </w:pPr>
          </w:p>
        </w:tc>
        <w:tc>
          <w:tcPr>
            <w:tcW w:w="1416" w:type="dxa"/>
            <w:shd w:val="clear" w:color="auto" w:fill="auto"/>
            <w:vAlign w:val="center"/>
          </w:tcPr>
          <w:p w:rsidR="0066641F" w:rsidRDefault="0066641F">
            <w:pPr>
              <w:rPr>
                <w:rFonts w:ascii="宋体" w:eastAsia="宋体" w:hAnsi="宋体" w:cs="宋体"/>
                <w:color w:val="000000"/>
                <w:sz w:val="16"/>
                <w:szCs w:val="16"/>
              </w:rPr>
            </w:pPr>
          </w:p>
        </w:tc>
        <w:tc>
          <w:tcPr>
            <w:tcW w:w="1432" w:type="dxa"/>
            <w:shd w:val="clear" w:color="auto" w:fill="auto"/>
            <w:vAlign w:val="center"/>
          </w:tcPr>
          <w:p w:rsidR="0066641F" w:rsidRDefault="0066641F">
            <w:pPr>
              <w:rPr>
                <w:rFonts w:ascii="宋体" w:eastAsia="宋体" w:hAnsi="宋体" w:cs="宋体"/>
                <w:color w:val="000000"/>
                <w:sz w:val="16"/>
                <w:szCs w:val="16"/>
              </w:rPr>
            </w:pPr>
          </w:p>
        </w:tc>
        <w:tc>
          <w:tcPr>
            <w:tcW w:w="316" w:type="dxa"/>
            <w:shd w:val="clear" w:color="auto" w:fill="auto"/>
            <w:vAlign w:val="center"/>
          </w:tcPr>
          <w:p w:rsidR="0066641F" w:rsidRDefault="0066641F">
            <w:pPr>
              <w:rPr>
                <w:rFonts w:ascii="宋体" w:eastAsia="宋体" w:hAnsi="宋体" w:cs="宋体"/>
                <w:color w:val="000000"/>
                <w:sz w:val="16"/>
                <w:szCs w:val="16"/>
              </w:rPr>
            </w:pPr>
          </w:p>
        </w:tc>
        <w:tc>
          <w:tcPr>
            <w:tcW w:w="999" w:type="dxa"/>
            <w:gridSpan w:val="3"/>
            <w:shd w:val="clear" w:color="auto" w:fill="auto"/>
            <w:vAlign w:val="center"/>
          </w:tcPr>
          <w:p w:rsidR="0066641F" w:rsidRDefault="0066641F">
            <w:pPr>
              <w:jc w:val="right"/>
              <w:rPr>
                <w:rFonts w:ascii="宋体" w:eastAsia="宋体" w:hAnsi="宋体" w:cs="宋体"/>
                <w:color w:val="000000"/>
                <w:sz w:val="16"/>
                <w:szCs w:val="16"/>
              </w:rPr>
            </w:pPr>
          </w:p>
        </w:tc>
        <w:tc>
          <w:tcPr>
            <w:tcW w:w="999" w:type="dxa"/>
            <w:shd w:val="clear" w:color="auto" w:fill="auto"/>
            <w:vAlign w:val="center"/>
          </w:tcPr>
          <w:p w:rsidR="0066641F" w:rsidRDefault="0066641F">
            <w:pPr>
              <w:jc w:val="right"/>
              <w:rPr>
                <w:rFonts w:ascii="宋体" w:eastAsia="宋体" w:hAnsi="宋体" w:cs="宋体"/>
                <w:color w:val="000000"/>
                <w:sz w:val="16"/>
                <w:szCs w:val="16"/>
              </w:rPr>
            </w:pPr>
          </w:p>
        </w:tc>
        <w:tc>
          <w:tcPr>
            <w:tcW w:w="2659" w:type="dxa"/>
            <w:gridSpan w:val="3"/>
            <w:shd w:val="clear" w:color="auto" w:fill="auto"/>
            <w:vAlign w:val="center"/>
          </w:tcPr>
          <w:p w:rsidR="0066641F" w:rsidRDefault="005F1804">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公开04表</w:t>
            </w:r>
          </w:p>
        </w:tc>
      </w:tr>
      <w:tr w:rsidR="0066641F">
        <w:trPr>
          <w:trHeight w:val="90"/>
        </w:trPr>
        <w:tc>
          <w:tcPr>
            <w:tcW w:w="2289" w:type="dxa"/>
            <w:gridSpan w:val="2"/>
            <w:shd w:val="clear" w:color="auto" w:fill="auto"/>
            <w:vAlign w:val="center"/>
          </w:tcPr>
          <w:p w:rsidR="0066641F" w:rsidRDefault="0066641F">
            <w:pPr>
              <w:rPr>
                <w:rFonts w:ascii="宋体" w:eastAsia="宋体" w:hAnsi="宋体" w:cs="宋体"/>
                <w:color w:val="000000"/>
                <w:sz w:val="16"/>
                <w:szCs w:val="16"/>
              </w:rPr>
            </w:pPr>
          </w:p>
        </w:tc>
        <w:tc>
          <w:tcPr>
            <w:tcW w:w="315" w:type="dxa"/>
            <w:gridSpan w:val="2"/>
            <w:shd w:val="clear" w:color="auto" w:fill="auto"/>
            <w:vAlign w:val="center"/>
          </w:tcPr>
          <w:p w:rsidR="0066641F" w:rsidRDefault="0066641F">
            <w:pPr>
              <w:rPr>
                <w:rFonts w:ascii="宋体" w:eastAsia="宋体" w:hAnsi="宋体" w:cs="宋体"/>
                <w:color w:val="000000"/>
                <w:sz w:val="16"/>
                <w:szCs w:val="16"/>
              </w:rPr>
            </w:pPr>
          </w:p>
        </w:tc>
        <w:tc>
          <w:tcPr>
            <w:tcW w:w="1416" w:type="dxa"/>
            <w:shd w:val="clear" w:color="auto" w:fill="auto"/>
            <w:vAlign w:val="center"/>
          </w:tcPr>
          <w:p w:rsidR="0066641F" w:rsidRDefault="0066641F">
            <w:pPr>
              <w:rPr>
                <w:rFonts w:ascii="宋体" w:eastAsia="宋体" w:hAnsi="宋体" w:cs="宋体"/>
                <w:color w:val="000000"/>
                <w:sz w:val="16"/>
                <w:szCs w:val="16"/>
              </w:rPr>
            </w:pPr>
          </w:p>
        </w:tc>
        <w:tc>
          <w:tcPr>
            <w:tcW w:w="1432" w:type="dxa"/>
            <w:shd w:val="clear" w:color="auto" w:fill="auto"/>
            <w:vAlign w:val="center"/>
          </w:tcPr>
          <w:p w:rsidR="0066641F" w:rsidRDefault="0066641F">
            <w:pPr>
              <w:rPr>
                <w:rFonts w:ascii="宋体" w:eastAsia="宋体" w:hAnsi="宋体" w:cs="宋体"/>
                <w:color w:val="000000"/>
                <w:sz w:val="16"/>
                <w:szCs w:val="16"/>
              </w:rPr>
            </w:pPr>
          </w:p>
        </w:tc>
        <w:tc>
          <w:tcPr>
            <w:tcW w:w="316" w:type="dxa"/>
            <w:shd w:val="clear" w:color="auto" w:fill="auto"/>
            <w:vAlign w:val="center"/>
          </w:tcPr>
          <w:p w:rsidR="0066641F" w:rsidRDefault="0066641F">
            <w:pPr>
              <w:rPr>
                <w:rFonts w:ascii="宋体" w:eastAsia="宋体" w:hAnsi="宋体" w:cs="宋体"/>
                <w:color w:val="000000"/>
                <w:sz w:val="16"/>
                <w:szCs w:val="16"/>
              </w:rPr>
            </w:pPr>
          </w:p>
        </w:tc>
        <w:tc>
          <w:tcPr>
            <w:tcW w:w="999" w:type="dxa"/>
            <w:gridSpan w:val="3"/>
            <w:shd w:val="clear" w:color="auto" w:fill="auto"/>
            <w:vAlign w:val="center"/>
          </w:tcPr>
          <w:p w:rsidR="0066641F" w:rsidRDefault="0066641F">
            <w:pPr>
              <w:jc w:val="right"/>
              <w:rPr>
                <w:rFonts w:ascii="宋体" w:eastAsia="宋体" w:hAnsi="宋体" w:cs="宋体"/>
                <w:color w:val="000000"/>
                <w:sz w:val="16"/>
                <w:szCs w:val="16"/>
              </w:rPr>
            </w:pPr>
          </w:p>
        </w:tc>
        <w:tc>
          <w:tcPr>
            <w:tcW w:w="999" w:type="dxa"/>
            <w:shd w:val="clear" w:color="auto" w:fill="auto"/>
            <w:vAlign w:val="center"/>
          </w:tcPr>
          <w:p w:rsidR="0066641F" w:rsidRDefault="0066641F">
            <w:pPr>
              <w:jc w:val="right"/>
              <w:rPr>
                <w:rFonts w:ascii="宋体" w:eastAsia="宋体" w:hAnsi="宋体" w:cs="宋体"/>
                <w:color w:val="000000"/>
                <w:sz w:val="16"/>
                <w:szCs w:val="16"/>
              </w:rPr>
            </w:pPr>
          </w:p>
        </w:tc>
        <w:tc>
          <w:tcPr>
            <w:tcW w:w="2659" w:type="dxa"/>
            <w:gridSpan w:val="3"/>
            <w:shd w:val="clear" w:color="auto" w:fill="auto"/>
            <w:vAlign w:val="center"/>
          </w:tcPr>
          <w:p w:rsidR="0066641F" w:rsidRDefault="005F1804">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单位：万元</w:t>
            </w:r>
          </w:p>
        </w:tc>
      </w:tr>
      <w:tr w:rsidR="0066641F">
        <w:trPr>
          <w:trHeight w:val="285"/>
        </w:trPr>
        <w:tc>
          <w:tcPr>
            <w:tcW w:w="4020" w:type="dxa"/>
            <w:gridSpan w:val="5"/>
            <w:tcBorders>
              <w:top w:val="single" w:sz="12" w:space="0" w:color="000000"/>
              <w:left w:val="single" w:sz="12" w:space="0" w:color="000000"/>
              <w:bottom w:val="single" w:sz="4" w:space="0" w:color="000000"/>
              <w:right w:val="single" w:sz="4" w:space="0" w:color="000000"/>
            </w:tcBorders>
            <w:shd w:val="clear" w:color="auto" w:fill="auto"/>
            <w:vAlign w:val="center"/>
          </w:tcPr>
          <w:p w:rsidR="0066641F" w:rsidRDefault="005F1804">
            <w:pPr>
              <w:widowControl/>
              <w:jc w:val="center"/>
              <w:textAlignment w:val="center"/>
              <w:rPr>
                <w:rFonts w:ascii="宋体" w:eastAsia="宋体" w:hAnsi="宋体" w:cs="宋体"/>
                <w:b/>
                <w:color w:val="000000"/>
                <w:sz w:val="16"/>
                <w:szCs w:val="16"/>
              </w:rPr>
            </w:pPr>
            <w:proofErr w:type="gramStart"/>
            <w:r>
              <w:rPr>
                <w:rFonts w:ascii="宋体" w:eastAsia="宋体" w:hAnsi="宋体" w:cs="宋体" w:hint="eastAsia"/>
                <w:b/>
                <w:color w:val="000000"/>
                <w:kern w:val="0"/>
                <w:sz w:val="16"/>
                <w:szCs w:val="16"/>
              </w:rPr>
              <w:t xml:space="preserve">收　　</w:t>
            </w:r>
            <w:proofErr w:type="gramEnd"/>
            <w:r>
              <w:rPr>
                <w:rFonts w:ascii="宋体" w:eastAsia="宋体" w:hAnsi="宋体" w:cs="宋体" w:hint="eastAsia"/>
                <w:b/>
                <w:color w:val="000000"/>
                <w:kern w:val="0"/>
                <w:sz w:val="16"/>
                <w:szCs w:val="16"/>
              </w:rPr>
              <w:t>入</w:t>
            </w:r>
          </w:p>
        </w:tc>
        <w:tc>
          <w:tcPr>
            <w:tcW w:w="6405" w:type="dxa"/>
            <w:gridSpan w:val="9"/>
            <w:tcBorders>
              <w:top w:val="single" w:sz="12" w:space="0" w:color="000000"/>
              <w:left w:val="single" w:sz="4" w:space="0" w:color="000000"/>
              <w:bottom w:val="single" w:sz="4" w:space="0" w:color="000000"/>
              <w:right w:val="single" w:sz="12" w:space="0" w:color="000000"/>
            </w:tcBorders>
            <w:shd w:val="clear" w:color="auto" w:fill="auto"/>
            <w:vAlign w:val="center"/>
          </w:tcPr>
          <w:p w:rsidR="0066641F" w:rsidRDefault="005F1804">
            <w:pPr>
              <w:widowControl/>
              <w:jc w:val="center"/>
              <w:textAlignment w:val="center"/>
              <w:rPr>
                <w:rFonts w:ascii="宋体" w:eastAsia="宋体" w:hAnsi="宋体" w:cs="宋体"/>
                <w:b/>
                <w:color w:val="000000"/>
                <w:sz w:val="16"/>
                <w:szCs w:val="16"/>
              </w:rPr>
            </w:pPr>
            <w:proofErr w:type="gramStart"/>
            <w:r>
              <w:rPr>
                <w:rFonts w:ascii="宋体" w:eastAsia="宋体" w:hAnsi="宋体" w:cs="宋体" w:hint="eastAsia"/>
                <w:b/>
                <w:color w:val="000000"/>
                <w:kern w:val="0"/>
                <w:sz w:val="16"/>
                <w:szCs w:val="16"/>
              </w:rPr>
              <w:t xml:space="preserve">支　　</w:t>
            </w:r>
            <w:proofErr w:type="gramEnd"/>
            <w:r>
              <w:rPr>
                <w:rFonts w:ascii="宋体" w:eastAsia="宋体" w:hAnsi="宋体" w:cs="宋体" w:hint="eastAsia"/>
                <w:b/>
                <w:color w:val="000000"/>
                <w:kern w:val="0"/>
                <w:sz w:val="16"/>
                <w:szCs w:val="16"/>
              </w:rPr>
              <w:t>出</w:t>
            </w:r>
          </w:p>
        </w:tc>
      </w:tr>
      <w:tr w:rsidR="0066641F">
        <w:trPr>
          <w:trHeight w:val="480"/>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66641F" w:rsidRDefault="005F1804">
            <w:pPr>
              <w:widowControl/>
              <w:jc w:val="center"/>
              <w:textAlignment w:val="center"/>
              <w:rPr>
                <w:rFonts w:ascii="宋体" w:eastAsia="宋体" w:hAnsi="宋体" w:cs="宋体"/>
                <w:b/>
                <w:color w:val="000000"/>
                <w:sz w:val="16"/>
                <w:szCs w:val="16"/>
              </w:rPr>
            </w:pPr>
            <w:proofErr w:type="gramStart"/>
            <w:r>
              <w:rPr>
                <w:rFonts w:ascii="宋体" w:eastAsia="宋体" w:hAnsi="宋体" w:cs="宋体" w:hint="eastAsia"/>
                <w:b/>
                <w:color w:val="000000"/>
                <w:kern w:val="0"/>
                <w:sz w:val="16"/>
                <w:szCs w:val="16"/>
              </w:rPr>
              <w:t xml:space="preserve">项　　</w:t>
            </w:r>
            <w:proofErr w:type="gramEnd"/>
            <w:r>
              <w:rPr>
                <w:rFonts w:ascii="宋体" w:eastAsia="宋体" w:hAnsi="宋体" w:cs="宋体" w:hint="eastAsia"/>
                <w:b/>
                <w:color w:val="000000"/>
                <w:kern w:val="0"/>
                <w:sz w:val="16"/>
                <w:szCs w:val="16"/>
              </w:rPr>
              <w:t>目</w:t>
            </w: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行次</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金额</w:t>
            </w: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center"/>
              <w:textAlignment w:val="center"/>
              <w:rPr>
                <w:rFonts w:ascii="宋体" w:eastAsia="宋体" w:hAnsi="宋体" w:cs="宋体"/>
                <w:b/>
                <w:color w:val="000000"/>
                <w:sz w:val="16"/>
                <w:szCs w:val="16"/>
              </w:rPr>
            </w:pPr>
            <w:proofErr w:type="gramStart"/>
            <w:r>
              <w:rPr>
                <w:rFonts w:ascii="宋体" w:eastAsia="宋体" w:hAnsi="宋体" w:cs="宋体" w:hint="eastAsia"/>
                <w:b/>
                <w:color w:val="000000"/>
                <w:kern w:val="0"/>
                <w:sz w:val="16"/>
                <w:szCs w:val="16"/>
              </w:rPr>
              <w:t xml:space="preserve">项　　</w:t>
            </w:r>
            <w:proofErr w:type="gramEnd"/>
            <w:r>
              <w:rPr>
                <w:rFonts w:ascii="宋体" w:eastAsia="宋体" w:hAnsi="宋体" w:cs="宋体" w:hint="eastAsia"/>
                <w:b/>
                <w:color w:val="000000"/>
                <w:kern w:val="0"/>
                <w:sz w:val="16"/>
                <w:szCs w:val="16"/>
              </w:rPr>
              <w:t>目</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行次</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合计</w:t>
            </w: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一般公共预算财政拨款</w:t>
            </w: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66641F" w:rsidRDefault="005F1804">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政府性基金预算财政拨款</w:t>
            </w:r>
          </w:p>
        </w:tc>
      </w:tr>
      <w:tr w:rsidR="0066641F">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66641F" w:rsidRDefault="005F1804">
            <w:pPr>
              <w:widowControl/>
              <w:jc w:val="center"/>
              <w:textAlignment w:val="center"/>
              <w:rPr>
                <w:rFonts w:ascii="宋体" w:eastAsia="宋体" w:hAnsi="宋体" w:cs="宋体"/>
                <w:b/>
                <w:color w:val="000000"/>
                <w:sz w:val="16"/>
                <w:szCs w:val="16"/>
              </w:rPr>
            </w:pPr>
            <w:proofErr w:type="gramStart"/>
            <w:r>
              <w:rPr>
                <w:rFonts w:ascii="宋体" w:eastAsia="宋体" w:hAnsi="宋体" w:cs="宋体" w:hint="eastAsia"/>
                <w:b/>
                <w:color w:val="000000"/>
                <w:kern w:val="0"/>
                <w:sz w:val="16"/>
                <w:szCs w:val="16"/>
              </w:rPr>
              <w:t xml:space="preserve">栏　　</w:t>
            </w:r>
            <w:proofErr w:type="gramEnd"/>
            <w:r>
              <w:rPr>
                <w:rFonts w:ascii="宋体" w:eastAsia="宋体" w:hAnsi="宋体" w:cs="宋体" w:hint="eastAsia"/>
                <w:b/>
                <w:color w:val="000000"/>
                <w:kern w:val="0"/>
                <w:sz w:val="16"/>
                <w:szCs w:val="16"/>
              </w:rPr>
              <w:t>次</w:t>
            </w: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66641F">
            <w:pPr>
              <w:jc w:val="center"/>
              <w:rPr>
                <w:rFonts w:ascii="宋体" w:eastAsia="宋体" w:hAnsi="宋体" w:cs="宋体"/>
                <w:b/>
                <w:color w:val="000000"/>
                <w:sz w:val="16"/>
                <w:szCs w:val="16"/>
              </w:rPr>
            </w:pP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1</w:t>
            </w: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栏    次</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66641F">
            <w:pPr>
              <w:jc w:val="center"/>
              <w:rPr>
                <w:rFonts w:ascii="宋体" w:eastAsia="宋体" w:hAnsi="宋体" w:cs="宋体"/>
                <w:b/>
                <w:color w:val="000000"/>
                <w:sz w:val="16"/>
                <w:szCs w:val="16"/>
              </w:rPr>
            </w:pP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2</w:t>
            </w: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3</w:t>
            </w: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66641F" w:rsidRDefault="005F1804">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4</w:t>
            </w:r>
          </w:p>
        </w:tc>
      </w:tr>
      <w:tr w:rsidR="0066641F">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66641F" w:rsidRDefault="005F18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一、一般公共预算财政拨款</w:t>
            </w: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F307C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139.25</w:t>
            </w:r>
            <w:r w:rsidR="005F1804">
              <w:rPr>
                <w:rFonts w:ascii="宋体" w:eastAsia="宋体" w:hAnsi="宋体" w:cs="宋体" w:hint="eastAsia"/>
                <w:color w:val="000000"/>
                <w:kern w:val="0"/>
                <w:sz w:val="16"/>
                <w:szCs w:val="16"/>
              </w:rPr>
              <w:t xml:space="preserve"> </w:t>
            </w: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一、一般公共服务支出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31</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66641F" w:rsidRDefault="005F1804">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r>
      <w:tr w:rsidR="0066641F">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66641F" w:rsidRDefault="005F18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二、政府性基金预算财政拨款</w:t>
            </w: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二、外交支出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32</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66641F" w:rsidRDefault="005F1804">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r>
      <w:tr w:rsidR="0066641F">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66641F" w:rsidRDefault="0066641F">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三、国防支出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33</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66641F" w:rsidRDefault="005F1804">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r>
      <w:tr w:rsidR="0066641F">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66641F" w:rsidRDefault="0066641F">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四、公共安全支出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34</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66641F" w:rsidRDefault="005F1804">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r>
      <w:tr w:rsidR="0066641F">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66641F" w:rsidRDefault="0066641F">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五、教育支出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35</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F307C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139.25</w:t>
            </w:r>
            <w:r w:rsidR="005F1804">
              <w:rPr>
                <w:rFonts w:ascii="宋体" w:eastAsia="宋体" w:hAnsi="宋体" w:cs="宋体" w:hint="eastAsia"/>
                <w:color w:val="000000"/>
                <w:kern w:val="0"/>
                <w:sz w:val="16"/>
                <w:szCs w:val="16"/>
              </w:rPr>
              <w:t xml:space="preserve"> </w:t>
            </w: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F307C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139.25</w:t>
            </w:r>
            <w:r w:rsidR="005F1804">
              <w:rPr>
                <w:rFonts w:ascii="宋体" w:eastAsia="宋体" w:hAnsi="宋体" w:cs="宋体" w:hint="eastAsia"/>
                <w:color w:val="000000"/>
                <w:kern w:val="0"/>
                <w:sz w:val="16"/>
                <w:szCs w:val="16"/>
              </w:rPr>
              <w:t xml:space="preserve"> </w:t>
            </w: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66641F" w:rsidRDefault="005F1804">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r>
      <w:tr w:rsidR="0066641F">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66641F" w:rsidRDefault="0066641F">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6</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六、科学技术支出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36</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66641F" w:rsidRDefault="005F1804">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r>
      <w:tr w:rsidR="0066641F">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66641F" w:rsidRDefault="0066641F">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7</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七、文化体育与传媒支出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37</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66641F" w:rsidRDefault="005F1804">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r>
      <w:tr w:rsidR="0066641F">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66641F" w:rsidRDefault="0066641F">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8</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八、社会保障和就业支出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38</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66641F" w:rsidRDefault="005F1804">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r>
      <w:tr w:rsidR="0066641F">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66641F" w:rsidRDefault="0066641F">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9</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九、医疗卫生与计划生育支出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39</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66641F" w:rsidRDefault="005F1804">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r>
      <w:tr w:rsidR="0066641F">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66641F" w:rsidRDefault="0066641F">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10</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十、节能环保支出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40</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66641F" w:rsidRDefault="005F1804">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r>
      <w:tr w:rsidR="0066641F">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66641F" w:rsidRDefault="0066641F">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11</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十一、城乡社区支出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41</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66641F" w:rsidRDefault="005F1804">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r>
      <w:tr w:rsidR="0066641F">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66641F" w:rsidRDefault="0066641F">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12</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十二、农林水支出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42</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66641F" w:rsidRDefault="005F1804">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r>
      <w:tr w:rsidR="0066641F">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66641F" w:rsidRDefault="0066641F">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13</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十三、交通运输支出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43</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66641F" w:rsidRDefault="005F1804">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r>
      <w:tr w:rsidR="0066641F">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66641F" w:rsidRDefault="0066641F">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14</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十四、资源勘探信息等支出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44</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66641F" w:rsidRDefault="005F1804">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r>
      <w:tr w:rsidR="0066641F">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66641F" w:rsidRDefault="0066641F">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15</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十五、商业服务业等支出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45</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66641F" w:rsidRDefault="005F1804">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r>
      <w:tr w:rsidR="0066641F">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66641F" w:rsidRDefault="0066641F">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16</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十六、金融支出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46</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66641F" w:rsidRDefault="005F1804">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r>
      <w:tr w:rsidR="0066641F">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66641F" w:rsidRDefault="0066641F">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17</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十七、援助其他地区支出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47</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66641F" w:rsidRDefault="005F1804">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r>
      <w:tr w:rsidR="0066641F">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66641F" w:rsidRDefault="0066641F">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18</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十八、国土海洋气象等支出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48</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66641F" w:rsidRDefault="005F1804">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r>
      <w:tr w:rsidR="0066641F">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66641F" w:rsidRDefault="0066641F">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19</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十九、住房保障支出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49</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66641F" w:rsidRDefault="005F1804">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r>
      <w:tr w:rsidR="0066641F">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66641F" w:rsidRDefault="0066641F">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20</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二十、粮油物资储备支出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50</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66641F" w:rsidRDefault="005F1804">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r>
      <w:tr w:rsidR="0066641F">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66641F" w:rsidRDefault="0066641F">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21</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二十一、其他支出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51</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66641F" w:rsidRDefault="005F1804">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r>
      <w:tr w:rsidR="0066641F">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66641F" w:rsidRDefault="0066641F">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22</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二十二、债务还本支出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52</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66641F" w:rsidRDefault="005F1804">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r>
      <w:tr w:rsidR="0066641F">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66641F" w:rsidRDefault="0066641F">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23</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二十三、债务付息支出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53</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66641F" w:rsidRDefault="005F1804">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r>
      <w:tr w:rsidR="0066641F">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66641F" w:rsidRDefault="0066641F">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24</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66641F">
            <w:pPr>
              <w:jc w:val="right"/>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66641F">
            <w:pPr>
              <w:jc w:val="left"/>
              <w:rPr>
                <w:rFonts w:ascii="宋体" w:eastAsia="宋体" w:hAnsi="宋体" w:cs="宋体"/>
                <w:color w:val="000000"/>
                <w:sz w:val="16"/>
                <w:szCs w:val="16"/>
              </w:rPr>
            </w:pP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54</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66641F">
            <w:pPr>
              <w:jc w:val="right"/>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66641F">
            <w:pPr>
              <w:jc w:val="right"/>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66641F" w:rsidRDefault="0066641F">
            <w:pPr>
              <w:jc w:val="right"/>
              <w:rPr>
                <w:rFonts w:ascii="宋体" w:eastAsia="宋体" w:hAnsi="宋体" w:cs="宋体"/>
                <w:color w:val="000000"/>
                <w:sz w:val="16"/>
                <w:szCs w:val="16"/>
              </w:rPr>
            </w:pPr>
          </w:p>
        </w:tc>
      </w:tr>
      <w:tr w:rsidR="0066641F">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66641F" w:rsidRDefault="005F1804">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本年收入合计</w:t>
            </w: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25</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F307C5">
            <w:pPr>
              <w:widowControl/>
              <w:jc w:val="righ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139.25</w:t>
            </w:r>
            <w:r w:rsidR="005F1804">
              <w:rPr>
                <w:rFonts w:ascii="宋体" w:eastAsia="宋体" w:hAnsi="宋体" w:cs="宋体" w:hint="eastAsia"/>
                <w:b/>
                <w:color w:val="000000"/>
                <w:kern w:val="0"/>
                <w:sz w:val="16"/>
                <w:szCs w:val="16"/>
              </w:rPr>
              <w:t xml:space="preserve"> </w:t>
            </w: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本年支出合计</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55</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F307C5">
            <w:pPr>
              <w:widowControl/>
              <w:jc w:val="righ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139.25</w:t>
            </w:r>
            <w:r w:rsidR="005F1804">
              <w:rPr>
                <w:rFonts w:ascii="宋体" w:eastAsia="宋体" w:hAnsi="宋体" w:cs="宋体" w:hint="eastAsia"/>
                <w:b/>
                <w:color w:val="000000"/>
                <w:kern w:val="0"/>
                <w:sz w:val="16"/>
                <w:szCs w:val="16"/>
              </w:rPr>
              <w:t xml:space="preserve"> </w:t>
            </w: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F307C5">
            <w:pPr>
              <w:widowControl/>
              <w:jc w:val="righ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139.25</w:t>
            </w:r>
            <w:r w:rsidR="005F1804">
              <w:rPr>
                <w:rFonts w:ascii="宋体" w:eastAsia="宋体" w:hAnsi="宋体" w:cs="宋体" w:hint="eastAsia"/>
                <w:b/>
                <w:color w:val="000000"/>
                <w:kern w:val="0"/>
                <w:sz w:val="16"/>
                <w:szCs w:val="16"/>
              </w:rPr>
              <w:t xml:space="preserve"> </w:t>
            </w: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66641F" w:rsidRDefault="005F1804">
            <w:pPr>
              <w:widowControl/>
              <w:jc w:val="righ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 xml:space="preserve"> </w:t>
            </w:r>
          </w:p>
        </w:tc>
      </w:tr>
      <w:tr w:rsidR="0066641F">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66641F" w:rsidRDefault="005F18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年初财政拨款结转和结余</w:t>
            </w: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26</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年末财政拨款结转和结余</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56</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66641F" w:rsidRDefault="005F1804">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r>
      <w:tr w:rsidR="0066641F">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66641F" w:rsidRDefault="005F18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一般公共预算财政拨款</w:t>
            </w: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27</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66641F">
            <w:pPr>
              <w:jc w:val="left"/>
              <w:rPr>
                <w:rFonts w:ascii="宋体" w:eastAsia="宋体" w:hAnsi="宋体" w:cs="宋体"/>
                <w:color w:val="000000"/>
                <w:sz w:val="16"/>
                <w:szCs w:val="16"/>
              </w:rPr>
            </w:pP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57</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66641F">
            <w:pPr>
              <w:jc w:val="right"/>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66641F">
            <w:pPr>
              <w:jc w:val="right"/>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66641F" w:rsidRDefault="0066641F">
            <w:pPr>
              <w:jc w:val="right"/>
              <w:rPr>
                <w:rFonts w:ascii="宋体" w:eastAsia="宋体" w:hAnsi="宋体" w:cs="宋体"/>
                <w:color w:val="000000"/>
                <w:sz w:val="16"/>
                <w:szCs w:val="16"/>
              </w:rPr>
            </w:pPr>
          </w:p>
        </w:tc>
      </w:tr>
      <w:tr w:rsidR="0066641F">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66641F" w:rsidRDefault="005F18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政府性基金预算财政拨款</w:t>
            </w: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28</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66641F">
            <w:pPr>
              <w:jc w:val="left"/>
              <w:rPr>
                <w:rFonts w:ascii="宋体" w:eastAsia="宋体" w:hAnsi="宋体" w:cs="宋体"/>
                <w:color w:val="000000"/>
                <w:sz w:val="16"/>
                <w:szCs w:val="16"/>
              </w:rPr>
            </w:pP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58</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66641F">
            <w:pPr>
              <w:jc w:val="right"/>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66641F">
            <w:pPr>
              <w:jc w:val="right"/>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66641F" w:rsidRDefault="0066641F">
            <w:pPr>
              <w:jc w:val="right"/>
              <w:rPr>
                <w:rFonts w:ascii="宋体" w:eastAsia="宋体" w:hAnsi="宋体" w:cs="宋体"/>
                <w:color w:val="000000"/>
                <w:sz w:val="16"/>
                <w:szCs w:val="16"/>
              </w:rPr>
            </w:pPr>
          </w:p>
        </w:tc>
      </w:tr>
      <w:tr w:rsidR="0066641F">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66641F" w:rsidRDefault="0066641F">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29</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66641F">
            <w:pPr>
              <w:jc w:val="left"/>
              <w:rPr>
                <w:rFonts w:ascii="宋体" w:eastAsia="宋体" w:hAnsi="宋体" w:cs="宋体"/>
                <w:color w:val="000000"/>
                <w:sz w:val="16"/>
                <w:szCs w:val="16"/>
              </w:rPr>
            </w:pP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59</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66641F" w:rsidRDefault="005F1804">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r>
      <w:tr w:rsidR="0066641F">
        <w:trPr>
          <w:trHeight w:val="90"/>
        </w:trPr>
        <w:tc>
          <w:tcPr>
            <w:tcW w:w="2145" w:type="dxa"/>
            <w:tcBorders>
              <w:top w:val="single" w:sz="4" w:space="0" w:color="000000"/>
              <w:left w:val="single" w:sz="12" w:space="0" w:color="000000"/>
              <w:bottom w:val="single" w:sz="12" w:space="0" w:color="000000"/>
              <w:right w:val="single" w:sz="4" w:space="0" w:color="000000"/>
            </w:tcBorders>
            <w:shd w:val="clear" w:color="auto" w:fill="auto"/>
            <w:vAlign w:val="center"/>
          </w:tcPr>
          <w:p w:rsidR="0066641F" w:rsidRDefault="005F1804">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总计</w:t>
            </w:r>
          </w:p>
        </w:tc>
        <w:tc>
          <w:tcPr>
            <w:tcW w:w="405"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66641F" w:rsidRDefault="005F1804">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30</w:t>
            </w:r>
          </w:p>
        </w:tc>
        <w:tc>
          <w:tcPr>
            <w:tcW w:w="1470"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66641F" w:rsidRDefault="00F307C5">
            <w:pPr>
              <w:widowControl/>
              <w:jc w:val="righ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139.25</w:t>
            </w:r>
            <w:r w:rsidR="005F1804">
              <w:rPr>
                <w:rFonts w:ascii="宋体" w:eastAsia="宋体" w:hAnsi="宋体" w:cs="宋体" w:hint="eastAsia"/>
                <w:b/>
                <w:color w:val="000000"/>
                <w:kern w:val="0"/>
                <w:sz w:val="16"/>
                <w:szCs w:val="16"/>
              </w:rPr>
              <w:t xml:space="preserve"> </w:t>
            </w:r>
          </w:p>
        </w:tc>
        <w:tc>
          <w:tcPr>
            <w:tcW w:w="2085" w:type="dxa"/>
            <w:gridSpan w:val="3"/>
            <w:tcBorders>
              <w:top w:val="single" w:sz="4" w:space="0" w:color="000000"/>
              <w:left w:val="single" w:sz="4" w:space="0" w:color="000000"/>
              <w:bottom w:val="single" w:sz="12" w:space="0" w:color="000000"/>
              <w:right w:val="single" w:sz="4" w:space="0" w:color="000000"/>
            </w:tcBorders>
            <w:shd w:val="clear" w:color="auto" w:fill="auto"/>
            <w:vAlign w:val="center"/>
          </w:tcPr>
          <w:p w:rsidR="0066641F" w:rsidRDefault="005F1804">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总计</w:t>
            </w:r>
          </w:p>
        </w:tc>
        <w:tc>
          <w:tcPr>
            <w:tcW w:w="420" w:type="dxa"/>
            <w:tcBorders>
              <w:top w:val="single" w:sz="4" w:space="0" w:color="000000"/>
              <w:left w:val="single" w:sz="4" w:space="0" w:color="000000"/>
              <w:bottom w:val="single" w:sz="12" w:space="0" w:color="000000"/>
              <w:right w:val="single" w:sz="4" w:space="0" w:color="000000"/>
            </w:tcBorders>
            <w:shd w:val="clear" w:color="auto" w:fill="auto"/>
            <w:vAlign w:val="center"/>
          </w:tcPr>
          <w:p w:rsidR="0066641F" w:rsidRDefault="005F1804">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60</w:t>
            </w:r>
          </w:p>
        </w:tc>
        <w:tc>
          <w:tcPr>
            <w:tcW w:w="1300" w:type="dxa"/>
            <w:gridSpan w:val="3"/>
            <w:tcBorders>
              <w:top w:val="single" w:sz="4" w:space="0" w:color="000000"/>
              <w:left w:val="single" w:sz="4" w:space="0" w:color="000000"/>
              <w:bottom w:val="single" w:sz="12" w:space="0" w:color="000000"/>
              <w:right w:val="single" w:sz="4" w:space="0" w:color="000000"/>
            </w:tcBorders>
            <w:shd w:val="clear" w:color="auto" w:fill="auto"/>
            <w:vAlign w:val="center"/>
          </w:tcPr>
          <w:p w:rsidR="0066641F" w:rsidRDefault="00F307C5">
            <w:pPr>
              <w:widowControl/>
              <w:jc w:val="righ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139.25</w:t>
            </w:r>
            <w:r w:rsidR="005F1804">
              <w:rPr>
                <w:rFonts w:ascii="宋体" w:eastAsia="宋体" w:hAnsi="宋体" w:cs="宋体" w:hint="eastAsia"/>
                <w:b/>
                <w:color w:val="000000"/>
                <w:kern w:val="0"/>
                <w:sz w:val="16"/>
                <w:szCs w:val="16"/>
              </w:rPr>
              <w:t xml:space="preserve"> </w:t>
            </w:r>
          </w:p>
        </w:tc>
        <w:tc>
          <w:tcPr>
            <w:tcW w:w="1300" w:type="dxa"/>
            <w:tcBorders>
              <w:top w:val="single" w:sz="4" w:space="0" w:color="000000"/>
              <w:left w:val="single" w:sz="4" w:space="0" w:color="000000"/>
              <w:bottom w:val="single" w:sz="12" w:space="0" w:color="000000"/>
              <w:right w:val="single" w:sz="4" w:space="0" w:color="000000"/>
            </w:tcBorders>
            <w:shd w:val="clear" w:color="auto" w:fill="auto"/>
            <w:vAlign w:val="center"/>
          </w:tcPr>
          <w:p w:rsidR="0066641F" w:rsidRDefault="00F307C5">
            <w:pPr>
              <w:widowControl/>
              <w:jc w:val="righ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139.25</w:t>
            </w:r>
            <w:r w:rsidR="005F1804">
              <w:rPr>
                <w:rFonts w:ascii="宋体" w:eastAsia="宋体" w:hAnsi="宋体" w:cs="宋体" w:hint="eastAsia"/>
                <w:b/>
                <w:color w:val="000000"/>
                <w:kern w:val="0"/>
                <w:sz w:val="16"/>
                <w:szCs w:val="16"/>
              </w:rPr>
              <w:t xml:space="preserve"> </w:t>
            </w:r>
          </w:p>
        </w:tc>
        <w:tc>
          <w:tcPr>
            <w:tcW w:w="1300" w:type="dxa"/>
            <w:tcBorders>
              <w:top w:val="single" w:sz="4" w:space="0" w:color="000000"/>
              <w:left w:val="single" w:sz="4" w:space="0" w:color="000000"/>
              <w:bottom w:val="single" w:sz="12" w:space="0" w:color="000000"/>
              <w:right w:val="single" w:sz="12" w:space="0" w:color="000000"/>
            </w:tcBorders>
            <w:shd w:val="clear" w:color="auto" w:fill="auto"/>
            <w:vAlign w:val="center"/>
          </w:tcPr>
          <w:p w:rsidR="0066641F" w:rsidRDefault="005F1804">
            <w:pPr>
              <w:widowControl/>
              <w:jc w:val="righ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 xml:space="preserve"> </w:t>
            </w:r>
          </w:p>
        </w:tc>
      </w:tr>
      <w:tr w:rsidR="0066641F">
        <w:trPr>
          <w:trHeight w:val="495"/>
        </w:trPr>
        <w:tc>
          <w:tcPr>
            <w:tcW w:w="10425" w:type="dxa"/>
            <w:gridSpan w:val="14"/>
            <w:shd w:val="clear" w:color="auto" w:fill="auto"/>
            <w:vAlign w:val="center"/>
          </w:tcPr>
          <w:p w:rsidR="0066641F" w:rsidRDefault="005F18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注：本表反映部门本年度一般公共预算财政拨款和政府性基金预算财政拨款的总收支和年末结转结余情况。             </w:t>
            </w:r>
          </w:p>
        </w:tc>
      </w:tr>
    </w:tbl>
    <w:p w:rsidR="0066641F" w:rsidRDefault="0066641F">
      <w:pPr>
        <w:spacing w:line="360" w:lineRule="auto"/>
        <w:jc w:val="center"/>
        <w:rPr>
          <w:rFonts w:ascii="隶书" w:eastAsia="隶书" w:hAnsi="隶书" w:cs="隶书"/>
          <w:sz w:val="52"/>
          <w:szCs w:val="52"/>
        </w:rPr>
      </w:pPr>
    </w:p>
    <w:tbl>
      <w:tblPr>
        <w:tblW w:w="10440" w:type="dxa"/>
        <w:tblInd w:w="-902" w:type="dxa"/>
        <w:tblLayout w:type="fixed"/>
        <w:tblCellMar>
          <w:top w:w="15" w:type="dxa"/>
          <w:left w:w="15" w:type="dxa"/>
          <w:bottom w:w="15" w:type="dxa"/>
          <w:right w:w="15" w:type="dxa"/>
        </w:tblCellMar>
        <w:tblLook w:val="04A0"/>
      </w:tblPr>
      <w:tblGrid>
        <w:gridCol w:w="1216"/>
        <w:gridCol w:w="675"/>
        <w:gridCol w:w="1800"/>
        <w:gridCol w:w="2249"/>
        <w:gridCol w:w="76"/>
        <w:gridCol w:w="1575"/>
        <w:gridCol w:w="598"/>
        <w:gridCol w:w="2251"/>
      </w:tblGrid>
      <w:tr w:rsidR="0066641F">
        <w:trPr>
          <w:trHeight w:val="375"/>
        </w:trPr>
        <w:tc>
          <w:tcPr>
            <w:tcW w:w="10440" w:type="dxa"/>
            <w:gridSpan w:val="8"/>
            <w:shd w:val="clear" w:color="auto" w:fill="auto"/>
            <w:vAlign w:val="bottom"/>
          </w:tcPr>
          <w:p w:rsidR="0066641F" w:rsidRDefault="005F1804">
            <w:pPr>
              <w:widowControl/>
              <w:jc w:val="center"/>
              <w:textAlignment w:val="bottom"/>
              <w:rPr>
                <w:rFonts w:ascii="黑体" w:eastAsia="黑体" w:hAnsi="宋体" w:cs="黑体"/>
                <w:color w:val="000000"/>
                <w:sz w:val="28"/>
                <w:szCs w:val="28"/>
              </w:rPr>
            </w:pPr>
            <w:r>
              <w:rPr>
                <w:rFonts w:ascii="黑体" w:eastAsia="黑体" w:hAnsi="宋体" w:cs="黑体" w:hint="eastAsia"/>
                <w:color w:val="000000"/>
                <w:kern w:val="0"/>
                <w:sz w:val="28"/>
                <w:szCs w:val="28"/>
              </w:rPr>
              <w:t>一般公共预算财政拨款支出决算表</w:t>
            </w:r>
          </w:p>
        </w:tc>
      </w:tr>
      <w:tr w:rsidR="0066641F">
        <w:trPr>
          <w:trHeight w:val="285"/>
        </w:trPr>
        <w:tc>
          <w:tcPr>
            <w:tcW w:w="1891" w:type="dxa"/>
            <w:gridSpan w:val="2"/>
            <w:shd w:val="clear" w:color="auto" w:fill="auto"/>
            <w:vAlign w:val="center"/>
          </w:tcPr>
          <w:p w:rsidR="0066641F" w:rsidRDefault="0066641F">
            <w:pPr>
              <w:rPr>
                <w:rFonts w:ascii="宋体" w:eastAsia="宋体" w:hAnsi="宋体" w:cs="宋体"/>
                <w:color w:val="000000"/>
                <w:sz w:val="16"/>
                <w:szCs w:val="16"/>
              </w:rPr>
            </w:pPr>
          </w:p>
        </w:tc>
        <w:tc>
          <w:tcPr>
            <w:tcW w:w="1800" w:type="dxa"/>
            <w:shd w:val="clear" w:color="auto" w:fill="auto"/>
            <w:vAlign w:val="center"/>
          </w:tcPr>
          <w:p w:rsidR="0066641F" w:rsidRDefault="0066641F">
            <w:pPr>
              <w:rPr>
                <w:rFonts w:ascii="宋体" w:eastAsia="宋体" w:hAnsi="宋体" w:cs="宋体"/>
                <w:color w:val="000000"/>
                <w:sz w:val="16"/>
                <w:szCs w:val="16"/>
              </w:rPr>
            </w:pPr>
          </w:p>
        </w:tc>
        <w:tc>
          <w:tcPr>
            <w:tcW w:w="2325" w:type="dxa"/>
            <w:gridSpan w:val="2"/>
            <w:shd w:val="clear" w:color="auto" w:fill="auto"/>
            <w:vAlign w:val="center"/>
          </w:tcPr>
          <w:p w:rsidR="0066641F" w:rsidRDefault="0066641F">
            <w:pPr>
              <w:rPr>
                <w:rFonts w:ascii="宋体" w:eastAsia="宋体" w:hAnsi="宋体" w:cs="宋体"/>
                <w:color w:val="000000"/>
                <w:sz w:val="16"/>
                <w:szCs w:val="16"/>
              </w:rPr>
            </w:pPr>
          </w:p>
        </w:tc>
        <w:tc>
          <w:tcPr>
            <w:tcW w:w="1575" w:type="dxa"/>
            <w:shd w:val="clear" w:color="auto" w:fill="auto"/>
            <w:vAlign w:val="center"/>
          </w:tcPr>
          <w:p w:rsidR="0066641F" w:rsidRDefault="0066641F">
            <w:pPr>
              <w:rPr>
                <w:rFonts w:ascii="宋体" w:eastAsia="宋体" w:hAnsi="宋体" w:cs="宋体"/>
                <w:color w:val="000000"/>
                <w:sz w:val="16"/>
                <w:szCs w:val="16"/>
              </w:rPr>
            </w:pPr>
          </w:p>
        </w:tc>
        <w:tc>
          <w:tcPr>
            <w:tcW w:w="2849" w:type="dxa"/>
            <w:gridSpan w:val="2"/>
            <w:shd w:val="clear" w:color="auto" w:fill="auto"/>
            <w:vAlign w:val="center"/>
          </w:tcPr>
          <w:p w:rsidR="0066641F" w:rsidRDefault="005F1804">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公开05表</w:t>
            </w:r>
          </w:p>
        </w:tc>
      </w:tr>
      <w:tr w:rsidR="0066641F">
        <w:trPr>
          <w:trHeight w:val="270"/>
        </w:trPr>
        <w:tc>
          <w:tcPr>
            <w:tcW w:w="1891" w:type="dxa"/>
            <w:gridSpan w:val="2"/>
            <w:shd w:val="clear" w:color="auto" w:fill="auto"/>
            <w:vAlign w:val="center"/>
          </w:tcPr>
          <w:p w:rsidR="0066641F" w:rsidRDefault="0066641F">
            <w:pPr>
              <w:rPr>
                <w:rFonts w:ascii="宋体" w:eastAsia="宋体" w:hAnsi="宋体" w:cs="宋体"/>
                <w:color w:val="000000"/>
                <w:sz w:val="16"/>
                <w:szCs w:val="16"/>
              </w:rPr>
            </w:pPr>
          </w:p>
        </w:tc>
        <w:tc>
          <w:tcPr>
            <w:tcW w:w="1800" w:type="dxa"/>
            <w:shd w:val="clear" w:color="auto" w:fill="auto"/>
            <w:vAlign w:val="center"/>
          </w:tcPr>
          <w:p w:rsidR="0066641F" w:rsidRDefault="0066641F">
            <w:pPr>
              <w:rPr>
                <w:rFonts w:ascii="宋体" w:eastAsia="宋体" w:hAnsi="宋体" w:cs="宋体"/>
                <w:color w:val="000000"/>
                <w:sz w:val="16"/>
                <w:szCs w:val="16"/>
              </w:rPr>
            </w:pPr>
          </w:p>
        </w:tc>
        <w:tc>
          <w:tcPr>
            <w:tcW w:w="2325" w:type="dxa"/>
            <w:gridSpan w:val="2"/>
            <w:shd w:val="clear" w:color="auto" w:fill="auto"/>
            <w:vAlign w:val="center"/>
          </w:tcPr>
          <w:p w:rsidR="0066641F" w:rsidRDefault="0066641F">
            <w:pPr>
              <w:rPr>
                <w:rFonts w:ascii="宋体" w:eastAsia="宋体" w:hAnsi="宋体" w:cs="宋体"/>
                <w:color w:val="000000"/>
                <w:sz w:val="16"/>
                <w:szCs w:val="16"/>
              </w:rPr>
            </w:pPr>
          </w:p>
        </w:tc>
        <w:tc>
          <w:tcPr>
            <w:tcW w:w="1575" w:type="dxa"/>
            <w:shd w:val="clear" w:color="auto" w:fill="auto"/>
            <w:vAlign w:val="center"/>
          </w:tcPr>
          <w:p w:rsidR="0066641F" w:rsidRDefault="0066641F">
            <w:pPr>
              <w:rPr>
                <w:rFonts w:ascii="宋体" w:eastAsia="宋体" w:hAnsi="宋体" w:cs="宋体"/>
                <w:color w:val="000000"/>
                <w:sz w:val="16"/>
                <w:szCs w:val="16"/>
              </w:rPr>
            </w:pPr>
          </w:p>
        </w:tc>
        <w:tc>
          <w:tcPr>
            <w:tcW w:w="2849" w:type="dxa"/>
            <w:gridSpan w:val="2"/>
            <w:shd w:val="clear" w:color="auto" w:fill="auto"/>
            <w:vAlign w:val="center"/>
          </w:tcPr>
          <w:p w:rsidR="0066641F" w:rsidRDefault="005F1804">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单位：万元</w:t>
            </w:r>
          </w:p>
        </w:tc>
      </w:tr>
      <w:tr w:rsidR="0066641F">
        <w:trPr>
          <w:trHeight w:val="300"/>
        </w:trPr>
        <w:tc>
          <w:tcPr>
            <w:tcW w:w="3691" w:type="dxa"/>
            <w:gridSpan w:val="3"/>
            <w:tcBorders>
              <w:top w:val="single" w:sz="12" w:space="0" w:color="000000"/>
              <w:left w:val="single" w:sz="12" w:space="0" w:color="000000"/>
              <w:bottom w:val="single" w:sz="4" w:space="0" w:color="000000"/>
              <w:right w:val="single" w:sz="4" w:space="0" w:color="000000"/>
            </w:tcBorders>
            <w:shd w:val="clear" w:color="auto" w:fill="auto"/>
            <w:vAlign w:val="center"/>
          </w:tcPr>
          <w:p w:rsidR="0066641F" w:rsidRDefault="005F1804">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项目</w:t>
            </w:r>
          </w:p>
        </w:tc>
        <w:tc>
          <w:tcPr>
            <w:tcW w:w="2249" w:type="dxa"/>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本年支出合计</w:t>
            </w:r>
          </w:p>
        </w:tc>
        <w:tc>
          <w:tcPr>
            <w:tcW w:w="2249" w:type="dxa"/>
            <w:gridSpan w:val="3"/>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基本支出</w:t>
            </w:r>
          </w:p>
        </w:tc>
        <w:tc>
          <w:tcPr>
            <w:tcW w:w="2251" w:type="dxa"/>
            <w:vMerge w:val="restart"/>
            <w:tcBorders>
              <w:top w:val="single" w:sz="12" w:space="0" w:color="000000"/>
              <w:left w:val="single" w:sz="4" w:space="0" w:color="000000"/>
              <w:bottom w:val="single" w:sz="4" w:space="0" w:color="000000"/>
              <w:right w:val="single" w:sz="12" w:space="0" w:color="000000"/>
            </w:tcBorders>
            <w:shd w:val="clear" w:color="auto" w:fill="auto"/>
            <w:vAlign w:val="center"/>
          </w:tcPr>
          <w:p w:rsidR="0066641F" w:rsidRDefault="005F1804">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项目支出</w:t>
            </w:r>
          </w:p>
        </w:tc>
      </w:tr>
      <w:tr w:rsidR="0066641F">
        <w:trPr>
          <w:trHeight w:val="600"/>
        </w:trPr>
        <w:tc>
          <w:tcPr>
            <w:tcW w:w="12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66641F" w:rsidRDefault="005F1804">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功能分类</w:t>
            </w:r>
            <w:r>
              <w:rPr>
                <w:rFonts w:ascii="宋体" w:eastAsia="宋体" w:hAnsi="宋体" w:cs="宋体" w:hint="eastAsia"/>
                <w:b/>
                <w:color w:val="000000"/>
                <w:kern w:val="0"/>
                <w:sz w:val="16"/>
                <w:szCs w:val="16"/>
              </w:rPr>
              <w:br/>
              <w:t>科目编码</w:t>
            </w:r>
          </w:p>
        </w:tc>
        <w:tc>
          <w:tcPr>
            <w:tcW w:w="24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科目名称</w:t>
            </w:r>
          </w:p>
        </w:tc>
        <w:tc>
          <w:tcPr>
            <w:tcW w:w="2249" w:type="dxa"/>
            <w:vMerge/>
            <w:tcBorders>
              <w:top w:val="single" w:sz="12" w:space="0" w:color="000000"/>
              <w:left w:val="single" w:sz="4" w:space="0" w:color="000000"/>
              <w:bottom w:val="single" w:sz="4" w:space="0" w:color="000000"/>
              <w:right w:val="single" w:sz="4" w:space="0" w:color="000000"/>
            </w:tcBorders>
            <w:shd w:val="clear" w:color="auto" w:fill="auto"/>
            <w:vAlign w:val="center"/>
          </w:tcPr>
          <w:p w:rsidR="0066641F" w:rsidRDefault="0066641F">
            <w:pPr>
              <w:jc w:val="center"/>
              <w:rPr>
                <w:rFonts w:ascii="宋体" w:eastAsia="宋体" w:hAnsi="宋体" w:cs="宋体"/>
                <w:b/>
                <w:color w:val="000000"/>
                <w:sz w:val="16"/>
                <w:szCs w:val="16"/>
              </w:rPr>
            </w:pPr>
          </w:p>
        </w:tc>
        <w:tc>
          <w:tcPr>
            <w:tcW w:w="2249" w:type="dxa"/>
            <w:gridSpan w:val="3"/>
            <w:vMerge/>
            <w:tcBorders>
              <w:top w:val="single" w:sz="12" w:space="0" w:color="000000"/>
              <w:left w:val="single" w:sz="4" w:space="0" w:color="000000"/>
              <w:bottom w:val="single" w:sz="4" w:space="0" w:color="000000"/>
              <w:right w:val="single" w:sz="4" w:space="0" w:color="000000"/>
            </w:tcBorders>
            <w:shd w:val="clear" w:color="auto" w:fill="auto"/>
            <w:vAlign w:val="center"/>
          </w:tcPr>
          <w:p w:rsidR="0066641F" w:rsidRDefault="0066641F">
            <w:pPr>
              <w:jc w:val="center"/>
              <w:rPr>
                <w:rFonts w:ascii="宋体" w:eastAsia="宋体" w:hAnsi="宋体" w:cs="宋体"/>
                <w:b/>
                <w:color w:val="000000"/>
                <w:sz w:val="16"/>
                <w:szCs w:val="16"/>
              </w:rPr>
            </w:pPr>
          </w:p>
        </w:tc>
        <w:tc>
          <w:tcPr>
            <w:tcW w:w="2251" w:type="dxa"/>
            <w:vMerge/>
            <w:tcBorders>
              <w:top w:val="single" w:sz="12" w:space="0" w:color="000000"/>
              <w:left w:val="single" w:sz="4" w:space="0" w:color="000000"/>
              <w:bottom w:val="single" w:sz="4" w:space="0" w:color="000000"/>
              <w:right w:val="single" w:sz="12" w:space="0" w:color="000000"/>
            </w:tcBorders>
            <w:shd w:val="clear" w:color="auto" w:fill="auto"/>
            <w:vAlign w:val="center"/>
          </w:tcPr>
          <w:p w:rsidR="0066641F" w:rsidRDefault="0066641F">
            <w:pPr>
              <w:jc w:val="center"/>
              <w:rPr>
                <w:rFonts w:ascii="宋体" w:eastAsia="宋体" w:hAnsi="宋体" w:cs="宋体"/>
                <w:b/>
                <w:color w:val="000000"/>
                <w:sz w:val="16"/>
                <w:szCs w:val="16"/>
              </w:rPr>
            </w:pPr>
          </w:p>
        </w:tc>
      </w:tr>
      <w:tr w:rsidR="0066641F">
        <w:trPr>
          <w:trHeight w:val="300"/>
        </w:trPr>
        <w:tc>
          <w:tcPr>
            <w:tcW w:w="3691"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66641F" w:rsidRDefault="005F1804">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栏次</w:t>
            </w:r>
          </w:p>
        </w:tc>
        <w:tc>
          <w:tcPr>
            <w:tcW w:w="22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1</w:t>
            </w:r>
          </w:p>
        </w:tc>
        <w:tc>
          <w:tcPr>
            <w:tcW w:w="22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2</w:t>
            </w: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66641F" w:rsidRDefault="005F1804">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3</w:t>
            </w:r>
          </w:p>
        </w:tc>
      </w:tr>
      <w:tr w:rsidR="0066641F">
        <w:trPr>
          <w:trHeight w:val="300"/>
        </w:trPr>
        <w:tc>
          <w:tcPr>
            <w:tcW w:w="3691"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66641F" w:rsidRDefault="005F1804">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合计</w:t>
            </w:r>
          </w:p>
        </w:tc>
        <w:tc>
          <w:tcPr>
            <w:tcW w:w="22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F307C5">
            <w:pPr>
              <w:widowControl/>
              <w:jc w:val="righ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139.25</w:t>
            </w:r>
            <w:r w:rsidR="005F1804">
              <w:rPr>
                <w:rFonts w:ascii="宋体" w:eastAsia="宋体" w:hAnsi="宋体" w:cs="宋体" w:hint="eastAsia"/>
                <w:b/>
                <w:color w:val="000000"/>
                <w:kern w:val="0"/>
                <w:sz w:val="16"/>
                <w:szCs w:val="16"/>
              </w:rPr>
              <w:t xml:space="preserve"> </w:t>
            </w:r>
          </w:p>
        </w:tc>
        <w:tc>
          <w:tcPr>
            <w:tcW w:w="22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F307C5">
            <w:pPr>
              <w:widowControl/>
              <w:jc w:val="righ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139.25</w:t>
            </w:r>
            <w:r w:rsidR="005F1804">
              <w:rPr>
                <w:rFonts w:ascii="宋体" w:eastAsia="宋体" w:hAnsi="宋体" w:cs="宋体" w:hint="eastAsia"/>
                <w:b/>
                <w:color w:val="000000"/>
                <w:kern w:val="0"/>
                <w:sz w:val="16"/>
                <w:szCs w:val="16"/>
              </w:rPr>
              <w:t xml:space="preserve"> </w:t>
            </w: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66641F" w:rsidRDefault="005F1804">
            <w:pPr>
              <w:widowControl/>
              <w:jc w:val="righ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 xml:space="preserve"> </w:t>
            </w:r>
          </w:p>
        </w:tc>
      </w:tr>
      <w:tr w:rsidR="00F307C5">
        <w:trPr>
          <w:trHeight w:val="300"/>
        </w:trPr>
        <w:tc>
          <w:tcPr>
            <w:tcW w:w="12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307C5" w:rsidRDefault="00F307C5" w:rsidP="0027094A">
            <w:pPr>
              <w:widowControl/>
              <w:jc w:val="left"/>
              <w:textAlignment w:val="center"/>
              <w:rPr>
                <w:rFonts w:ascii="宋体" w:eastAsia="宋体" w:hAnsi="宋体" w:cs="宋体"/>
                <w:b/>
                <w:color w:val="000000"/>
                <w:sz w:val="16"/>
                <w:szCs w:val="16"/>
              </w:rPr>
            </w:pPr>
            <w:r>
              <w:rPr>
                <w:rFonts w:ascii="宋体" w:eastAsia="宋体" w:hAnsi="宋体" w:cs="宋体" w:hint="eastAsia"/>
                <w:b/>
                <w:color w:val="000000"/>
                <w:sz w:val="16"/>
                <w:szCs w:val="16"/>
              </w:rPr>
              <w:t>205</w:t>
            </w:r>
          </w:p>
        </w:tc>
        <w:tc>
          <w:tcPr>
            <w:tcW w:w="24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307C5" w:rsidRDefault="00F307C5" w:rsidP="0027094A">
            <w:pPr>
              <w:widowControl/>
              <w:jc w:val="left"/>
              <w:textAlignment w:val="center"/>
              <w:rPr>
                <w:rFonts w:ascii="宋体" w:eastAsia="宋体" w:hAnsi="宋体" w:cs="宋体"/>
                <w:b/>
                <w:color w:val="000000"/>
                <w:sz w:val="16"/>
                <w:szCs w:val="16"/>
              </w:rPr>
            </w:pPr>
            <w:r>
              <w:rPr>
                <w:rFonts w:ascii="宋体" w:eastAsia="宋体" w:hAnsi="宋体" w:cs="宋体" w:hint="eastAsia"/>
                <w:b/>
                <w:color w:val="000000"/>
                <w:sz w:val="16"/>
                <w:szCs w:val="16"/>
              </w:rPr>
              <w:t>教育支出</w:t>
            </w:r>
          </w:p>
        </w:tc>
        <w:tc>
          <w:tcPr>
            <w:tcW w:w="22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F307C5" w:rsidRDefault="00F307C5" w:rsidP="0027094A">
            <w:pPr>
              <w:jc w:val="right"/>
              <w:rPr>
                <w:rFonts w:ascii="宋体" w:eastAsia="宋体" w:hAnsi="宋体" w:cs="宋体"/>
                <w:b/>
                <w:color w:val="000000"/>
                <w:sz w:val="16"/>
                <w:szCs w:val="16"/>
              </w:rPr>
            </w:pPr>
            <w:r>
              <w:rPr>
                <w:rFonts w:ascii="宋体" w:eastAsia="宋体" w:hAnsi="宋体" w:cs="宋体" w:hint="eastAsia"/>
                <w:b/>
                <w:color w:val="000000"/>
                <w:sz w:val="16"/>
                <w:szCs w:val="16"/>
              </w:rPr>
              <w:t>139.25</w:t>
            </w:r>
          </w:p>
        </w:tc>
        <w:tc>
          <w:tcPr>
            <w:tcW w:w="22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307C5" w:rsidRDefault="00F307C5" w:rsidP="0027094A">
            <w:pPr>
              <w:jc w:val="right"/>
              <w:rPr>
                <w:rFonts w:ascii="宋体" w:eastAsia="宋体" w:hAnsi="宋体" w:cs="宋体"/>
                <w:b/>
                <w:color w:val="000000"/>
                <w:sz w:val="16"/>
                <w:szCs w:val="16"/>
              </w:rPr>
            </w:pPr>
            <w:r>
              <w:rPr>
                <w:rFonts w:ascii="宋体" w:eastAsia="宋体" w:hAnsi="宋体" w:cs="宋体" w:hint="eastAsia"/>
                <w:b/>
                <w:color w:val="000000"/>
                <w:sz w:val="16"/>
                <w:szCs w:val="16"/>
              </w:rPr>
              <w:t>139.25</w:t>
            </w: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307C5" w:rsidRDefault="00F307C5">
            <w:pPr>
              <w:widowControl/>
              <w:jc w:val="righ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 xml:space="preserve"> </w:t>
            </w:r>
          </w:p>
        </w:tc>
      </w:tr>
      <w:tr w:rsidR="00F307C5">
        <w:trPr>
          <w:trHeight w:val="300"/>
        </w:trPr>
        <w:tc>
          <w:tcPr>
            <w:tcW w:w="12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307C5" w:rsidRDefault="00F307C5" w:rsidP="0027094A">
            <w:pPr>
              <w:widowControl/>
              <w:jc w:val="left"/>
              <w:textAlignment w:val="center"/>
              <w:rPr>
                <w:rFonts w:ascii="宋体" w:eastAsia="宋体" w:hAnsi="宋体" w:cs="宋体"/>
                <w:color w:val="000000"/>
                <w:sz w:val="16"/>
                <w:szCs w:val="16"/>
              </w:rPr>
            </w:pPr>
            <w:r>
              <w:rPr>
                <w:rFonts w:ascii="宋体" w:eastAsia="宋体" w:hAnsi="宋体" w:cs="宋体" w:hint="eastAsia"/>
                <w:color w:val="000000"/>
                <w:sz w:val="16"/>
                <w:szCs w:val="16"/>
              </w:rPr>
              <w:t>20508</w:t>
            </w:r>
          </w:p>
        </w:tc>
        <w:tc>
          <w:tcPr>
            <w:tcW w:w="24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307C5" w:rsidRDefault="00F307C5" w:rsidP="0027094A">
            <w:pPr>
              <w:widowControl/>
              <w:jc w:val="left"/>
              <w:textAlignment w:val="center"/>
              <w:rPr>
                <w:rFonts w:ascii="宋体" w:eastAsia="宋体" w:hAnsi="宋体" w:cs="宋体"/>
                <w:color w:val="000000"/>
                <w:sz w:val="16"/>
                <w:szCs w:val="16"/>
              </w:rPr>
            </w:pPr>
            <w:r>
              <w:rPr>
                <w:rFonts w:ascii="宋体" w:eastAsia="宋体" w:hAnsi="宋体" w:cs="宋体" w:hint="eastAsia"/>
                <w:color w:val="000000"/>
                <w:sz w:val="16"/>
                <w:szCs w:val="16"/>
              </w:rPr>
              <w:t>进修及培训</w:t>
            </w:r>
          </w:p>
        </w:tc>
        <w:tc>
          <w:tcPr>
            <w:tcW w:w="22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F307C5" w:rsidRDefault="00F307C5" w:rsidP="0027094A">
            <w:pPr>
              <w:jc w:val="right"/>
              <w:rPr>
                <w:rFonts w:ascii="宋体" w:eastAsia="宋体" w:hAnsi="宋体" w:cs="宋体"/>
                <w:color w:val="000000"/>
                <w:sz w:val="16"/>
                <w:szCs w:val="16"/>
              </w:rPr>
            </w:pPr>
            <w:r>
              <w:rPr>
                <w:rFonts w:ascii="宋体" w:eastAsia="宋体" w:hAnsi="宋体" w:cs="宋体" w:hint="eastAsia"/>
                <w:color w:val="000000"/>
                <w:sz w:val="16"/>
                <w:szCs w:val="16"/>
              </w:rPr>
              <w:t>139.25</w:t>
            </w:r>
          </w:p>
        </w:tc>
        <w:tc>
          <w:tcPr>
            <w:tcW w:w="22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307C5" w:rsidRDefault="00F307C5" w:rsidP="0027094A">
            <w:pPr>
              <w:jc w:val="right"/>
              <w:rPr>
                <w:rFonts w:ascii="宋体" w:eastAsia="宋体" w:hAnsi="宋体" w:cs="宋体"/>
                <w:color w:val="000000"/>
                <w:sz w:val="16"/>
                <w:szCs w:val="16"/>
              </w:rPr>
            </w:pPr>
            <w:r>
              <w:rPr>
                <w:rFonts w:ascii="宋体" w:eastAsia="宋体" w:hAnsi="宋体" w:cs="宋体" w:hint="eastAsia"/>
                <w:color w:val="000000"/>
                <w:sz w:val="16"/>
                <w:szCs w:val="16"/>
              </w:rPr>
              <w:t>139.25</w:t>
            </w: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307C5" w:rsidRDefault="00F307C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r>
      <w:tr w:rsidR="00F307C5">
        <w:trPr>
          <w:trHeight w:val="300"/>
        </w:trPr>
        <w:tc>
          <w:tcPr>
            <w:tcW w:w="12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307C5" w:rsidRDefault="00F307C5" w:rsidP="0027094A">
            <w:pPr>
              <w:widowControl/>
              <w:jc w:val="left"/>
              <w:textAlignment w:val="center"/>
              <w:rPr>
                <w:rFonts w:ascii="宋体" w:eastAsia="宋体" w:hAnsi="宋体" w:cs="宋体"/>
                <w:color w:val="000000"/>
                <w:sz w:val="16"/>
                <w:szCs w:val="16"/>
              </w:rPr>
            </w:pPr>
            <w:r>
              <w:rPr>
                <w:rFonts w:ascii="宋体" w:eastAsia="宋体" w:hAnsi="宋体" w:cs="宋体" w:hint="eastAsia"/>
                <w:color w:val="000000"/>
                <w:sz w:val="16"/>
                <w:szCs w:val="16"/>
              </w:rPr>
              <w:t>2050801</w:t>
            </w:r>
          </w:p>
        </w:tc>
        <w:tc>
          <w:tcPr>
            <w:tcW w:w="24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307C5" w:rsidRDefault="00F307C5" w:rsidP="0027094A">
            <w:pPr>
              <w:widowControl/>
              <w:jc w:val="left"/>
              <w:textAlignment w:val="center"/>
              <w:rPr>
                <w:rFonts w:ascii="宋体" w:eastAsia="宋体" w:hAnsi="宋体" w:cs="宋体"/>
                <w:color w:val="000000"/>
                <w:sz w:val="16"/>
                <w:szCs w:val="16"/>
              </w:rPr>
            </w:pPr>
            <w:r>
              <w:rPr>
                <w:rFonts w:ascii="宋体" w:eastAsia="宋体" w:hAnsi="宋体" w:cs="宋体" w:hint="eastAsia"/>
                <w:color w:val="000000"/>
                <w:sz w:val="16"/>
                <w:szCs w:val="16"/>
              </w:rPr>
              <w:t>教师进修</w:t>
            </w:r>
          </w:p>
        </w:tc>
        <w:tc>
          <w:tcPr>
            <w:tcW w:w="22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F307C5" w:rsidRDefault="00F307C5" w:rsidP="0027094A">
            <w:pPr>
              <w:jc w:val="right"/>
              <w:rPr>
                <w:rFonts w:ascii="宋体" w:eastAsia="宋体" w:hAnsi="宋体" w:cs="宋体"/>
                <w:color w:val="000000"/>
                <w:sz w:val="16"/>
                <w:szCs w:val="16"/>
              </w:rPr>
            </w:pPr>
            <w:r>
              <w:rPr>
                <w:rFonts w:ascii="宋体" w:eastAsia="宋体" w:hAnsi="宋体" w:cs="宋体" w:hint="eastAsia"/>
                <w:color w:val="000000"/>
                <w:sz w:val="16"/>
                <w:szCs w:val="16"/>
              </w:rPr>
              <w:t>139.25</w:t>
            </w:r>
          </w:p>
        </w:tc>
        <w:tc>
          <w:tcPr>
            <w:tcW w:w="22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307C5" w:rsidRDefault="00F307C5" w:rsidP="0027094A">
            <w:pPr>
              <w:jc w:val="right"/>
              <w:rPr>
                <w:rFonts w:ascii="宋体" w:eastAsia="宋体" w:hAnsi="宋体" w:cs="宋体"/>
                <w:color w:val="000000"/>
                <w:sz w:val="16"/>
                <w:szCs w:val="16"/>
              </w:rPr>
            </w:pPr>
            <w:r>
              <w:rPr>
                <w:rFonts w:ascii="宋体" w:eastAsia="宋体" w:hAnsi="宋体" w:cs="宋体" w:hint="eastAsia"/>
                <w:color w:val="000000"/>
                <w:sz w:val="16"/>
                <w:szCs w:val="16"/>
              </w:rPr>
              <w:t>139.25</w:t>
            </w: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307C5" w:rsidRDefault="00F307C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r>
      <w:tr w:rsidR="00F307C5">
        <w:trPr>
          <w:trHeight w:val="300"/>
        </w:trPr>
        <w:tc>
          <w:tcPr>
            <w:tcW w:w="12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307C5" w:rsidRDefault="00F307C5">
            <w:pPr>
              <w:widowControl/>
              <w:jc w:val="left"/>
              <w:textAlignment w:val="center"/>
              <w:rPr>
                <w:rFonts w:ascii="宋体" w:eastAsia="宋体" w:hAnsi="宋体" w:cs="宋体"/>
                <w:color w:val="000000"/>
                <w:sz w:val="16"/>
                <w:szCs w:val="16"/>
              </w:rPr>
            </w:pPr>
          </w:p>
        </w:tc>
        <w:tc>
          <w:tcPr>
            <w:tcW w:w="24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307C5" w:rsidRDefault="00F307C5">
            <w:pPr>
              <w:widowControl/>
              <w:jc w:val="left"/>
              <w:textAlignment w:val="center"/>
              <w:rPr>
                <w:rFonts w:ascii="宋体" w:eastAsia="宋体" w:hAnsi="宋体" w:cs="宋体"/>
                <w:color w:val="000000"/>
                <w:sz w:val="16"/>
                <w:szCs w:val="16"/>
              </w:rPr>
            </w:pPr>
          </w:p>
        </w:tc>
        <w:tc>
          <w:tcPr>
            <w:tcW w:w="22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F307C5" w:rsidRDefault="00F307C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22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307C5" w:rsidRDefault="00F307C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307C5" w:rsidRDefault="00F307C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r>
      <w:tr w:rsidR="00F307C5">
        <w:trPr>
          <w:trHeight w:val="300"/>
        </w:trPr>
        <w:tc>
          <w:tcPr>
            <w:tcW w:w="12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307C5" w:rsidRDefault="00F307C5">
            <w:pPr>
              <w:widowControl/>
              <w:jc w:val="left"/>
              <w:textAlignment w:val="center"/>
              <w:rPr>
                <w:rFonts w:ascii="宋体" w:eastAsia="宋体" w:hAnsi="宋体" w:cs="宋体"/>
                <w:color w:val="000000"/>
                <w:sz w:val="16"/>
                <w:szCs w:val="16"/>
              </w:rPr>
            </w:pPr>
          </w:p>
        </w:tc>
        <w:tc>
          <w:tcPr>
            <w:tcW w:w="24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307C5" w:rsidRDefault="00F307C5">
            <w:pPr>
              <w:widowControl/>
              <w:jc w:val="left"/>
              <w:textAlignment w:val="center"/>
              <w:rPr>
                <w:rFonts w:ascii="宋体" w:eastAsia="宋体" w:hAnsi="宋体" w:cs="宋体"/>
                <w:color w:val="000000"/>
                <w:sz w:val="16"/>
                <w:szCs w:val="16"/>
              </w:rPr>
            </w:pPr>
          </w:p>
        </w:tc>
        <w:tc>
          <w:tcPr>
            <w:tcW w:w="22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F307C5" w:rsidRDefault="00F307C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22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307C5" w:rsidRDefault="00F307C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307C5" w:rsidRDefault="00F307C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r>
      <w:tr w:rsidR="00F307C5">
        <w:trPr>
          <w:trHeight w:val="300"/>
        </w:trPr>
        <w:tc>
          <w:tcPr>
            <w:tcW w:w="12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307C5" w:rsidRDefault="00F307C5">
            <w:pPr>
              <w:widowControl/>
              <w:jc w:val="left"/>
              <w:textAlignment w:val="center"/>
              <w:rPr>
                <w:rFonts w:ascii="宋体" w:eastAsia="宋体" w:hAnsi="宋体" w:cs="宋体"/>
                <w:color w:val="000000"/>
                <w:sz w:val="16"/>
                <w:szCs w:val="16"/>
              </w:rPr>
            </w:pPr>
          </w:p>
        </w:tc>
        <w:tc>
          <w:tcPr>
            <w:tcW w:w="24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307C5" w:rsidRDefault="00F307C5">
            <w:pPr>
              <w:widowControl/>
              <w:jc w:val="left"/>
              <w:textAlignment w:val="center"/>
              <w:rPr>
                <w:rFonts w:ascii="宋体" w:eastAsia="宋体" w:hAnsi="宋体" w:cs="宋体"/>
                <w:color w:val="000000"/>
                <w:sz w:val="16"/>
                <w:szCs w:val="16"/>
              </w:rPr>
            </w:pPr>
          </w:p>
        </w:tc>
        <w:tc>
          <w:tcPr>
            <w:tcW w:w="22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F307C5" w:rsidRDefault="00F307C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22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307C5" w:rsidRDefault="00F307C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307C5" w:rsidRDefault="00F307C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r>
      <w:tr w:rsidR="00F307C5">
        <w:trPr>
          <w:trHeight w:val="300"/>
        </w:trPr>
        <w:tc>
          <w:tcPr>
            <w:tcW w:w="12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307C5" w:rsidRDefault="00F307C5">
            <w:pPr>
              <w:widowControl/>
              <w:jc w:val="left"/>
              <w:textAlignment w:val="center"/>
              <w:rPr>
                <w:rFonts w:ascii="宋体" w:eastAsia="宋体" w:hAnsi="宋体" w:cs="宋体"/>
                <w:color w:val="000000"/>
                <w:sz w:val="16"/>
                <w:szCs w:val="16"/>
              </w:rPr>
            </w:pPr>
          </w:p>
        </w:tc>
        <w:tc>
          <w:tcPr>
            <w:tcW w:w="24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307C5" w:rsidRDefault="00F307C5">
            <w:pPr>
              <w:widowControl/>
              <w:jc w:val="left"/>
              <w:textAlignment w:val="center"/>
              <w:rPr>
                <w:rFonts w:ascii="宋体" w:eastAsia="宋体" w:hAnsi="宋体" w:cs="宋体"/>
                <w:color w:val="000000"/>
                <w:sz w:val="16"/>
                <w:szCs w:val="16"/>
              </w:rPr>
            </w:pPr>
          </w:p>
        </w:tc>
        <w:tc>
          <w:tcPr>
            <w:tcW w:w="22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F307C5" w:rsidRDefault="00F307C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22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307C5" w:rsidRDefault="00F307C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307C5" w:rsidRDefault="00F307C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r>
      <w:tr w:rsidR="00F307C5">
        <w:trPr>
          <w:trHeight w:val="300"/>
        </w:trPr>
        <w:tc>
          <w:tcPr>
            <w:tcW w:w="12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307C5" w:rsidRDefault="00F307C5">
            <w:pPr>
              <w:widowControl/>
              <w:jc w:val="left"/>
              <w:textAlignment w:val="center"/>
              <w:rPr>
                <w:rFonts w:ascii="宋体" w:eastAsia="宋体" w:hAnsi="宋体" w:cs="宋体"/>
                <w:color w:val="000000"/>
                <w:sz w:val="16"/>
                <w:szCs w:val="16"/>
              </w:rPr>
            </w:pPr>
          </w:p>
        </w:tc>
        <w:tc>
          <w:tcPr>
            <w:tcW w:w="24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307C5" w:rsidRDefault="00F307C5">
            <w:pPr>
              <w:widowControl/>
              <w:jc w:val="left"/>
              <w:textAlignment w:val="center"/>
              <w:rPr>
                <w:rFonts w:ascii="宋体" w:eastAsia="宋体" w:hAnsi="宋体" w:cs="宋体"/>
                <w:color w:val="000000"/>
                <w:sz w:val="16"/>
                <w:szCs w:val="16"/>
              </w:rPr>
            </w:pPr>
          </w:p>
        </w:tc>
        <w:tc>
          <w:tcPr>
            <w:tcW w:w="22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F307C5" w:rsidRDefault="00F307C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22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307C5" w:rsidRDefault="00F307C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307C5" w:rsidRDefault="00F307C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r>
      <w:tr w:rsidR="00F307C5">
        <w:trPr>
          <w:trHeight w:val="300"/>
        </w:trPr>
        <w:tc>
          <w:tcPr>
            <w:tcW w:w="12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307C5" w:rsidRDefault="00F307C5">
            <w:pPr>
              <w:widowControl/>
              <w:jc w:val="left"/>
              <w:textAlignment w:val="center"/>
              <w:rPr>
                <w:rFonts w:ascii="宋体" w:eastAsia="宋体" w:hAnsi="宋体" w:cs="宋体"/>
                <w:color w:val="000000"/>
                <w:sz w:val="16"/>
                <w:szCs w:val="16"/>
              </w:rPr>
            </w:pPr>
          </w:p>
        </w:tc>
        <w:tc>
          <w:tcPr>
            <w:tcW w:w="24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307C5" w:rsidRDefault="00F307C5">
            <w:pPr>
              <w:widowControl/>
              <w:jc w:val="left"/>
              <w:textAlignment w:val="center"/>
              <w:rPr>
                <w:rFonts w:ascii="宋体" w:eastAsia="宋体" w:hAnsi="宋体" w:cs="宋体"/>
                <w:color w:val="000000"/>
                <w:sz w:val="16"/>
                <w:szCs w:val="16"/>
              </w:rPr>
            </w:pPr>
          </w:p>
        </w:tc>
        <w:tc>
          <w:tcPr>
            <w:tcW w:w="22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F307C5" w:rsidRDefault="00F307C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22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307C5" w:rsidRDefault="00F307C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307C5" w:rsidRDefault="00F307C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r>
      <w:tr w:rsidR="00F307C5">
        <w:trPr>
          <w:trHeight w:val="300"/>
        </w:trPr>
        <w:tc>
          <w:tcPr>
            <w:tcW w:w="12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307C5" w:rsidRDefault="00F307C5">
            <w:pPr>
              <w:widowControl/>
              <w:jc w:val="left"/>
              <w:textAlignment w:val="center"/>
              <w:rPr>
                <w:rFonts w:ascii="宋体" w:eastAsia="宋体" w:hAnsi="宋体" w:cs="宋体"/>
                <w:color w:val="000000"/>
                <w:sz w:val="16"/>
                <w:szCs w:val="16"/>
              </w:rPr>
            </w:pPr>
          </w:p>
        </w:tc>
        <w:tc>
          <w:tcPr>
            <w:tcW w:w="24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307C5" w:rsidRDefault="00F307C5">
            <w:pPr>
              <w:widowControl/>
              <w:jc w:val="left"/>
              <w:textAlignment w:val="center"/>
              <w:rPr>
                <w:rFonts w:ascii="宋体" w:eastAsia="宋体" w:hAnsi="宋体" w:cs="宋体"/>
                <w:color w:val="000000"/>
                <w:sz w:val="16"/>
                <w:szCs w:val="16"/>
              </w:rPr>
            </w:pPr>
          </w:p>
        </w:tc>
        <w:tc>
          <w:tcPr>
            <w:tcW w:w="22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F307C5" w:rsidRDefault="00F307C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22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307C5" w:rsidRDefault="00F307C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307C5" w:rsidRDefault="00F307C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r>
      <w:tr w:rsidR="00F307C5">
        <w:trPr>
          <w:trHeight w:val="300"/>
        </w:trPr>
        <w:tc>
          <w:tcPr>
            <w:tcW w:w="12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307C5" w:rsidRDefault="00F307C5">
            <w:pPr>
              <w:widowControl/>
              <w:jc w:val="left"/>
              <w:textAlignment w:val="center"/>
              <w:rPr>
                <w:rFonts w:ascii="宋体" w:eastAsia="宋体" w:hAnsi="宋体" w:cs="宋体"/>
                <w:color w:val="000000"/>
                <w:sz w:val="16"/>
                <w:szCs w:val="16"/>
              </w:rPr>
            </w:pPr>
          </w:p>
        </w:tc>
        <w:tc>
          <w:tcPr>
            <w:tcW w:w="24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307C5" w:rsidRDefault="00F307C5">
            <w:pPr>
              <w:widowControl/>
              <w:jc w:val="left"/>
              <w:textAlignment w:val="center"/>
              <w:rPr>
                <w:rFonts w:ascii="宋体" w:eastAsia="宋体" w:hAnsi="宋体" w:cs="宋体"/>
                <w:color w:val="000000"/>
                <w:sz w:val="16"/>
                <w:szCs w:val="16"/>
              </w:rPr>
            </w:pPr>
          </w:p>
        </w:tc>
        <w:tc>
          <w:tcPr>
            <w:tcW w:w="22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F307C5" w:rsidRDefault="00F307C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22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307C5" w:rsidRDefault="00F307C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307C5" w:rsidRDefault="00F307C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r>
      <w:tr w:rsidR="00F307C5">
        <w:trPr>
          <w:trHeight w:val="300"/>
        </w:trPr>
        <w:tc>
          <w:tcPr>
            <w:tcW w:w="12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307C5" w:rsidRDefault="00F307C5">
            <w:pPr>
              <w:widowControl/>
              <w:jc w:val="left"/>
              <w:textAlignment w:val="center"/>
              <w:rPr>
                <w:rFonts w:ascii="宋体" w:eastAsia="宋体" w:hAnsi="宋体" w:cs="宋体"/>
                <w:color w:val="000000"/>
                <w:sz w:val="16"/>
                <w:szCs w:val="16"/>
              </w:rPr>
            </w:pPr>
          </w:p>
        </w:tc>
        <w:tc>
          <w:tcPr>
            <w:tcW w:w="24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307C5" w:rsidRDefault="00F307C5">
            <w:pPr>
              <w:widowControl/>
              <w:jc w:val="left"/>
              <w:textAlignment w:val="center"/>
              <w:rPr>
                <w:rFonts w:ascii="宋体" w:eastAsia="宋体" w:hAnsi="宋体" w:cs="宋体"/>
                <w:color w:val="000000"/>
                <w:sz w:val="16"/>
                <w:szCs w:val="16"/>
              </w:rPr>
            </w:pPr>
          </w:p>
        </w:tc>
        <w:tc>
          <w:tcPr>
            <w:tcW w:w="22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F307C5" w:rsidRDefault="00F307C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22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307C5" w:rsidRDefault="00F307C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307C5" w:rsidRDefault="00F307C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r>
      <w:tr w:rsidR="00F307C5">
        <w:trPr>
          <w:trHeight w:val="300"/>
        </w:trPr>
        <w:tc>
          <w:tcPr>
            <w:tcW w:w="12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307C5" w:rsidRDefault="00F307C5">
            <w:pPr>
              <w:widowControl/>
              <w:jc w:val="left"/>
              <w:textAlignment w:val="center"/>
              <w:rPr>
                <w:rFonts w:ascii="宋体" w:eastAsia="宋体" w:hAnsi="宋体" w:cs="宋体"/>
                <w:color w:val="000000"/>
                <w:sz w:val="16"/>
                <w:szCs w:val="16"/>
              </w:rPr>
            </w:pPr>
          </w:p>
        </w:tc>
        <w:tc>
          <w:tcPr>
            <w:tcW w:w="24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307C5" w:rsidRDefault="00F307C5">
            <w:pPr>
              <w:widowControl/>
              <w:jc w:val="left"/>
              <w:textAlignment w:val="center"/>
              <w:rPr>
                <w:rFonts w:ascii="宋体" w:eastAsia="宋体" w:hAnsi="宋体" w:cs="宋体"/>
                <w:color w:val="000000"/>
                <w:sz w:val="16"/>
                <w:szCs w:val="16"/>
              </w:rPr>
            </w:pPr>
          </w:p>
        </w:tc>
        <w:tc>
          <w:tcPr>
            <w:tcW w:w="22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F307C5" w:rsidRDefault="00F307C5">
            <w:pPr>
              <w:widowControl/>
              <w:jc w:val="right"/>
              <w:textAlignment w:val="center"/>
              <w:rPr>
                <w:rFonts w:ascii="宋体" w:eastAsia="宋体" w:hAnsi="宋体" w:cs="宋体"/>
                <w:color w:val="000000"/>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307C5" w:rsidRDefault="00F307C5">
            <w:pPr>
              <w:widowControl/>
              <w:jc w:val="right"/>
              <w:textAlignment w:val="center"/>
              <w:rPr>
                <w:rFonts w:ascii="宋体" w:eastAsia="宋体" w:hAnsi="宋体" w:cs="宋体"/>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307C5" w:rsidRDefault="00F307C5">
            <w:pPr>
              <w:widowControl/>
              <w:jc w:val="right"/>
              <w:textAlignment w:val="center"/>
              <w:rPr>
                <w:rFonts w:ascii="宋体" w:eastAsia="宋体" w:hAnsi="宋体" w:cs="宋体"/>
                <w:color w:val="000000"/>
                <w:sz w:val="16"/>
                <w:szCs w:val="16"/>
              </w:rPr>
            </w:pPr>
          </w:p>
        </w:tc>
      </w:tr>
      <w:tr w:rsidR="00F307C5">
        <w:trPr>
          <w:trHeight w:val="300"/>
        </w:trPr>
        <w:tc>
          <w:tcPr>
            <w:tcW w:w="12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307C5" w:rsidRDefault="00F307C5">
            <w:pPr>
              <w:widowControl/>
              <w:jc w:val="left"/>
              <w:textAlignment w:val="center"/>
              <w:rPr>
                <w:rFonts w:ascii="宋体" w:eastAsia="宋体" w:hAnsi="宋体" w:cs="宋体"/>
                <w:color w:val="000000"/>
                <w:sz w:val="16"/>
                <w:szCs w:val="16"/>
              </w:rPr>
            </w:pPr>
          </w:p>
        </w:tc>
        <w:tc>
          <w:tcPr>
            <w:tcW w:w="24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307C5" w:rsidRDefault="00F307C5">
            <w:pPr>
              <w:widowControl/>
              <w:jc w:val="left"/>
              <w:textAlignment w:val="center"/>
              <w:rPr>
                <w:rFonts w:ascii="宋体" w:eastAsia="宋体" w:hAnsi="宋体" w:cs="宋体"/>
                <w:color w:val="000000"/>
                <w:sz w:val="16"/>
                <w:szCs w:val="16"/>
              </w:rPr>
            </w:pPr>
          </w:p>
        </w:tc>
        <w:tc>
          <w:tcPr>
            <w:tcW w:w="22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F307C5" w:rsidRDefault="00F307C5">
            <w:pPr>
              <w:widowControl/>
              <w:jc w:val="right"/>
              <w:textAlignment w:val="center"/>
              <w:rPr>
                <w:rFonts w:ascii="宋体" w:eastAsia="宋体" w:hAnsi="宋体" w:cs="宋体"/>
                <w:color w:val="000000"/>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307C5" w:rsidRDefault="00F307C5">
            <w:pPr>
              <w:widowControl/>
              <w:jc w:val="right"/>
              <w:textAlignment w:val="center"/>
              <w:rPr>
                <w:rFonts w:ascii="宋体" w:eastAsia="宋体" w:hAnsi="宋体" w:cs="宋体"/>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307C5" w:rsidRDefault="00F307C5">
            <w:pPr>
              <w:widowControl/>
              <w:jc w:val="right"/>
              <w:textAlignment w:val="center"/>
              <w:rPr>
                <w:rFonts w:ascii="宋体" w:eastAsia="宋体" w:hAnsi="宋体" w:cs="宋体"/>
                <w:color w:val="000000"/>
                <w:sz w:val="16"/>
                <w:szCs w:val="16"/>
              </w:rPr>
            </w:pPr>
          </w:p>
        </w:tc>
      </w:tr>
      <w:tr w:rsidR="00F307C5">
        <w:trPr>
          <w:trHeight w:val="300"/>
        </w:trPr>
        <w:tc>
          <w:tcPr>
            <w:tcW w:w="12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307C5" w:rsidRDefault="00F307C5">
            <w:pPr>
              <w:widowControl/>
              <w:jc w:val="left"/>
              <w:textAlignment w:val="center"/>
              <w:rPr>
                <w:rFonts w:ascii="宋体" w:eastAsia="宋体" w:hAnsi="宋体" w:cs="宋体"/>
                <w:color w:val="000000"/>
                <w:sz w:val="16"/>
                <w:szCs w:val="16"/>
              </w:rPr>
            </w:pPr>
          </w:p>
        </w:tc>
        <w:tc>
          <w:tcPr>
            <w:tcW w:w="24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307C5" w:rsidRDefault="00F307C5">
            <w:pPr>
              <w:widowControl/>
              <w:jc w:val="left"/>
              <w:textAlignment w:val="center"/>
              <w:rPr>
                <w:rFonts w:ascii="宋体" w:eastAsia="宋体" w:hAnsi="宋体" w:cs="宋体"/>
                <w:color w:val="000000"/>
                <w:sz w:val="16"/>
                <w:szCs w:val="16"/>
              </w:rPr>
            </w:pPr>
          </w:p>
        </w:tc>
        <w:tc>
          <w:tcPr>
            <w:tcW w:w="22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F307C5" w:rsidRDefault="00F307C5">
            <w:pPr>
              <w:widowControl/>
              <w:jc w:val="right"/>
              <w:textAlignment w:val="center"/>
              <w:rPr>
                <w:rFonts w:ascii="宋体" w:eastAsia="宋体" w:hAnsi="宋体" w:cs="宋体"/>
                <w:color w:val="000000"/>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307C5" w:rsidRDefault="00F307C5">
            <w:pPr>
              <w:widowControl/>
              <w:jc w:val="right"/>
              <w:textAlignment w:val="center"/>
              <w:rPr>
                <w:rFonts w:ascii="宋体" w:eastAsia="宋体" w:hAnsi="宋体" w:cs="宋体"/>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307C5" w:rsidRDefault="00F307C5">
            <w:pPr>
              <w:widowControl/>
              <w:jc w:val="right"/>
              <w:textAlignment w:val="center"/>
              <w:rPr>
                <w:rFonts w:ascii="宋体" w:eastAsia="宋体" w:hAnsi="宋体" w:cs="宋体"/>
                <w:color w:val="000000"/>
                <w:sz w:val="16"/>
                <w:szCs w:val="16"/>
              </w:rPr>
            </w:pPr>
          </w:p>
        </w:tc>
      </w:tr>
      <w:tr w:rsidR="00F307C5">
        <w:trPr>
          <w:trHeight w:val="300"/>
        </w:trPr>
        <w:tc>
          <w:tcPr>
            <w:tcW w:w="1216" w:type="dxa"/>
            <w:tcBorders>
              <w:top w:val="single" w:sz="4" w:space="0" w:color="000000"/>
              <w:left w:val="single" w:sz="12" w:space="0" w:color="000000"/>
              <w:bottom w:val="single" w:sz="12" w:space="0" w:color="000000"/>
              <w:right w:val="single" w:sz="4" w:space="0" w:color="000000"/>
            </w:tcBorders>
            <w:shd w:val="clear" w:color="auto" w:fill="auto"/>
            <w:vAlign w:val="center"/>
          </w:tcPr>
          <w:p w:rsidR="00F307C5" w:rsidRDefault="00F307C5">
            <w:pPr>
              <w:widowControl/>
              <w:jc w:val="left"/>
              <w:textAlignment w:val="center"/>
              <w:rPr>
                <w:rFonts w:ascii="宋体" w:eastAsia="宋体" w:hAnsi="宋体" w:cs="宋体"/>
                <w:color w:val="000000"/>
                <w:sz w:val="16"/>
                <w:szCs w:val="16"/>
              </w:rPr>
            </w:pPr>
          </w:p>
        </w:tc>
        <w:tc>
          <w:tcPr>
            <w:tcW w:w="2475"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F307C5" w:rsidRDefault="00F307C5">
            <w:pPr>
              <w:widowControl/>
              <w:jc w:val="left"/>
              <w:textAlignment w:val="center"/>
              <w:rPr>
                <w:rFonts w:ascii="宋体" w:eastAsia="宋体" w:hAnsi="宋体" w:cs="宋体"/>
                <w:color w:val="000000"/>
                <w:sz w:val="16"/>
                <w:szCs w:val="16"/>
              </w:rPr>
            </w:pPr>
          </w:p>
        </w:tc>
        <w:tc>
          <w:tcPr>
            <w:tcW w:w="2249" w:type="dxa"/>
            <w:tcBorders>
              <w:top w:val="single" w:sz="4" w:space="0" w:color="000000"/>
              <w:left w:val="single" w:sz="4" w:space="0" w:color="000000"/>
              <w:bottom w:val="single" w:sz="12" w:space="0" w:color="000000"/>
              <w:right w:val="single" w:sz="4" w:space="0" w:color="000000"/>
            </w:tcBorders>
            <w:shd w:val="clear" w:color="auto" w:fill="auto"/>
            <w:vAlign w:val="center"/>
          </w:tcPr>
          <w:p w:rsidR="00F307C5" w:rsidRDefault="00F307C5">
            <w:pPr>
              <w:widowControl/>
              <w:jc w:val="right"/>
              <w:textAlignment w:val="center"/>
              <w:rPr>
                <w:rFonts w:ascii="宋体" w:eastAsia="宋体" w:hAnsi="宋体" w:cs="宋体"/>
                <w:color w:val="000000"/>
                <w:sz w:val="16"/>
                <w:szCs w:val="16"/>
              </w:rPr>
            </w:pPr>
          </w:p>
        </w:tc>
        <w:tc>
          <w:tcPr>
            <w:tcW w:w="2249" w:type="dxa"/>
            <w:gridSpan w:val="3"/>
            <w:tcBorders>
              <w:top w:val="single" w:sz="4" w:space="0" w:color="000000"/>
              <w:left w:val="single" w:sz="4" w:space="0" w:color="000000"/>
              <w:bottom w:val="single" w:sz="12" w:space="0" w:color="000000"/>
              <w:right w:val="single" w:sz="4" w:space="0" w:color="000000"/>
            </w:tcBorders>
            <w:shd w:val="clear" w:color="auto" w:fill="auto"/>
            <w:vAlign w:val="center"/>
          </w:tcPr>
          <w:p w:rsidR="00F307C5" w:rsidRDefault="00F307C5">
            <w:pPr>
              <w:widowControl/>
              <w:jc w:val="right"/>
              <w:textAlignment w:val="center"/>
              <w:rPr>
                <w:rFonts w:ascii="宋体" w:eastAsia="宋体" w:hAnsi="宋体" w:cs="宋体"/>
                <w:color w:val="000000"/>
                <w:sz w:val="16"/>
                <w:szCs w:val="16"/>
              </w:rPr>
            </w:pPr>
          </w:p>
        </w:tc>
        <w:tc>
          <w:tcPr>
            <w:tcW w:w="2251" w:type="dxa"/>
            <w:tcBorders>
              <w:top w:val="single" w:sz="4" w:space="0" w:color="000000"/>
              <w:left w:val="single" w:sz="4" w:space="0" w:color="000000"/>
              <w:bottom w:val="single" w:sz="12" w:space="0" w:color="000000"/>
              <w:right w:val="single" w:sz="12" w:space="0" w:color="000000"/>
            </w:tcBorders>
            <w:shd w:val="clear" w:color="auto" w:fill="auto"/>
            <w:vAlign w:val="center"/>
          </w:tcPr>
          <w:p w:rsidR="00F307C5" w:rsidRDefault="00F307C5">
            <w:pPr>
              <w:widowControl/>
              <w:jc w:val="right"/>
              <w:textAlignment w:val="center"/>
              <w:rPr>
                <w:rFonts w:ascii="宋体" w:eastAsia="宋体" w:hAnsi="宋体" w:cs="宋体"/>
                <w:color w:val="000000"/>
                <w:sz w:val="16"/>
                <w:szCs w:val="16"/>
              </w:rPr>
            </w:pPr>
          </w:p>
        </w:tc>
      </w:tr>
      <w:tr w:rsidR="00F307C5">
        <w:trPr>
          <w:trHeight w:val="600"/>
        </w:trPr>
        <w:tc>
          <w:tcPr>
            <w:tcW w:w="10440" w:type="dxa"/>
            <w:gridSpan w:val="8"/>
            <w:shd w:val="clear" w:color="auto" w:fill="auto"/>
            <w:vAlign w:val="center"/>
          </w:tcPr>
          <w:p w:rsidR="00F307C5" w:rsidRDefault="00F307C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注：本表反映部门本年度一般公共预算财政拨款实际支出情况。             </w:t>
            </w:r>
          </w:p>
        </w:tc>
      </w:tr>
    </w:tbl>
    <w:p w:rsidR="0066641F" w:rsidRDefault="0066641F">
      <w:pPr>
        <w:spacing w:line="360" w:lineRule="auto"/>
        <w:jc w:val="center"/>
        <w:rPr>
          <w:rFonts w:ascii="隶书" w:eastAsia="隶书" w:hAnsi="隶书" w:cs="隶书"/>
          <w:sz w:val="52"/>
          <w:szCs w:val="52"/>
        </w:rPr>
        <w:sectPr w:rsidR="0066641F" w:rsidSect="006610BB">
          <w:pgSz w:w="11906" w:h="16838"/>
          <w:pgMar w:top="1134" w:right="1531" w:bottom="1134" w:left="1588" w:header="851" w:footer="992" w:gutter="0"/>
          <w:pgNumType w:fmt="numberInDash"/>
          <w:cols w:space="0"/>
          <w:docGrid w:type="lines" w:linePitch="317"/>
        </w:sectPr>
      </w:pPr>
    </w:p>
    <w:tbl>
      <w:tblPr>
        <w:tblW w:w="10485" w:type="dxa"/>
        <w:tblInd w:w="-896" w:type="dxa"/>
        <w:tblLayout w:type="fixed"/>
        <w:tblCellMar>
          <w:top w:w="15" w:type="dxa"/>
          <w:left w:w="15" w:type="dxa"/>
          <w:bottom w:w="15" w:type="dxa"/>
          <w:right w:w="15" w:type="dxa"/>
        </w:tblCellMar>
        <w:tblLook w:val="04A0"/>
      </w:tblPr>
      <w:tblGrid>
        <w:gridCol w:w="715"/>
        <w:gridCol w:w="935"/>
        <w:gridCol w:w="1794"/>
        <w:gridCol w:w="1620"/>
        <w:gridCol w:w="754"/>
        <w:gridCol w:w="117"/>
        <w:gridCol w:w="1677"/>
        <w:gridCol w:w="1163"/>
        <w:gridCol w:w="1710"/>
      </w:tblGrid>
      <w:tr w:rsidR="0066641F">
        <w:trPr>
          <w:trHeight w:val="375"/>
        </w:trPr>
        <w:tc>
          <w:tcPr>
            <w:tcW w:w="10485" w:type="dxa"/>
            <w:gridSpan w:val="9"/>
            <w:shd w:val="clear" w:color="auto" w:fill="auto"/>
            <w:vAlign w:val="bottom"/>
          </w:tcPr>
          <w:p w:rsidR="0066641F" w:rsidRDefault="005F1804">
            <w:pPr>
              <w:widowControl/>
              <w:jc w:val="center"/>
              <w:textAlignment w:val="bottom"/>
              <w:rPr>
                <w:rFonts w:ascii="黑体" w:eastAsia="黑体" w:hAnsi="宋体" w:cs="黑体"/>
                <w:color w:val="000000"/>
                <w:sz w:val="28"/>
                <w:szCs w:val="28"/>
              </w:rPr>
            </w:pPr>
            <w:r>
              <w:rPr>
                <w:rFonts w:ascii="黑体" w:eastAsia="黑体" w:hAnsi="宋体" w:cs="黑体" w:hint="eastAsia"/>
                <w:color w:val="000000"/>
                <w:kern w:val="0"/>
                <w:sz w:val="28"/>
                <w:szCs w:val="28"/>
              </w:rPr>
              <w:t>一般公共预算财政拨款基本支出决算表</w:t>
            </w:r>
          </w:p>
        </w:tc>
      </w:tr>
      <w:tr w:rsidR="0066641F">
        <w:trPr>
          <w:trHeight w:val="285"/>
        </w:trPr>
        <w:tc>
          <w:tcPr>
            <w:tcW w:w="1650" w:type="dxa"/>
            <w:gridSpan w:val="2"/>
            <w:shd w:val="clear" w:color="auto" w:fill="auto"/>
            <w:vAlign w:val="center"/>
          </w:tcPr>
          <w:p w:rsidR="0066641F" w:rsidRDefault="0066641F">
            <w:pPr>
              <w:rPr>
                <w:rFonts w:ascii="宋体" w:eastAsia="宋体" w:hAnsi="宋体" w:cs="宋体"/>
                <w:color w:val="000000"/>
                <w:sz w:val="16"/>
                <w:szCs w:val="16"/>
              </w:rPr>
            </w:pPr>
          </w:p>
        </w:tc>
        <w:tc>
          <w:tcPr>
            <w:tcW w:w="1794" w:type="dxa"/>
            <w:shd w:val="clear" w:color="auto" w:fill="auto"/>
            <w:vAlign w:val="center"/>
          </w:tcPr>
          <w:p w:rsidR="0066641F" w:rsidRDefault="0066641F">
            <w:pPr>
              <w:rPr>
                <w:rFonts w:ascii="宋体" w:eastAsia="宋体" w:hAnsi="宋体" w:cs="宋体"/>
                <w:color w:val="000000"/>
                <w:sz w:val="16"/>
                <w:szCs w:val="16"/>
              </w:rPr>
            </w:pPr>
          </w:p>
        </w:tc>
        <w:tc>
          <w:tcPr>
            <w:tcW w:w="1620" w:type="dxa"/>
            <w:shd w:val="clear" w:color="auto" w:fill="auto"/>
            <w:vAlign w:val="center"/>
          </w:tcPr>
          <w:p w:rsidR="0066641F" w:rsidRDefault="0066641F">
            <w:pPr>
              <w:rPr>
                <w:rFonts w:ascii="宋体" w:eastAsia="宋体" w:hAnsi="宋体" w:cs="宋体"/>
                <w:color w:val="000000"/>
                <w:sz w:val="16"/>
                <w:szCs w:val="16"/>
              </w:rPr>
            </w:pPr>
          </w:p>
        </w:tc>
        <w:tc>
          <w:tcPr>
            <w:tcW w:w="754" w:type="dxa"/>
            <w:shd w:val="clear" w:color="auto" w:fill="auto"/>
            <w:vAlign w:val="center"/>
          </w:tcPr>
          <w:p w:rsidR="0066641F" w:rsidRDefault="0066641F">
            <w:pPr>
              <w:rPr>
                <w:rFonts w:ascii="宋体" w:eastAsia="宋体" w:hAnsi="宋体" w:cs="宋体"/>
                <w:color w:val="000000"/>
                <w:sz w:val="16"/>
                <w:szCs w:val="16"/>
              </w:rPr>
            </w:pPr>
          </w:p>
        </w:tc>
        <w:tc>
          <w:tcPr>
            <w:tcW w:w="1794" w:type="dxa"/>
            <w:gridSpan w:val="2"/>
            <w:shd w:val="clear" w:color="auto" w:fill="auto"/>
            <w:vAlign w:val="center"/>
          </w:tcPr>
          <w:p w:rsidR="0066641F" w:rsidRDefault="0066641F">
            <w:pPr>
              <w:rPr>
                <w:rFonts w:ascii="宋体" w:eastAsia="宋体" w:hAnsi="宋体" w:cs="宋体"/>
                <w:color w:val="000000"/>
                <w:sz w:val="16"/>
                <w:szCs w:val="16"/>
              </w:rPr>
            </w:pPr>
          </w:p>
        </w:tc>
        <w:tc>
          <w:tcPr>
            <w:tcW w:w="2873" w:type="dxa"/>
            <w:gridSpan w:val="2"/>
            <w:shd w:val="clear" w:color="auto" w:fill="auto"/>
            <w:vAlign w:val="center"/>
          </w:tcPr>
          <w:p w:rsidR="0066641F" w:rsidRDefault="005F1804">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公开06表</w:t>
            </w:r>
          </w:p>
        </w:tc>
      </w:tr>
      <w:tr w:rsidR="0066641F">
        <w:trPr>
          <w:trHeight w:val="270"/>
        </w:trPr>
        <w:tc>
          <w:tcPr>
            <w:tcW w:w="1650" w:type="dxa"/>
            <w:gridSpan w:val="2"/>
            <w:shd w:val="clear" w:color="auto" w:fill="auto"/>
            <w:vAlign w:val="center"/>
          </w:tcPr>
          <w:p w:rsidR="0066641F" w:rsidRDefault="0066641F">
            <w:pPr>
              <w:rPr>
                <w:rFonts w:ascii="宋体" w:eastAsia="宋体" w:hAnsi="宋体" w:cs="宋体"/>
                <w:color w:val="000000"/>
                <w:sz w:val="16"/>
                <w:szCs w:val="16"/>
              </w:rPr>
            </w:pPr>
          </w:p>
        </w:tc>
        <w:tc>
          <w:tcPr>
            <w:tcW w:w="1794" w:type="dxa"/>
            <w:shd w:val="clear" w:color="auto" w:fill="auto"/>
            <w:vAlign w:val="center"/>
          </w:tcPr>
          <w:p w:rsidR="0066641F" w:rsidRDefault="0066641F">
            <w:pPr>
              <w:rPr>
                <w:rFonts w:ascii="宋体" w:eastAsia="宋体" w:hAnsi="宋体" w:cs="宋体"/>
                <w:color w:val="000000"/>
                <w:sz w:val="16"/>
                <w:szCs w:val="16"/>
              </w:rPr>
            </w:pPr>
          </w:p>
        </w:tc>
        <w:tc>
          <w:tcPr>
            <w:tcW w:w="1620" w:type="dxa"/>
            <w:shd w:val="clear" w:color="auto" w:fill="auto"/>
            <w:vAlign w:val="center"/>
          </w:tcPr>
          <w:p w:rsidR="0066641F" w:rsidRDefault="0066641F">
            <w:pPr>
              <w:rPr>
                <w:rFonts w:ascii="宋体" w:eastAsia="宋体" w:hAnsi="宋体" w:cs="宋体"/>
                <w:color w:val="000000"/>
                <w:sz w:val="16"/>
                <w:szCs w:val="16"/>
              </w:rPr>
            </w:pPr>
          </w:p>
        </w:tc>
        <w:tc>
          <w:tcPr>
            <w:tcW w:w="754" w:type="dxa"/>
            <w:shd w:val="clear" w:color="auto" w:fill="auto"/>
            <w:vAlign w:val="center"/>
          </w:tcPr>
          <w:p w:rsidR="0066641F" w:rsidRDefault="0066641F">
            <w:pPr>
              <w:rPr>
                <w:rFonts w:ascii="宋体" w:eastAsia="宋体" w:hAnsi="宋体" w:cs="宋体"/>
                <w:color w:val="000000"/>
                <w:sz w:val="16"/>
                <w:szCs w:val="16"/>
              </w:rPr>
            </w:pPr>
          </w:p>
        </w:tc>
        <w:tc>
          <w:tcPr>
            <w:tcW w:w="1794" w:type="dxa"/>
            <w:gridSpan w:val="2"/>
            <w:shd w:val="clear" w:color="auto" w:fill="auto"/>
            <w:vAlign w:val="center"/>
          </w:tcPr>
          <w:p w:rsidR="0066641F" w:rsidRDefault="0066641F">
            <w:pPr>
              <w:rPr>
                <w:rFonts w:ascii="宋体" w:eastAsia="宋体" w:hAnsi="宋体" w:cs="宋体"/>
                <w:color w:val="000000"/>
                <w:sz w:val="16"/>
                <w:szCs w:val="16"/>
              </w:rPr>
            </w:pPr>
          </w:p>
        </w:tc>
        <w:tc>
          <w:tcPr>
            <w:tcW w:w="2873" w:type="dxa"/>
            <w:gridSpan w:val="2"/>
            <w:shd w:val="clear" w:color="auto" w:fill="auto"/>
            <w:vAlign w:val="center"/>
          </w:tcPr>
          <w:p w:rsidR="0066641F" w:rsidRDefault="005F1804">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单位：万元</w:t>
            </w:r>
          </w:p>
        </w:tc>
      </w:tr>
      <w:tr w:rsidR="0066641F">
        <w:trPr>
          <w:trHeight w:val="300"/>
        </w:trPr>
        <w:tc>
          <w:tcPr>
            <w:tcW w:w="5064" w:type="dxa"/>
            <w:gridSpan w:val="4"/>
            <w:tcBorders>
              <w:top w:val="single" w:sz="12" w:space="0" w:color="000000"/>
              <w:left w:val="single" w:sz="12" w:space="0" w:color="000000"/>
              <w:bottom w:val="single" w:sz="4" w:space="0" w:color="000000"/>
              <w:right w:val="single" w:sz="4" w:space="0" w:color="000000"/>
            </w:tcBorders>
            <w:shd w:val="clear" w:color="auto" w:fill="auto"/>
            <w:vAlign w:val="center"/>
          </w:tcPr>
          <w:p w:rsidR="0066641F" w:rsidRDefault="005F1804">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人员经费</w:t>
            </w:r>
          </w:p>
        </w:tc>
        <w:tc>
          <w:tcPr>
            <w:tcW w:w="5421" w:type="dxa"/>
            <w:gridSpan w:val="5"/>
            <w:tcBorders>
              <w:top w:val="single" w:sz="12" w:space="0" w:color="000000"/>
              <w:left w:val="single" w:sz="4" w:space="0" w:color="000000"/>
              <w:bottom w:val="single" w:sz="4" w:space="0" w:color="000000"/>
              <w:right w:val="single" w:sz="12" w:space="0" w:color="000000"/>
            </w:tcBorders>
            <w:shd w:val="clear" w:color="auto" w:fill="auto"/>
            <w:vAlign w:val="center"/>
          </w:tcPr>
          <w:p w:rsidR="0066641F" w:rsidRDefault="005F1804">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公用经费</w:t>
            </w:r>
          </w:p>
        </w:tc>
      </w:tr>
      <w:tr w:rsidR="0066641F">
        <w:trPr>
          <w:trHeight w:val="6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66641F" w:rsidRDefault="005F1804">
            <w:pPr>
              <w:widowControl/>
              <w:jc w:val="center"/>
              <w:textAlignment w:val="center"/>
              <w:rPr>
                <w:rFonts w:ascii="宋体" w:eastAsia="宋体" w:hAnsi="宋体" w:cs="宋体"/>
                <w:b/>
                <w:color w:val="000000"/>
                <w:kern w:val="0"/>
                <w:sz w:val="16"/>
                <w:szCs w:val="16"/>
              </w:rPr>
            </w:pPr>
            <w:r>
              <w:rPr>
                <w:rFonts w:ascii="宋体" w:eastAsia="宋体" w:hAnsi="宋体" w:cs="宋体" w:hint="eastAsia"/>
                <w:b/>
                <w:color w:val="000000"/>
                <w:kern w:val="0"/>
                <w:sz w:val="16"/>
                <w:szCs w:val="16"/>
              </w:rPr>
              <w:t>经济分类</w:t>
            </w:r>
          </w:p>
          <w:p w:rsidR="0066641F" w:rsidRDefault="005F1804">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科目编码</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科目名称</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金额</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center"/>
              <w:textAlignment w:val="center"/>
              <w:rPr>
                <w:rFonts w:ascii="宋体" w:eastAsia="宋体" w:hAnsi="宋体" w:cs="宋体"/>
                <w:b/>
                <w:color w:val="000000"/>
                <w:kern w:val="0"/>
                <w:sz w:val="16"/>
                <w:szCs w:val="16"/>
              </w:rPr>
            </w:pPr>
            <w:r>
              <w:rPr>
                <w:rFonts w:ascii="宋体" w:eastAsia="宋体" w:hAnsi="宋体" w:cs="宋体" w:hint="eastAsia"/>
                <w:b/>
                <w:color w:val="000000"/>
                <w:kern w:val="0"/>
                <w:sz w:val="16"/>
                <w:szCs w:val="16"/>
              </w:rPr>
              <w:t>经济分类</w:t>
            </w:r>
          </w:p>
          <w:p w:rsidR="0066641F" w:rsidRDefault="005F1804">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科目编码</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科目名称</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66641F" w:rsidRDefault="005F1804">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金额</w:t>
            </w:r>
          </w:p>
        </w:tc>
      </w:tr>
      <w:tr w:rsidR="0066641F">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66641F" w:rsidRDefault="005F1804">
            <w:pPr>
              <w:widowControl/>
              <w:jc w:val="lef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301</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lef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工资福利支出</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F307C5">
            <w:pPr>
              <w:widowControl/>
              <w:jc w:val="righ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36.44</w:t>
            </w:r>
            <w:r w:rsidR="005F1804">
              <w:rPr>
                <w:rFonts w:ascii="宋体" w:eastAsia="宋体" w:hAnsi="宋体" w:cs="宋体" w:hint="eastAsia"/>
                <w:b/>
                <w:color w:val="000000"/>
                <w:kern w:val="0"/>
                <w:sz w:val="16"/>
                <w:szCs w:val="16"/>
              </w:rPr>
              <w:t xml:space="preserve"> </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lef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302</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lef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商品和服务支出</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66641F" w:rsidRDefault="00F307C5">
            <w:pPr>
              <w:widowControl/>
              <w:jc w:val="righ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1.63</w:t>
            </w:r>
            <w:r w:rsidR="005F1804">
              <w:rPr>
                <w:rFonts w:ascii="宋体" w:eastAsia="宋体" w:hAnsi="宋体" w:cs="宋体" w:hint="eastAsia"/>
                <w:b/>
                <w:color w:val="000000"/>
                <w:kern w:val="0"/>
                <w:sz w:val="16"/>
                <w:szCs w:val="16"/>
              </w:rPr>
              <w:t xml:space="preserve"> </w:t>
            </w:r>
          </w:p>
        </w:tc>
      </w:tr>
      <w:tr w:rsidR="0066641F">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66641F" w:rsidRDefault="005F18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30101</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基本工资</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F307C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24.87</w:t>
            </w:r>
            <w:r w:rsidR="005F1804">
              <w:rPr>
                <w:rFonts w:ascii="宋体" w:eastAsia="宋体" w:hAnsi="宋体" w:cs="宋体" w:hint="eastAsia"/>
                <w:color w:val="000000"/>
                <w:kern w:val="0"/>
                <w:sz w:val="16"/>
                <w:szCs w:val="16"/>
              </w:rPr>
              <w:t xml:space="preserve"> </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30201</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办公费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66641F" w:rsidRDefault="00F307C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0.37</w:t>
            </w:r>
            <w:r w:rsidR="005F1804">
              <w:rPr>
                <w:rFonts w:ascii="宋体" w:eastAsia="宋体" w:hAnsi="宋体" w:cs="宋体" w:hint="eastAsia"/>
                <w:color w:val="000000"/>
                <w:kern w:val="0"/>
                <w:sz w:val="16"/>
                <w:szCs w:val="16"/>
              </w:rPr>
              <w:t xml:space="preserve"> </w:t>
            </w:r>
          </w:p>
        </w:tc>
      </w:tr>
      <w:tr w:rsidR="0066641F">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66641F" w:rsidRDefault="005F18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30102</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津贴补贴</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F307C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1.69</w:t>
            </w:r>
            <w:r w:rsidR="005F1804">
              <w:rPr>
                <w:rFonts w:ascii="宋体" w:eastAsia="宋体" w:hAnsi="宋体" w:cs="宋体" w:hint="eastAsia"/>
                <w:color w:val="000000"/>
                <w:kern w:val="0"/>
                <w:sz w:val="16"/>
                <w:szCs w:val="16"/>
              </w:rPr>
              <w:t xml:space="preserve"> </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30202</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印刷费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66641F" w:rsidRDefault="005F1804">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r>
      <w:tr w:rsidR="0066641F">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66641F" w:rsidRDefault="005F18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30103</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奖金</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30203</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咨询费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66641F" w:rsidRDefault="005F1804">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r>
      <w:tr w:rsidR="0066641F">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66641F" w:rsidRDefault="005F18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30104</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其他社会保障缴费</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30204</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手续费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66641F" w:rsidRDefault="005F1804">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r>
      <w:tr w:rsidR="0066641F">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66641F" w:rsidRDefault="005F18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30106</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伙食补助费</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30205</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水费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66641F" w:rsidRDefault="005F1804">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r>
      <w:tr w:rsidR="0066641F">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66641F" w:rsidRDefault="005F18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30107</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绩效工资</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F307C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9.88</w:t>
            </w:r>
            <w:r w:rsidR="005F1804">
              <w:rPr>
                <w:rFonts w:ascii="宋体" w:eastAsia="宋体" w:hAnsi="宋体" w:cs="宋体" w:hint="eastAsia"/>
                <w:color w:val="000000"/>
                <w:kern w:val="0"/>
                <w:sz w:val="16"/>
                <w:szCs w:val="16"/>
              </w:rPr>
              <w:t xml:space="preserve"> </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30206</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电费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66641F" w:rsidRDefault="00F307C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0.41</w:t>
            </w:r>
            <w:r w:rsidR="005F1804">
              <w:rPr>
                <w:rFonts w:ascii="宋体" w:eastAsia="宋体" w:hAnsi="宋体" w:cs="宋体" w:hint="eastAsia"/>
                <w:color w:val="000000"/>
                <w:kern w:val="0"/>
                <w:sz w:val="16"/>
                <w:szCs w:val="16"/>
              </w:rPr>
              <w:t xml:space="preserve"> </w:t>
            </w:r>
          </w:p>
        </w:tc>
      </w:tr>
      <w:tr w:rsidR="0066641F">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66641F" w:rsidRDefault="005F18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30108</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机关事业单位基本养老保险缴费</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30207</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邮电费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66641F" w:rsidRDefault="00F307C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0.39</w:t>
            </w:r>
            <w:r w:rsidR="005F1804">
              <w:rPr>
                <w:rFonts w:ascii="宋体" w:eastAsia="宋体" w:hAnsi="宋体" w:cs="宋体" w:hint="eastAsia"/>
                <w:color w:val="000000"/>
                <w:kern w:val="0"/>
                <w:sz w:val="16"/>
                <w:szCs w:val="16"/>
              </w:rPr>
              <w:t xml:space="preserve"> </w:t>
            </w:r>
          </w:p>
        </w:tc>
      </w:tr>
      <w:tr w:rsidR="0066641F">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66641F" w:rsidRDefault="005F18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30109</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职业年金缴费</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30208</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取暖费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66641F" w:rsidRDefault="005F1804">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r>
      <w:tr w:rsidR="0066641F">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66641F" w:rsidRDefault="005F18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30199</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其他工资福利支出</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30209</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物业管理费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66641F" w:rsidRDefault="00F307C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0.04</w:t>
            </w:r>
            <w:r w:rsidR="005F1804">
              <w:rPr>
                <w:rFonts w:ascii="宋体" w:eastAsia="宋体" w:hAnsi="宋体" w:cs="宋体" w:hint="eastAsia"/>
                <w:color w:val="000000"/>
                <w:kern w:val="0"/>
                <w:sz w:val="16"/>
                <w:szCs w:val="16"/>
              </w:rPr>
              <w:t xml:space="preserve"> </w:t>
            </w:r>
          </w:p>
        </w:tc>
      </w:tr>
      <w:tr w:rsidR="0066641F">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66641F" w:rsidRDefault="005F1804">
            <w:pPr>
              <w:widowControl/>
              <w:jc w:val="lef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303</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lef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对个人和家庭的补助</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F307C5">
            <w:pPr>
              <w:widowControl/>
              <w:jc w:val="righ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101.18</w:t>
            </w:r>
            <w:r w:rsidR="005F1804">
              <w:rPr>
                <w:rFonts w:ascii="宋体" w:eastAsia="宋体" w:hAnsi="宋体" w:cs="宋体" w:hint="eastAsia"/>
                <w:b/>
                <w:color w:val="000000"/>
                <w:kern w:val="0"/>
                <w:sz w:val="16"/>
                <w:szCs w:val="16"/>
              </w:rPr>
              <w:t xml:space="preserve"> </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30211</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差旅费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66641F" w:rsidRDefault="005F1804">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r>
      <w:tr w:rsidR="0066641F">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66641F" w:rsidRDefault="005F18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30301</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离休费</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F307C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7.36</w:t>
            </w:r>
            <w:r w:rsidR="005F1804">
              <w:rPr>
                <w:rFonts w:ascii="宋体" w:eastAsia="宋体" w:hAnsi="宋体" w:cs="宋体" w:hint="eastAsia"/>
                <w:color w:val="000000"/>
                <w:kern w:val="0"/>
                <w:sz w:val="16"/>
                <w:szCs w:val="16"/>
              </w:rPr>
              <w:t xml:space="preserve"> </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30212</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因公出国(境)费用 </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66641F" w:rsidRDefault="005F1804">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r>
      <w:tr w:rsidR="0066641F">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66641F" w:rsidRDefault="005F18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30302</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退休费</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F307C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87.40</w:t>
            </w:r>
            <w:r w:rsidR="005F1804">
              <w:rPr>
                <w:rFonts w:ascii="宋体" w:eastAsia="宋体" w:hAnsi="宋体" w:cs="宋体" w:hint="eastAsia"/>
                <w:color w:val="000000"/>
                <w:kern w:val="0"/>
                <w:sz w:val="16"/>
                <w:szCs w:val="16"/>
              </w:rPr>
              <w:t xml:space="preserve"> </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30213</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维修(护)费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66641F" w:rsidRDefault="00F307C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0.34</w:t>
            </w:r>
            <w:r w:rsidR="005F1804">
              <w:rPr>
                <w:rFonts w:ascii="宋体" w:eastAsia="宋体" w:hAnsi="宋体" w:cs="宋体" w:hint="eastAsia"/>
                <w:color w:val="000000"/>
                <w:kern w:val="0"/>
                <w:sz w:val="16"/>
                <w:szCs w:val="16"/>
              </w:rPr>
              <w:t xml:space="preserve"> </w:t>
            </w:r>
          </w:p>
        </w:tc>
      </w:tr>
      <w:tr w:rsidR="0066641F">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66641F" w:rsidRDefault="005F18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30303</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退职(役)费</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30214</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租赁费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66641F" w:rsidRDefault="005F1804">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r>
      <w:tr w:rsidR="0066641F">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66641F" w:rsidRDefault="005F18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30304</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抚恤金</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30215</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会议费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66641F" w:rsidRDefault="005F1804">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r>
      <w:tr w:rsidR="0066641F">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66641F" w:rsidRDefault="005F18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30305</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生活补助</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F307C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3.87</w:t>
            </w:r>
            <w:r w:rsidR="005F1804">
              <w:rPr>
                <w:rFonts w:ascii="宋体" w:eastAsia="宋体" w:hAnsi="宋体" w:cs="宋体" w:hint="eastAsia"/>
                <w:color w:val="000000"/>
                <w:kern w:val="0"/>
                <w:sz w:val="16"/>
                <w:szCs w:val="16"/>
              </w:rPr>
              <w:t xml:space="preserve"> </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30216</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培训费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66641F" w:rsidRDefault="005F1804">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r>
      <w:tr w:rsidR="0066641F">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66641F" w:rsidRDefault="005F18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30306</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救济费</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30217</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公务接待费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66641F" w:rsidRDefault="005F1804">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r>
      <w:tr w:rsidR="0066641F">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66641F" w:rsidRDefault="005F18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30307</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医疗费</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30218</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专用材料费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66641F" w:rsidRDefault="005F1804">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r>
      <w:tr w:rsidR="0066641F">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66641F" w:rsidRDefault="005F18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30308</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助学金</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30224</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被装购置费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66641F" w:rsidRDefault="005F1804">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r>
      <w:tr w:rsidR="0066641F">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66641F" w:rsidRDefault="005F18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30309</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奖励金</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30225</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专用燃料费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66641F" w:rsidRDefault="005F1804">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r>
      <w:tr w:rsidR="0066641F">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66641F" w:rsidRDefault="005F18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30310</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生产补贴</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30226</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劳务费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66641F" w:rsidRDefault="005F1804">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r>
      <w:tr w:rsidR="0066641F">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66641F" w:rsidRDefault="005F18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30311</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住房公积金</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F307C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2.22</w:t>
            </w:r>
            <w:r w:rsidR="005F1804">
              <w:rPr>
                <w:rFonts w:ascii="宋体" w:eastAsia="宋体" w:hAnsi="宋体" w:cs="宋体" w:hint="eastAsia"/>
                <w:color w:val="000000"/>
                <w:kern w:val="0"/>
                <w:sz w:val="16"/>
                <w:szCs w:val="16"/>
              </w:rPr>
              <w:t xml:space="preserve"> </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30227</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委托业务费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66641F" w:rsidRDefault="005F1804">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r>
      <w:tr w:rsidR="0066641F">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66641F" w:rsidRDefault="005F18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30312</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提租补贴</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30228</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工会经费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66641F" w:rsidRDefault="005F1804">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r>
      <w:tr w:rsidR="0066641F">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66641F" w:rsidRDefault="005F18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30313</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购房补贴</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30229</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福利费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66641F" w:rsidRDefault="00F307C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0.08</w:t>
            </w:r>
            <w:r w:rsidR="005F1804">
              <w:rPr>
                <w:rFonts w:ascii="宋体" w:eastAsia="宋体" w:hAnsi="宋体" w:cs="宋体" w:hint="eastAsia"/>
                <w:color w:val="000000"/>
                <w:kern w:val="0"/>
                <w:sz w:val="16"/>
                <w:szCs w:val="16"/>
              </w:rPr>
              <w:t xml:space="preserve"> </w:t>
            </w:r>
          </w:p>
        </w:tc>
      </w:tr>
      <w:tr w:rsidR="0066641F">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66641F" w:rsidRDefault="005F18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30314</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采暖补贴</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30231</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公务用车运行维护费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66641F" w:rsidRDefault="005F1804">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r>
      <w:tr w:rsidR="0066641F">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66641F" w:rsidRDefault="005F18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30315</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物业服务补贴</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30239</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其他交通费用</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66641F" w:rsidRDefault="005F1804">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r>
      <w:tr w:rsidR="0066641F">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66641F" w:rsidRDefault="005F18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30399</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其他对个人和家庭的补助支出</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F307C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0.33</w:t>
            </w:r>
            <w:r w:rsidR="005F1804">
              <w:rPr>
                <w:rFonts w:ascii="宋体" w:eastAsia="宋体" w:hAnsi="宋体" w:cs="宋体" w:hint="eastAsia"/>
                <w:color w:val="000000"/>
                <w:kern w:val="0"/>
                <w:sz w:val="16"/>
                <w:szCs w:val="16"/>
              </w:rPr>
              <w:t xml:space="preserve"> </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30240</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税金及附加费用</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66641F" w:rsidRDefault="005F1804">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r>
      <w:tr w:rsidR="0066641F">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66641F" w:rsidRDefault="0066641F">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66641F">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66641F">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30299</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其他商品和服务支出</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66641F" w:rsidRDefault="005F1804">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r>
      <w:tr w:rsidR="0066641F">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66641F" w:rsidRDefault="0066641F">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66641F">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66641F">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30224</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被装购置费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66641F" w:rsidRDefault="005F1804">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r>
      <w:tr w:rsidR="0066641F">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66641F" w:rsidRDefault="0066641F">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66641F">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66641F">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30225</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专用燃料费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66641F" w:rsidRDefault="005F1804">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r>
      <w:tr w:rsidR="0066641F">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66641F" w:rsidRDefault="0066641F">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66641F">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66641F">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30226</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劳务费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66641F" w:rsidRDefault="005F1804">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r>
      <w:tr w:rsidR="0066641F">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66641F" w:rsidRDefault="0066641F">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66641F">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66641F">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30227</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委托业务费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66641F" w:rsidRDefault="005F1804">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r>
      <w:tr w:rsidR="0066641F">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66641F" w:rsidRDefault="0066641F">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66641F">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66641F">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30228</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工会经费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66641F" w:rsidRDefault="005F1804">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r>
      <w:tr w:rsidR="0066641F">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66641F" w:rsidRDefault="0066641F">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66641F">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66641F">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30229</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福利费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66641F" w:rsidRDefault="005F1804">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r>
      <w:tr w:rsidR="0066641F">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66641F" w:rsidRDefault="0066641F">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66641F">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66641F">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30231</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公务用车运行维护费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66641F" w:rsidRDefault="005F1804">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r>
      <w:tr w:rsidR="0066641F">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66641F" w:rsidRDefault="0066641F">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66641F">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66641F">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30239</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其他交通费用</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66641F" w:rsidRDefault="005F1804">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r>
      <w:tr w:rsidR="0066641F">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66641F" w:rsidRDefault="0066641F">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66641F">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66641F">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30240</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税金及附加费用</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66641F" w:rsidRDefault="005F1804">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r>
      <w:tr w:rsidR="0066641F">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66641F" w:rsidRDefault="0066641F">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66641F">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66641F">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30299</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其他商品和服务支出</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66641F" w:rsidRDefault="005F1804">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r>
      <w:tr w:rsidR="0066641F">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66641F" w:rsidRDefault="0066641F">
            <w:pPr>
              <w:jc w:val="left"/>
              <w:rPr>
                <w:rFonts w:ascii="宋体" w:eastAsia="宋体" w:hAnsi="宋体" w:cs="宋体"/>
                <w:b/>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66641F">
            <w:pPr>
              <w:jc w:val="left"/>
              <w:rPr>
                <w:rFonts w:ascii="宋体" w:eastAsia="宋体" w:hAnsi="宋体" w:cs="宋体"/>
                <w:b/>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66641F">
            <w:pPr>
              <w:jc w:val="right"/>
              <w:rPr>
                <w:rFonts w:ascii="宋体" w:eastAsia="宋体" w:hAnsi="宋体" w:cs="宋体"/>
                <w:b/>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lef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310</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lef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其他资本性支出</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66641F" w:rsidRDefault="005F1804">
            <w:pPr>
              <w:widowControl/>
              <w:jc w:val="righ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 xml:space="preserve"> </w:t>
            </w:r>
          </w:p>
        </w:tc>
      </w:tr>
      <w:tr w:rsidR="0066641F">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66641F" w:rsidRDefault="0066641F">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66641F">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66641F">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31001</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房屋建筑物购建</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66641F" w:rsidRDefault="005F1804">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r>
      <w:tr w:rsidR="0066641F">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66641F" w:rsidRDefault="0066641F">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66641F">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66641F">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31002</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办公设备购置</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66641F" w:rsidRDefault="005F1804">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r>
      <w:tr w:rsidR="0066641F">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66641F" w:rsidRDefault="0066641F">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66641F">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66641F">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31003</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专用设备购置</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66641F" w:rsidRDefault="005F1804">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r>
      <w:tr w:rsidR="0066641F">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66641F" w:rsidRDefault="0066641F">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66641F">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66641F">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31005</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基础设施建设</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66641F" w:rsidRDefault="005F1804">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r>
      <w:tr w:rsidR="0066641F">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66641F" w:rsidRDefault="0066641F">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66641F">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66641F">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31006</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大型修缮</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66641F" w:rsidRDefault="005F1804">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r>
      <w:tr w:rsidR="0066641F">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66641F" w:rsidRDefault="0066641F">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66641F">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66641F">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31007</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信息网络及软件购置更新</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66641F" w:rsidRDefault="005F1804">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r>
      <w:tr w:rsidR="0066641F">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66641F" w:rsidRDefault="0066641F">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66641F">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66641F">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31008</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物资储备</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66641F" w:rsidRDefault="005F1804">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r>
      <w:tr w:rsidR="0066641F">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66641F" w:rsidRDefault="0066641F">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66641F">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66641F">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31009</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土地补偿</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66641F" w:rsidRDefault="005F1804">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r>
      <w:tr w:rsidR="0066641F">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66641F" w:rsidRDefault="0066641F">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66641F">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66641F">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31010</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安置补助</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66641F" w:rsidRDefault="005F1804">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r>
      <w:tr w:rsidR="0066641F">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66641F" w:rsidRDefault="0066641F">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66641F">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66641F">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31011</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地上附着物和青苗补偿</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66641F" w:rsidRDefault="005F1804">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r>
      <w:tr w:rsidR="0066641F">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66641F" w:rsidRDefault="0066641F">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66641F">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66641F">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31012</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拆迁补偿</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66641F" w:rsidRDefault="005F1804">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r>
      <w:tr w:rsidR="0066641F">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66641F" w:rsidRDefault="0066641F">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66641F">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66641F">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31013</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公务用车购置</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66641F" w:rsidRDefault="005F1804">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r>
      <w:tr w:rsidR="0066641F">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66641F" w:rsidRDefault="0066641F">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66641F">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66641F">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31019</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其他交通工具购置</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66641F" w:rsidRDefault="005F1804">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r>
      <w:tr w:rsidR="0066641F">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66641F" w:rsidRDefault="0066641F">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66641F">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66641F">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31020</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产权参股</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66641F" w:rsidRDefault="005F1804">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r>
      <w:tr w:rsidR="0066641F">
        <w:trPr>
          <w:trHeight w:val="300"/>
        </w:trPr>
        <w:tc>
          <w:tcPr>
            <w:tcW w:w="715" w:type="dxa"/>
            <w:tcBorders>
              <w:top w:val="single" w:sz="4" w:space="0" w:color="000000"/>
              <w:left w:val="single" w:sz="12" w:space="0" w:color="000000"/>
              <w:bottom w:val="single" w:sz="12" w:space="0" w:color="000000"/>
              <w:right w:val="single" w:sz="4" w:space="0" w:color="000000"/>
            </w:tcBorders>
            <w:shd w:val="clear" w:color="auto" w:fill="auto"/>
            <w:vAlign w:val="center"/>
          </w:tcPr>
          <w:p w:rsidR="0066641F" w:rsidRDefault="0066641F">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66641F" w:rsidRDefault="0066641F">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12" w:space="0" w:color="000000"/>
              <w:right w:val="single" w:sz="4" w:space="0" w:color="000000"/>
            </w:tcBorders>
            <w:shd w:val="clear" w:color="auto" w:fill="auto"/>
            <w:vAlign w:val="center"/>
          </w:tcPr>
          <w:p w:rsidR="0066641F" w:rsidRDefault="0066641F">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66641F" w:rsidRDefault="005F18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31099</w:t>
            </w:r>
          </w:p>
        </w:tc>
        <w:tc>
          <w:tcPr>
            <w:tcW w:w="2840"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66641F" w:rsidRDefault="005F18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其他资本性支出</w:t>
            </w:r>
          </w:p>
        </w:tc>
        <w:tc>
          <w:tcPr>
            <w:tcW w:w="1710" w:type="dxa"/>
            <w:tcBorders>
              <w:top w:val="single" w:sz="4" w:space="0" w:color="000000"/>
              <w:left w:val="single" w:sz="4" w:space="0" w:color="000000"/>
              <w:bottom w:val="single" w:sz="12" w:space="0" w:color="000000"/>
              <w:right w:val="single" w:sz="12" w:space="0" w:color="000000"/>
            </w:tcBorders>
            <w:shd w:val="clear" w:color="auto" w:fill="auto"/>
            <w:vAlign w:val="center"/>
          </w:tcPr>
          <w:p w:rsidR="0066641F" w:rsidRDefault="005F1804">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r>
      <w:tr w:rsidR="0066641F">
        <w:trPr>
          <w:trHeight w:val="477"/>
        </w:trPr>
        <w:tc>
          <w:tcPr>
            <w:tcW w:w="10485" w:type="dxa"/>
            <w:gridSpan w:val="9"/>
            <w:shd w:val="clear" w:color="auto" w:fill="auto"/>
            <w:vAlign w:val="center"/>
          </w:tcPr>
          <w:p w:rsidR="0066641F" w:rsidRDefault="005F18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注：本表反映部门本年度一般公共预算财政拨款基本支出明细情况。</w:t>
            </w:r>
          </w:p>
        </w:tc>
      </w:tr>
    </w:tbl>
    <w:p w:rsidR="0066641F" w:rsidRDefault="0066641F">
      <w:pPr>
        <w:spacing w:line="360" w:lineRule="auto"/>
        <w:jc w:val="center"/>
        <w:rPr>
          <w:rFonts w:ascii="隶书" w:eastAsia="隶书" w:hAnsi="隶书" w:cs="隶书"/>
          <w:sz w:val="52"/>
          <w:szCs w:val="52"/>
        </w:rPr>
        <w:sectPr w:rsidR="0066641F">
          <w:pgSz w:w="11906" w:h="16838"/>
          <w:pgMar w:top="1440" w:right="1531" w:bottom="1440" w:left="1587" w:header="850" w:footer="992" w:gutter="0"/>
          <w:pgNumType w:fmt="numberInDash"/>
          <w:cols w:space="0"/>
          <w:docGrid w:type="lines" w:linePitch="317"/>
        </w:sectPr>
      </w:pPr>
    </w:p>
    <w:tbl>
      <w:tblPr>
        <w:tblW w:w="10485" w:type="dxa"/>
        <w:tblInd w:w="-911" w:type="dxa"/>
        <w:tblLayout w:type="fixed"/>
        <w:tblCellMar>
          <w:top w:w="15" w:type="dxa"/>
          <w:left w:w="15" w:type="dxa"/>
          <w:bottom w:w="15" w:type="dxa"/>
          <w:right w:w="15" w:type="dxa"/>
        </w:tblCellMar>
        <w:tblLook w:val="04A0"/>
      </w:tblPr>
      <w:tblGrid>
        <w:gridCol w:w="922"/>
        <w:gridCol w:w="861"/>
        <w:gridCol w:w="62"/>
        <w:gridCol w:w="585"/>
        <w:gridCol w:w="115"/>
        <w:gridCol w:w="514"/>
        <w:gridCol w:w="336"/>
        <w:gridCol w:w="294"/>
        <w:gridCol w:w="629"/>
        <w:gridCol w:w="77"/>
        <w:gridCol w:w="915"/>
        <w:gridCol w:w="509"/>
        <w:gridCol w:w="413"/>
        <w:gridCol w:w="234"/>
        <w:gridCol w:w="630"/>
        <w:gridCol w:w="59"/>
        <w:gridCol w:w="571"/>
        <w:gridCol w:w="249"/>
        <w:gridCol w:w="381"/>
        <w:gridCol w:w="439"/>
        <w:gridCol w:w="820"/>
        <w:gridCol w:w="870"/>
      </w:tblGrid>
      <w:tr w:rsidR="0066641F">
        <w:trPr>
          <w:trHeight w:val="375"/>
        </w:trPr>
        <w:tc>
          <w:tcPr>
            <w:tcW w:w="10485" w:type="dxa"/>
            <w:gridSpan w:val="22"/>
            <w:shd w:val="clear" w:color="auto" w:fill="auto"/>
            <w:vAlign w:val="bottom"/>
          </w:tcPr>
          <w:p w:rsidR="0066641F" w:rsidRDefault="005F1804">
            <w:pPr>
              <w:widowControl/>
              <w:jc w:val="center"/>
              <w:textAlignment w:val="bottom"/>
              <w:rPr>
                <w:rFonts w:ascii="黑体" w:eastAsia="黑体" w:hAnsi="宋体" w:cs="黑体"/>
                <w:color w:val="000000"/>
                <w:sz w:val="28"/>
                <w:szCs w:val="28"/>
              </w:rPr>
            </w:pPr>
            <w:r>
              <w:rPr>
                <w:rFonts w:ascii="黑体" w:eastAsia="黑体" w:hAnsi="宋体" w:cs="黑体" w:hint="eastAsia"/>
                <w:color w:val="000000"/>
                <w:kern w:val="0"/>
                <w:sz w:val="28"/>
                <w:szCs w:val="28"/>
              </w:rPr>
              <w:t>一般公共预算财政拨款“三公”经费支出决算表</w:t>
            </w:r>
          </w:p>
        </w:tc>
      </w:tr>
      <w:tr w:rsidR="0066641F">
        <w:trPr>
          <w:trHeight w:val="285"/>
        </w:trPr>
        <w:tc>
          <w:tcPr>
            <w:tcW w:w="1783" w:type="dxa"/>
            <w:gridSpan w:val="2"/>
            <w:shd w:val="clear" w:color="auto" w:fill="auto"/>
            <w:vAlign w:val="center"/>
          </w:tcPr>
          <w:p w:rsidR="0066641F" w:rsidRDefault="0066641F">
            <w:pPr>
              <w:rPr>
                <w:rFonts w:ascii="宋体" w:eastAsia="宋体" w:hAnsi="宋体" w:cs="宋体"/>
                <w:color w:val="000000"/>
                <w:sz w:val="16"/>
                <w:szCs w:val="16"/>
              </w:rPr>
            </w:pPr>
          </w:p>
        </w:tc>
        <w:tc>
          <w:tcPr>
            <w:tcW w:w="647" w:type="dxa"/>
            <w:gridSpan w:val="2"/>
            <w:shd w:val="clear" w:color="auto" w:fill="auto"/>
            <w:vAlign w:val="center"/>
          </w:tcPr>
          <w:p w:rsidR="0066641F" w:rsidRDefault="0066641F">
            <w:pPr>
              <w:rPr>
                <w:rFonts w:ascii="宋体" w:eastAsia="宋体" w:hAnsi="宋体" w:cs="宋体"/>
                <w:color w:val="000000"/>
                <w:sz w:val="16"/>
                <w:szCs w:val="16"/>
              </w:rPr>
            </w:pPr>
          </w:p>
        </w:tc>
        <w:tc>
          <w:tcPr>
            <w:tcW w:w="629" w:type="dxa"/>
            <w:gridSpan w:val="2"/>
            <w:shd w:val="clear" w:color="auto" w:fill="auto"/>
            <w:vAlign w:val="center"/>
          </w:tcPr>
          <w:p w:rsidR="0066641F" w:rsidRDefault="0066641F">
            <w:pPr>
              <w:rPr>
                <w:rFonts w:ascii="宋体" w:eastAsia="宋体" w:hAnsi="宋体" w:cs="宋体"/>
                <w:color w:val="000000"/>
                <w:sz w:val="16"/>
                <w:szCs w:val="16"/>
              </w:rPr>
            </w:pPr>
          </w:p>
        </w:tc>
        <w:tc>
          <w:tcPr>
            <w:tcW w:w="630" w:type="dxa"/>
            <w:gridSpan w:val="2"/>
            <w:shd w:val="clear" w:color="auto" w:fill="auto"/>
            <w:vAlign w:val="center"/>
          </w:tcPr>
          <w:p w:rsidR="0066641F" w:rsidRDefault="0066641F">
            <w:pPr>
              <w:rPr>
                <w:rFonts w:ascii="宋体" w:eastAsia="宋体" w:hAnsi="宋体" w:cs="宋体"/>
                <w:color w:val="000000"/>
                <w:sz w:val="16"/>
                <w:szCs w:val="16"/>
              </w:rPr>
            </w:pPr>
          </w:p>
        </w:tc>
        <w:tc>
          <w:tcPr>
            <w:tcW w:w="629" w:type="dxa"/>
            <w:shd w:val="clear" w:color="auto" w:fill="auto"/>
            <w:vAlign w:val="center"/>
          </w:tcPr>
          <w:p w:rsidR="0066641F" w:rsidRDefault="0066641F">
            <w:pPr>
              <w:rPr>
                <w:rFonts w:ascii="宋体" w:eastAsia="宋体" w:hAnsi="宋体" w:cs="宋体"/>
                <w:color w:val="000000"/>
                <w:sz w:val="16"/>
                <w:szCs w:val="16"/>
              </w:rPr>
            </w:pPr>
          </w:p>
        </w:tc>
        <w:tc>
          <w:tcPr>
            <w:tcW w:w="992" w:type="dxa"/>
            <w:gridSpan w:val="2"/>
            <w:shd w:val="clear" w:color="auto" w:fill="auto"/>
            <w:vAlign w:val="center"/>
          </w:tcPr>
          <w:p w:rsidR="0066641F" w:rsidRDefault="0066641F">
            <w:pPr>
              <w:rPr>
                <w:rFonts w:ascii="宋体" w:eastAsia="宋体" w:hAnsi="宋体" w:cs="宋体"/>
                <w:color w:val="000000"/>
                <w:sz w:val="16"/>
                <w:szCs w:val="16"/>
              </w:rPr>
            </w:pPr>
          </w:p>
        </w:tc>
        <w:tc>
          <w:tcPr>
            <w:tcW w:w="509" w:type="dxa"/>
            <w:shd w:val="clear" w:color="auto" w:fill="auto"/>
            <w:vAlign w:val="center"/>
          </w:tcPr>
          <w:p w:rsidR="0066641F" w:rsidRDefault="0066641F">
            <w:pPr>
              <w:rPr>
                <w:rFonts w:ascii="宋体" w:eastAsia="宋体" w:hAnsi="宋体" w:cs="宋体"/>
                <w:color w:val="000000"/>
                <w:sz w:val="16"/>
                <w:szCs w:val="16"/>
              </w:rPr>
            </w:pPr>
          </w:p>
        </w:tc>
        <w:tc>
          <w:tcPr>
            <w:tcW w:w="647" w:type="dxa"/>
            <w:gridSpan w:val="2"/>
            <w:shd w:val="clear" w:color="auto" w:fill="auto"/>
            <w:vAlign w:val="center"/>
          </w:tcPr>
          <w:p w:rsidR="0066641F" w:rsidRDefault="0066641F">
            <w:pPr>
              <w:rPr>
                <w:rFonts w:ascii="宋体" w:eastAsia="宋体" w:hAnsi="宋体" w:cs="宋体"/>
                <w:color w:val="000000"/>
                <w:sz w:val="16"/>
                <w:szCs w:val="16"/>
              </w:rPr>
            </w:pPr>
          </w:p>
        </w:tc>
        <w:tc>
          <w:tcPr>
            <w:tcW w:w="630" w:type="dxa"/>
            <w:shd w:val="clear" w:color="auto" w:fill="auto"/>
            <w:vAlign w:val="center"/>
          </w:tcPr>
          <w:p w:rsidR="0066641F" w:rsidRDefault="0066641F">
            <w:pPr>
              <w:rPr>
                <w:rFonts w:ascii="宋体" w:eastAsia="宋体" w:hAnsi="宋体" w:cs="宋体"/>
                <w:color w:val="000000"/>
                <w:sz w:val="16"/>
                <w:szCs w:val="16"/>
              </w:rPr>
            </w:pPr>
          </w:p>
        </w:tc>
        <w:tc>
          <w:tcPr>
            <w:tcW w:w="630" w:type="dxa"/>
            <w:gridSpan w:val="2"/>
            <w:shd w:val="clear" w:color="auto" w:fill="auto"/>
            <w:vAlign w:val="center"/>
          </w:tcPr>
          <w:p w:rsidR="0066641F" w:rsidRDefault="0066641F">
            <w:pPr>
              <w:rPr>
                <w:rFonts w:ascii="宋体" w:eastAsia="宋体" w:hAnsi="宋体" w:cs="宋体"/>
                <w:color w:val="000000"/>
                <w:sz w:val="16"/>
                <w:szCs w:val="16"/>
              </w:rPr>
            </w:pPr>
          </w:p>
        </w:tc>
        <w:tc>
          <w:tcPr>
            <w:tcW w:w="630" w:type="dxa"/>
            <w:gridSpan w:val="2"/>
            <w:shd w:val="clear" w:color="auto" w:fill="auto"/>
            <w:vAlign w:val="center"/>
          </w:tcPr>
          <w:p w:rsidR="0066641F" w:rsidRDefault="0066641F">
            <w:pPr>
              <w:rPr>
                <w:rFonts w:ascii="宋体" w:eastAsia="宋体" w:hAnsi="宋体" w:cs="宋体"/>
                <w:color w:val="000000"/>
                <w:sz w:val="16"/>
                <w:szCs w:val="16"/>
              </w:rPr>
            </w:pPr>
          </w:p>
        </w:tc>
        <w:tc>
          <w:tcPr>
            <w:tcW w:w="2129" w:type="dxa"/>
            <w:gridSpan w:val="3"/>
            <w:shd w:val="clear" w:color="auto" w:fill="auto"/>
            <w:vAlign w:val="center"/>
          </w:tcPr>
          <w:p w:rsidR="0066641F" w:rsidRDefault="005F1804">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公开07表</w:t>
            </w:r>
          </w:p>
        </w:tc>
      </w:tr>
      <w:tr w:rsidR="0066641F">
        <w:trPr>
          <w:trHeight w:val="270"/>
        </w:trPr>
        <w:tc>
          <w:tcPr>
            <w:tcW w:w="1783" w:type="dxa"/>
            <w:gridSpan w:val="2"/>
            <w:shd w:val="clear" w:color="auto" w:fill="auto"/>
            <w:vAlign w:val="center"/>
          </w:tcPr>
          <w:p w:rsidR="0066641F" w:rsidRDefault="0066641F">
            <w:pPr>
              <w:rPr>
                <w:rFonts w:ascii="宋体" w:eastAsia="宋体" w:hAnsi="宋体" w:cs="宋体"/>
                <w:color w:val="000000"/>
                <w:sz w:val="16"/>
                <w:szCs w:val="16"/>
              </w:rPr>
            </w:pPr>
          </w:p>
        </w:tc>
        <w:tc>
          <w:tcPr>
            <w:tcW w:w="647" w:type="dxa"/>
            <w:gridSpan w:val="2"/>
            <w:shd w:val="clear" w:color="auto" w:fill="auto"/>
            <w:vAlign w:val="center"/>
          </w:tcPr>
          <w:p w:rsidR="0066641F" w:rsidRDefault="0066641F">
            <w:pPr>
              <w:rPr>
                <w:rFonts w:ascii="宋体" w:eastAsia="宋体" w:hAnsi="宋体" w:cs="宋体"/>
                <w:color w:val="000000"/>
                <w:sz w:val="16"/>
                <w:szCs w:val="16"/>
              </w:rPr>
            </w:pPr>
          </w:p>
        </w:tc>
        <w:tc>
          <w:tcPr>
            <w:tcW w:w="629" w:type="dxa"/>
            <w:gridSpan w:val="2"/>
            <w:shd w:val="clear" w:color="auto" w:fill="auto"/>
            <w:vAlign w:val="center"/>
          </w:tcPr>
          <w:p w:rsidR="0066641F" w:rsidRDefault="0066641F">
            <w:pPr>
              <w:rPr>
                <w:rFonts w:ascii="宋体" w:eastAsia="宋体" w:hAnsi="宋体" w:cs="宋体"/>
                <w:color w:val="000000"/>
                <w:sz w:val="16"/>
                <w:szCs w:val="16"/>
              </w:rPr>
            </w:pPr>
          </w:p>
        </w:tc>
        <w:tc>
          <w:tcPr>
            <w:tcW w:w="630" w:type="dxa"/>
            <w:gridSpan w:val="2"/>
            <w:shd w:val="clear" w:color="auto" w:fill="auto"/>
            <w:vAlign w:val="center"/>
          </w:tcPr>
          <w:p w:rsidR="0066641F" w:rsidRDefault="0066641F">
            <w:pPr>
              <w:rPr>
                <w:rFonts w:ascii="宋体" w:eastAsia="宋体" w:hAnsi="宋体" w:cs="宋体"/>
                <w:color w:val="000000"/>
                <w:sz w:val="16"/>
                <w:szCs w:val="16"/>
              </w:rPr>
            </w:pPr>
          </w:p>
        </w:tc>
        <w:tc>
          <w:tcPr>
            <w:tcW w:w="629" w:type="dxa"/>
            <w:shd w:val="clear" w:color="auto" w:fill="auto"/>
            <w:vAlign w:val="center"/>
          </w:tcPr>
          <w:p w:rsidR="0066641F" w:rsidRDefault="0066641F">
            <w:pPr>
              <w:rPr>
                <w:rFonts w:ascii="宋体" w:eastAsia="宋体" w:hAnsi="宋体" w:cs="宋体"/>
                <w:color w:val="000000"/>
                <w:sz w:val="16"/>
                <w:szCs w:val="16"/>
              </w:rPr>
            </w:pPr>
          </w:p>
        </w:tc>
        <w:tc>
          <w:tcPr>
            <w:tcW w:w="992" w:type="dxa"/>
            <w:gridSpan w:val="2"/>
            <w:shd w:val="clear" w:color="auto" w:fill="auto"/>
            <w:vAlign w:val="center"/>
          </w:tcPr>
          <w:p w:rsidR="0066641F" w:rsidRDefault="0066641F">
            <w:pPr>
              <w:rPr>
                <w:rFonts w:ascii="宋体" w:eastAsia="宋体" w:hAnsi="宋体" w:cs="宋体"/>
                <w:color w:val="000000"/>
                <w:sz w:val="16"/>
                <w:szCs w:val="16"/>
              </w:rPr>
            </w:pPr>
          </w:p>
        </w:tc>
        <w:tc>
          <w:tcPr>
            <w:tcW w:w="509" w:type="dxa"/>
            <w:shd w:val="clear" w:color="auto" w:fill="auto"/>
            <w:vAlign w:val="center"/>
          </w:tcPr>
          <w:p w:rsidR="0066641F" w:rsidRDefault="0066641F">
            <w:pPr>
              <w:rPr>
                <w:rFonts w:ascii="宋体" w:eastAsia="宋体" w:hAnsi="宋体" w:cs="宋体"/>
                <w:color w:val="000000"/>
                <w:sz w:val="16"/>
                <w:szCs w:val="16"/>
              </w:rPr>
            </w:pPr>
          </w:p>
        </w:tc>
        <w:tc>
          <w:tcPr>
            <w:tcW w:w="647" w:type="dxa"/>
            <w:gridSpan w:val="2"/>
            <w:shd w:val="clear" w:color="auto" w:fill="auto"/>
            <w:vAlign w:val="center"/>
          </w:tcPr>
          <w:p w:rsidR="0066641F" w:rsidRDefault="0066641F">
            <w:pPr>
              <w:rPr>
                <w:rFonts w:ascii="宋体" w:eastAsia="宋体" w:hAnsi="宋体" w:cs="宋体"/>
                <w:color w:val="000000"/>
                <w:sz w:val="16"/>
                <w:szCs w:val="16"/>
              </w:rPr>
            </w:pPr>
          </w:p>
        </w:tc>
        <w:tc>
          <w:tcPr>
            <w:tcW w:w="630" w:type="dxa"/>
            <w:shd w:val="clear" w:color="auto" w:fill="auto"/>
            <w:vAlign w:val="center"/>
          </w:tcPr>
          <w:p w:rsidR="0066641F" w:rsidRDefault="0066641F">
            <w:pPr>
              <w:rPr>
                <w:rFonts w:ascii="宋体" w:eastAsia="宋体" w:hAnsi="宋体" w:cs="宋体"/>
                <w:color w:val="000000"/>
                <w:sz w:val="16"/>
                <w:szCs w:val="16"/>
              </w:rPr>
            </w:pPr>
          </w:p>
        </w:tc>
        <w:tc>
          <w:tcPr>
            <w:tcW w:w="630" w:type="dxa"/>
            <w:gridSpan w:val="2"/>
            <w:shd w:val="clear" w:color="auto" w:fill="auto"/>
            <w:vAlign w:val="center"/>
          </w:tcPr>
          <w:p w:rsidR="0066641F" w:rsidRDefault="0066641F">
            <w:pPr>
              <w:rPr>
                <w:rFonts w:ascii="宋体" w:eastAsia="宋体" w:hAnsi="宋体" w:cs="宋体"/>
                <w:color w:val="000000"/>
                <w:sz w:val="16"/>
                <w:szCs w:val="16"/>
              </w:rPr>
            </w:pPr>
          </w:p>
        </w:tc>
        <w:tc>
          <w:tcPr>
            <w:tcW w:w="630" w:type="dxa"/>
            <w:gridSpan w:val="2"/>
            <w:shd w:val="clear" w:color="auto" w:fill="auto"/>
            <w:vAlign w:val="center"/>
          </w:tcPr>
          <w:p w:rsidR="0066641F" w:rsidRDefault="0066641F">
            <w:pPr>
              <w:rPr>
                <w:rFonts w:ascii="宋体" w:eastAsia="宋体" w:hAnsi="宋体" w:cs="宋体"/>
                <w:color w:val="000000"/>
                <w:sz w:val="16"/>
                <w:szCs w:val="16"/>
              </w:rPr>
            </w:pPr>
          </w:p>
        </w:tc>
        <w:tc>
          <w:tcPr>
            <w:tcW w:w="2129" w:type="dxa"/>
            <w:gridSpan w:val="3"/>
            <w:shd w:val="clear" w:color="auto" w:fill="auto"/>
            <w:vAlign w:val="center"/>
          </w:tcPr>
          <w:p w:rsidR="0066641F" w:rsidRDefault="005F1804">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单位：万元</w:t>
            </w:r>
          </w:p>
        </w:tc>
      </w:tr>
      <w:tr w:rsidR="0066641F">
        <w:trPr>
          <w:trHeight w:val="300"/>
        </w:trPr>
        <w:tc>
          <w:tcPr>
            <w:tcW w:w="5310" w:type="dxa"/>
            <w:gridSpan w:val="11"/>
            <w:tcBorders>
              <w:top w:val="single" w:sz="12" w:space="0" w:color="000000"/>
              <w:left w:val="single" w:sz="12" w:space="0" w:color="000000"/>
              <w:bottom w:val="single" w:sz="4" w:space="0" w:color="000000"/>
              <w:right w:val="single" w:sz="4" w:space="0" w:color="000000"/>
            </w:tcBorders>
            <w:shd w:val="clear" w:color="auto" w:fill="auto"/>
            <w:vAlign w:val="center"/>
          </w:tcPr>
          <w:p w:rsidR="0066641F" w:rsidRDefault="005F1804">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2016年度预算数</w:t>
            </w:r>
          </w:p>
        </w:tc>
        <w:tc>
          <w:tcPr>
            <w:tcW w:w="5175" w:type="dxa"/>
            <w:gridSpan w:val="11"/>
            <w:tcBorders>
              <w:top w:val="single" w:sz="12" w:space="0" w:color="000000"/>
              <w:left w:val="single" w:sz="4" w:space="0" w:color="000000"/>
              <w:bottom w:val="single" w:sz="4" w:space="0" w:color="000000"/>
              <w:right w:val="single" w:sz="12" w:space="0" w:color="000000"/>
            </w:tcBorders>
            <w:shd w:val="clear" w:color="auto" w:fill="auto"/>
            <w:vAlign w:val="center"/>
          </w:tcPr>
          <w:p w:rsidR="0066641F" w:rsidRDefault="005F1804">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2016年度决算数</w:t>
            </w:r>
          </w:p>
        </w:tc>
      </w:tr>
      <w:tr w:rsidR="0066641F">
        <w:trPr>
          <w:trHeight w:val="600"/>
        </w:trPr>
        <w:tc>
          <w:tcPr>
            <w:tcW w:w="922" w:type="dxa"/>
            <w:vMerge w:val="restart"/>
            <w:tcBorders>
              <w:top w:val="single" w:sz="4" w:space="0" w:color="000000"/>
              <w:left w:val="single" w:sz="12" w:space="0" w:color="000000"/>
              <w:bottom w:val="single" w:sz="4" w:space="0" w:color="000000"/>
              <w:right w:val="single" w:sz="4" w:space="0" w:color="000000"/>
            </w:tcBorders>
            <w:shd w:val="clear" w:color="auto" w:fill="auto"/>
            <w:vAlign w:val="center"/>
          </w:tcPr>
          <w:p w:rsidR="0066641F" w:rsidRDefault="005F1804">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合计</w:t>
            </w:r>
          </w:p>
        </w:tc>
        <w:tc>
          <w:tcPr>
            <w:tcW w:w="923"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因公出国（境）费</w:t>
            </w:r>
          </w:p>
        </w:tc>
        <w:tc>
          <w:tcPr>
            <w:tcW w:w="2550"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公务用车购置及运行费</w:t>
            </w:r>
          </w:p>
        </w:tc>
        <w:tc>
          <w:tcPr>
            <w:tcW w:w="91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公务接待费</w:t>
            </w:r>
          </w:p>
        </w:tc>
        <w:tc>
          <w:tcPr>
            <w:tcW w:w="92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合计</w:t>
            </w:r>
          </w:p>
        </w:tc>
        <w:tc>
          <w:tcPr>
            <w:tcW w:w="923" w:type="dxa"/>
            <w:gridSpan w:val="3"/>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因公出国（境）费</w:t>
            </w:r>
          </w:p>
        </w:tc>
        <w:tc>
          <w:tcPr>
            <w:tcW w:w="2460"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公务用车购置及运行费</w:t>
            </w:r>
          </w:p>
        </w:tc>
        <w:tc>
          <w:tcPr>
            <w:tcW w:w="870" w:type="dxa"/>
            <w:vMerge w:val="restart"/>
            <w:tcBorders>
              <w:top w:val="single" w:sz="4" w:space="0" w:color="000000"/>
              <w:left w:val="single" w:sz="4" w:space="0" w:color="000000"/>
              <w:bottom w:val="single" w:sz="4" w:space="0" w:color="000000"/>
              <w:right w:val="single" w:sz="12" w:space="0" w:color="000000"/>
            </w:tcBorders>
            <w:shd w:val="clear" w:color="auto" w:fill="auto"/>
            <w:vAlign w:val="center"/>
          </w:tcPr>
          <w:p w:rsidR="0066641F" w:rsidRDefault="005F1804">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公务接待费</w:t>
            </w:r>
          </w:p>
        </w:tc>
      </w:tr>
      <w:tr w:rsidR="0066641F">
        <w:trPr>
          <w:trHeight w:val="600"/>
        </w:trPr>
        <w:tc>
          <w:tcPr>
            <w:tcW w:w="922" w:type="dxa"/>
            <w:vMerge/>
            <w:tcBorders>
              <w:top w:val="single" w:sz="4" w:space="0" w:color="000000"/>
              <w:left w:val="single" w:sz="12" w:space="0" w:color="000000"/>
              <w:bottom w:val="single" w:sz="4" w:space="0" w:color="000000"/>
              <w:right w:val="single" w:sz="4" w:space="0" w:color="000000"/>
            </w:tcBorders>
            <w:shd w:val="clear" w:color="auto" w:fill="auto"/>
            <w:vAlign w:val="center"/>
          </w:tcPr>
          <w:p w:rsidR="0066641F" w:rsidRDefault="0066641F">
            <w:pPr>
              <w:jc w:val="center"/>
              <w:rPr>
                <w:rFonts w:ascii="宋体" w:eastAsia="宋体" w:hAnsi="宋体" w:cs="宋体"/>
                <w:b/>
                <w:color w:val="000000"/>
                <w:sz w:val="16"/>
                <w:szCs w:val="16"/>
              </w:rPr>
            </w:pPr>
          </w:p>
        </w:tc>
        <w:tc>
          <w:tcPr>
            <w:tcW w:w="923"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66641F">
            <w:pPr>
              <w:jc w:val="center"/>
              <w:rPr>
                <w:rFonts w:ascii="宋体" w:eastAsia="宋体" w:hAnsi="宋体" w:cs="宋体"/>
                <w:b/>
                <w:color w:val="000000"/>
                <w:sz w:val="16"/>
                <w:szCs w:val="16"/>
              </w:rPr>
            </w:pPr>
          </w:p>
        </w:tc>
        <w:tc>
          <w:tcPr>
            <w:tcW w:w="7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小计</w:t>
            </w:r>
          </w:p>
        </w:tc>
        <w:tc>
          <w:tcPr>
            <w:tcW w:w="8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公务用车</w:t>
            </w:r>
            <w:r>
              <w:rPr>
                <w:rFonts w:ascii="宋体" w:eastAsia="宋体" w:hAnsi="宋体" w:cs="宋体" w:hint="eastAsia"/>
                <w:b/>
                <w:color w:val="000000"/>
                <w:kern w:val="0"/>
                <w:sz w:val="16"/>
                <w:szCs w:val="16"/>
              </w:rPr>
              <w:br/>
              <w:t>购置费</w:t>
            </w:r>
          </w:p>
        </w:tc>
        <w:tc>
          <w:tcPr>
            <w:tcW w:w="10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公务用车</w:t>
            </w:r>
            <w:r>
              <w:rPr>
                <w:rFonts w:ascii="宋体" w:eastAsia="宋体" w:hAnsi="宋体" w:cs="宋体" w:hint="eastAsia"/>
                <w:b/>
                <w:color w:val="000000"/>
                <w:kern w:val="0"/>
                <w:sz w:val="16"/>
                <w:szCs w:val="16"/>
              </w:rPr>
              <w:br/>
              <w:t>运行费</w:t>
            </w:r>
          </w:p>
        </w:tc>
        <w:tc>
          <w:tcPr>
            <w:tcW w:w="91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66641F">
            <w:pPr>
              <w:jc w:val="center"/>
              <w:rPr>
                <w:rFonts w:ascii="宋体" w:eastAsia="宋体" w:hAnsi="宋体" w:cs="宋体"/>
                <w:b/>
                <w:color w:val="000000"/>
                <w:sz w:val="16"/>
                <w:szCs w:val="16"/>
              </w:rPr>
            </w:pPr>
          </w:p>
        </w:tc>
        <w:tc>
          <w:tcPr>
            <w:tcW w:w="92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66641F">
            <w:pPr>
              <w:jc w:val="center"/>
              <w:rPr>
                <w:rFonts w:ascii="宋体" w:eastAsia="宋体" w:hAnsi="宋体" w:cs="宋体"/>
                <w:b/>
                <w:color w:val="000000"/>
                <w:sz w:val="16"/>
                <w:szCs w:val="16"/>
              </w:rPr>
            </w:pPr>
          </w:p>
        </w:tc>
        <w:tc>
          <w:tcPr>
            <w:tcW w:w="92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66641F">
            <w:pPr>
              <w:jc w:val="center"/>
              <w:rPr>
                <w:rFonts w:ascii="宋体" w:eastAsia="宋体" w:hAnsi="宋体" w:cs="宋体"/>
                <w:b/>
                <w:color w:val="000000"/>
                <w:sz w:val="16"/>
                <w:szCs w:val="16"/>
              </w:rPr>
            </w:pPr>
          </w:p>
        </w:tc>
        <w:tc>
          <w:tcPr>
            <w:tcW w:w="82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小计</w:t>
            </w:r>
          </w:p>
        </w:tc>
        <w:tc>
          <w:tcPr>
            <w:tcW w:w="82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公务用车</w:t>
            </w:r>
            <w:r>
              <w:rPr>
                <w:rFonts w:ascii="宋体" w:eastAsia="宋体" w:hAnsi="宋体" w:cs="宋体" w:hint="eastAsia"/>
                <w:b/>
                <w:color w:val="000000"/>
                <w:kern w:val="0"/>
                <w:sz w:val="16"/>
                <w:szCs w:val="16"/>
              </w:rPr>
              <w:br/>
              <w:t>购置费</w:t>
            </w:r>
          </w:p>
        </w:tc>
        <w:tc>
          <w:tcPr>
            <w:tcW w:w="8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公务用车</w:t>
            </w:r>
            <w:r>
              <w:rPr>
                <w:rFonts w:ascii="宋体" w:eastAsia="宋体" w:hAnsi="宋体" w:cs="宋体" w:hint="eastAsia"/>
                <w:b/>
                <w:color w:val="000000"/>
                <w:kern w:val="0"/>
                <w:sz w:val="16"/>
                <w:szCs w:val="16"/>
              </w:rPr>
              <w:br/>
              <w:t>运行费</w:t>
            </w:r>
          </w:p>
        </w:tc>
        <w:tc>
          <w:tcPr>
            <w:tcW w:w="870" w:type="dxa"/>
            <w:vMerge/>
            <w:tcBorders>
              <w:top w:val="single" w:sz="4" w:space="0" w:color="000000"/>
              <w:left w:val="single" w:sz="4" w:space="0" w:color="000000"/>
              <w:bottom w:val="single" w:sz="4" w:space="0" w:color="000000"/>
              <w:right w:val="single" w:sz="12" w:space="0" w:color="000000"/>
            </w:tcBorders>
            <w:shd w:val="clear" w:color="auto" w:fill="auto"/>
            <w:vAlign w:val="center"/>
          </w:tcPr>
          <w:p w:rsidR="0066641F" w:rsidRDefault="0066641F">
            <w:pPr>
              <w:jc w:val="center"/>
              <w:rPr>
                <w:rFonts w:ascii="宋体" w:eastAsia="宋体" w:hAnsi="宋体" w:cs="宋体"/>
                <w:b/>
                <w:color w:val="000000"/>
                <w:sz w:val="16"/>
                <w:szCs w:val="16"/>
              </w:rPr>
            </w:pPr>
          </w:p>
        </w:tc>
      </w:tr>
      <w:tr w:rsidR="0066641F">
        <w:trPr>
          <w:trHeight w:val="300"/>
        </w:trPr>
        <w:tc>
          <w:tcPr>
            <w:tcW w:w="922" w:type="dxa"/>
            <w:tcBorders>
              <w:top w:val="single" w:sz="4" w:space="0" w:color="000000"/>
              <w:left w:val="single" w:sz="12" w:space="0" w:color="000000"/>
              <w:bottom w:val="single" w:sz="4" w:space="0" w:color="000000"/>
              <w:right w:val="single" w:sz="4" w:space="0" w:color="000000"/>
            </w:tcBorders>
            <w:shd w:val="clear" w:color="auto" w:fill="auto"/>
            <w:vAlign w:val="center"/>
          </w:tcPr>
          <w:p w:rsidR="0066641F" w:rsidRDefault="005F1804">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1</w:t>
            </w:r>
          </w:p>
        </w:tc>
        <w:tc>
          <w:tcPr>
            <w:tcW w:w="92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w:t>
            </w:r>
          </w:p>
        </w:tc>
        <w:tc>
          <w:tcPr>
            <w:tcW w:w="7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w:t>
            </w:r>
          </w:p>
        </w:tc>
        <w:tc>
          <w:tcPr>
            <w:tcW w:w="8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w:t>
            </w:r>
          </w:p>
        </w:tc>
        <w:tc>
          <w:tcPr>
            <w:tcW w:w="10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w:t>
            </w:r>
          </w:p>
        </w:tc>
        <w:tc>
          <w:tcPr>
            <w:tcW w:w="91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6</w:t>
            </w:r>
          </w:p>
        </w:tc>
        <w:tc>
          <w:tcPr>
            <w:tcW w:w="9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7</w:t>
            </w:r>
          </w:p>
        </w:tc>
        <w:tc>
          <w:tcPr>
            <w:tcW w:w="923"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8</w:t>
            </w:r>
          </w:p>
        </w:tc>
        <w:tc>
          <w:tcPr>
            <w:tcW w:w="82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9</w:t>
            </w:r>
          </w:p>
        </w:tc>
        <w:tc>
          <w:tcPr>
            <w:tcW w:w="82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10</w:t>
            </w:r>
          </w:p>
        </w:tc>
        <w:tc>
          <w:tcPr>
            <w:tcW w:w="8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11</w:t>
            </w:r>
          </w:p>
        </w:tc>
        <w:tc>
          <w:tcPr>
            <w:tcW w:w="87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66641F" w:rsidRDefault="005F180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12</w:t>
            </w:r>
          </w:p>
        </w:tc>
      </w:tr>
      <w:tr w:rsidR="0066641F">
        <w:trPr>
          <w:trHeight w:val="600"/>
        </w:trPr>
        <w:tc>
          <w:tcPr>
            <w:tcW w:w="922" w:type="dxa"/>
            <w:tcBorders>
              <w:top w:val="single" w:sz="4" w:space="0" w:color="000000"/>
              <w:left w:val="single" w:sz="12" w:space="0" w:color="000000"/>
              <w:bottom w:val="single" w:sz="12" w:space="0" w:color="000000"/>
              <w:right w:val="single" w:sz="4" w:space="0" w:color="000000"/>
            </w:tcBorders>
            <w:shd w:val="clear" w:color="auto" w:fill="auto"/>
            <w:vAlign w:val="center"/>
          </w:tcPr>
          <w:p w:rsidR="0066641F" w:rsidRDefault="0066641F">
            <w:pPr>
              <w:jc w:val="right"/>
              <w:rPr>
                <w:rFonts w:ascii="宋体" w:eastAsia="宋体" w:hAnsi="宋体" w:cs="宋体"/>
                <w:b/>
                <w:color w:val="000000"/>
                <w:sz w:val="16"/>
                <w:szCs w:val="16"/>
              </w:rPr>
            </w:pPr>
          </w:p>
        </w:tc>
        <w:tc>
          <w:tcPr>
            <w:tcW w:w="923"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66641F" w:rsidRDefault="0066641F">
            <w:pPr>
              <w:jc w:val="right"/>
              <w:rPr>
                <w:rFonts w:ascii="宋体" w:eastAsia="宋体" w:hAnsi="宋体" w:cs="宋体"/>
                <w:color w:val="000000"/>
                <w:sz w:val="16"/>
                <w:szCs w:val="16"/>
              </w:rPr>
            </w:pPr>
          </w:p>
        </w:tc>
        <w:tc>
          <w:tcPr>
            <w:tcW w:w="700"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66641F" w:rsidRDefault="0066641F">
            <w:pPr>
              <w:jc w:val="right"/>
              <w:rPr>
                <w:rFonts w:ascii="宋体" w:eastAsia="宋体" w:hAnsi="宋体" w:cs="宋体"/>
                <w:color w:val="000000"/>
                <w:sz w:val="16"/>
                <w:szCs w:val="16"/>
              </w:rPr>
            </w:pPr>
          </w:p>
        </w:tc>
        <w:tc>
          <w:tcPr>
            <w:tcW w:w="850"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66641F" w:rsidRDefault="0066641F">
            <w:pPr>
              <w:jc w:val="right"/>
              <w:rPr>
                <w:rFonts w:ascii="宋体" w:eastAsia="宋体" w:hAnsi="宋体" w:cs="宋体"/>
                <w:color w:val="000000"/>
                <w:sz w:val="16"/>
                <w:szCs w:val="16"/>
              </w:rPr>
            </w:pPr>
          </w:p>
        </w:tc>
        <w:tc>
          <w:tcPr>
            <w:tcW w:w="1000" w:type="dxa"/>
            <w:gridSpan w:val="3"/>
            <w:tcBorders>
              <w:top w:val="single" w:sz="4" w:space="0" w:color="000000"/>
              <w:left w:val="single" w:sz="4" w:space="0" w:color="000000"/>
              <w:bottom w:val="single" w:sz="12" w:space="0" w:color="000000"/>
              <w:right w:val="single" w:sz="4" w:space="0" w:color="000000"/>
            </w:tcBorders>
            <w:shd w:val="clear" w:color="auto" w:fill="auto"/>
            <w:vAlign w:val="center"/>
          </w:tcPr>
          <w:p w:rsidR="0066641F" w:rsidRDefault="0066641F">
            <w:pPr>
              <w:jc w:val="right"/>
              <w:rPr>
                <w:rFonts w:ascii="宋体" w:eastAsia="宋体" w:hAnsi="宋体" w:cs="宋体"/>
                <w:color w:val="000000"/>
                <w:sz w:val="16"/>
                <w:szCs w:val="16"/>
              </w:rPr>
            </w:pPr>
          </w:p>
        </w:tc>
        <w:tc>
          <w:tcPr>
            <w:tcW w:w="915" w:type="dxa"/>
            <w:tcBorders>
              <w:top w:val="single" w:sz="4" w:space="0" w:color="000000"/>
              <w:left w:val="single" w:sz="4" w:space="0" w:color="000000"/>
              <w:bottom w:val="single" w:sz="12" w:space="0" w:color="000000"/>
              <w:right w:val="single" w:sz="4" w:space="0" w:color="000000"/>
            </w:tcBorders>
            <w:shd w:val="clear" w:color="auto" w:fill="auto"/>
            <w:vAlign w:val="center"/>
          </w:tcPr>
          <w:p w:rsidR="0066641F" w:rsidRDefault="0066641F">
            <w:pPr>
              <w:jc w:val="right"/>
              <w:rPr>
                <w:rFonts w:ascii="宋体" w:eastAsia="宋体" w:hAnsi="宋体" w:cs="宋体"/>
                <w:color w:val="000000"/>
                <w:sz w:val="16"/>
                <w:szCs w:val="16"/>
              </w:rPr>
            </w:pPr>
          </w:p>
        </w:tc>
        <w:tc>
          <w:tcPr>
            <w:tcW w:w="922"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66641F" w:rsidRDefault="0066641F">
            <w:pPr>
              <w:jc w:val="right"/>
              <w:rPr>
                <w:rFonts w:ascii="宋体" w:eastAsia="宋体" w:hAnsi="宋体" w:cs="宋体"/>
                <w:b/>
                <w:color w:val="000000"/>
                <w:sz w:val="16"/>
                <w:szCs w:val="16"/>
              </w:rPr>
            </w:pPr>
          </w:p>
        </w:tc>
        <w:tc>
          <w:tcPr>
            <w:tcW w:w="923" w:type="dxa"/>
            <w:gridSpan w:val="3"/>
            <w:tcBorders>
              <w:top w:val="single" w:sz="4" w:space="0" w:color="000000"/>
              <w:left w:val="single" w:sz="4" w:space="0" w:color="000000"/>
              <w:bottom w:val="single" w:sz="12" w:space="0" w:color="000000"/>
              <w:right w:val="single" w:sz="4" w:space="0" w:color="000000"/>
            </w:tcBorders>
            <w:shd w:val="clear" w:color="auto" w:fill="auto"/>
            <w:vAlign w:val="center"/>
          </w:tcPr>
          <w:p w:rsidR="0066641F" w:rsidRDefault="0066641F">
            <w:pPr>
              <w:jc w:val="right"/>
              <w:rPr>
                <w:rFonts w:ascii="宋体" w:eastAsia="宋体" w:hAnsi="宋体" w:cs="宋体"/>
                <w:color w:val="000000"/>
                <w:sz w:val="16"/>
                <w:szCs w:val="16"/>
              </w:rPr>
            </w:pPr>
          </w:p>
        </w:tc>
        <w:tc>
          <w:tcPr>
            <w:tcW w:w="820"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66641F" w:rsidRDefault="0066641F">
            <w:pPr>
              <w:jc w:val="right"/>
              <w:rPr>
                <w:rFonts w:ascii="宋体" w:eastAsia="宋体" w:hAnsi="宋体" w:cs="宋体"/>
                <w:color w:val="000000"/>
                <w:sz w:val="16"/>
                <w:szCs w:val="16"/>
              </w:rPr>
            </w:pPr>
          </w:p>
        </w:tc>
        <w:tc>
          <w:tcPr>
            <w:tcW w:w="820"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66641F" w:rsidRDefault="0066641F">
            <w:pPr>
              <w:jc w:val="right"/>
              <w:rPr>
                <w:rFonts w:ascii="宋体" w:eastAsia="宋体" w:hAnsi="宋体" w:cs="宋体"/>
                <w:color w:val="000000"/>
                <w:sz w:val="16"/>
                <w:szCs w:val="16"/>
              </w:rPr>
            </w:pPr>
          </w:p>
        </w:tc>
        <w:tc>
          <w:tcPr>
            <w:tcW w:w="820" w:type="dxa"/>
            <w:tcBorders>
              <w:top w:val="single" w:sz="4" w:space="0" w:color="000000"/>
              <w:left w:val="single" w:sz="4" w:space="0" w:color="000000"/>
              <w:bottom w:val="single" w:sz="12" w:space="0" w:color="000000"/>
              <w:right w:val="single" w:sz="4" w:space="0" w:color="000000"/>
            </w:tcBorders>
            <w:shd w:val="clear" w:color="auto" w:fill="auto"/>
            <w:vAlign w:val="center"/>
          </w:tcPr>
          <w:p w:rsidR="0066641F" w:rsidRDefault="0066641F">
            <w:pPr>
              <w:jc w:val="right"/>
              <w:rPr>
                <w:rFonts w:ascii="宋体" w:eastAsia="宋体" w:hAnsi="宋体" w:cs="宋体"/>
                <w:color w:val="000000"/>
                <w:sz w:val="16"/>
                <w:szCs w:val="16"/>
              </w:rPr>
            </w:pPr>
          </w:p>
        </w:tc>
        <w:tc>
          <w:tcPr>
            <w:tcW w:w="870" w:type="dxa"/>
            <w:tcBorders>
              <w:top w:val="single" w:sz="4" w:space="0" w:color="000000"/>
              <w:left w:val="single" w:sz="4" w:space="0" w:color="000000"/>
              <w:bottom w:val="single" w:sz="12" w:space="0" w:color="000000"/>
              <w:right w:val="single" w:sz="12" w:space="0" w:color="000000"/>
            </w:tcBorders>
            <w:shd w:val="clear" w:color="auto" w:fill="auto"/>
            <w:vAlign w:val="center"/>
          </w:tcPr>
          <w:p w:rsidR="0066641F" w:rsidRDefault="0066641F">
            <w:pPr>
              <w:jc w:val="right"/>
              <w:rPr>
                <w:rFonts w:ascii="宋体" w:eastAsia="宋体" w:hAnsi="宋体" w:cs="宋体"/>
                <w:color w:val="000000"/>
                <w:sz w:val="16"/>
                <w:szCs w:val="16"/>
              </w:rPr>
            </w:pPr>
          </w:p>
        </w:tc>
      </w:tr>
      <w:tr w:rsidR="0066641F">
        <w:trPr>
          <w:trHeight w:val="600"/>
        </w:trPr>
        <w:tc>
          <w:tcPr>
            <w:tcW w:w="10485" w:type="dxa"/>
            <w:gridSpan w:val="22"/>
            <w:shd w:val="clear" w:color="auto" w:fill="auto"/>
            <w:vAlign w:val="center"/>
          </w:tcPr>
          <w:p w:rsidR="0066641F" w:rsidRDefault="005F18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注：本表反映部门本年度“三公”经费支出预决算情况。其中，2016年度预算数为“三公”经费年初预算数，决算数是包括当年一般公共预算财政拨款和以前年度结转资金安排的实际支出。</w:t>
            </w:r>
          </w:p>
        </w:tc>
      </w:tr>
    </w:tbl>
    <w:p w:rsidR="0066641F" w:rsidRDefault="0066641F">
      <w:pPr>
        <w:spacing w:line="360" w:lineRule="auto"/>
        <w:jc w:val="center"/>
        <w:rPr>
          <w:rFonts w:ascii="隶书" w:eastAsia="隶书" w:hAnsi="隶书" w:cs="隶书"/>
          <w:sz w:val="52"/>
          <w:szCs w:val="52"/>
        </w:rPr>
        <w:sectPr w:rsidR="0066641F">
          <w:pgSz w:w="11906" w:h="16838"/>
          <w:pgMar w:top="1440" w:right="1531" w:bottom="1440" w:left="1587" w:header="850" w:footer="992" w:gutter="0"/>
          <w:pgNumType w:fmt="numberInDash"/>
          <w:cols w:space="0"/>
          <w:docGrid w:type="lines" w:linePitch="317"/>
        </w:sectPr>
      </w:pPr>
    </w:p>
    <w:tbl>
      <w:tblPr>
        <w:tblW w:w="10500" w:type="dxa"/>
        <w:tblInd w:w="-902" w:type="dxa"/>
        <w:tblLayout w:type="fixed"/>
        <w:tblCellMar>
          <w:top w:w="15" w:type="dxa"/>
          <w:left w:w="15" w:type="dxa"/>
          <w:bottom w:w="15" w:type="dxa"/>
          <w:right w:w="15" w:type="dxa"/>
        </w:tblCellMar>
        <w:tblLook w:val="04A0"/>
      </w:tblPr>
      <w:tblGrid>
        <w:gridCol w:w="705"/>
        <w:gridCol w:w="886"/>
        <w:gridCol w:w="1436"/>
        <w:gridCol w:w="1166"/>
        <w:gridCol w:w="65"/>
        <w:gridCol w:w="1232"/>
        <w:gridCol w:w="751"/>
        <w:gridCol w:w="499"/>
        <w:gridCol w:w="500"/>
        <w:gridCol w:w="750"/>
        <w:gridCol w:w="1250"/>
        <w:gridCol w:w="1260"/>
      </w:tblGrid>
      <w:tr w:rsidR="0066641F">
        <w:trPr>
          <w:trHeight w:val="375"/>
        </w:trPr>
        <w:tc>
          <w:tcPr>
            <w:tcW w:w="10500" w:type="dxa"/>
            <w:gridSpan w:val="12"/>
            <w:shd w:val="clear" w:color="auto" w:fill="auto"/>
            <w:vAlign w:val="bottom"/>
          </w:tcPr>
          <w:p w:rsidR="0066641F" w:rsidRDefault="005F1804">
            <w:pPr>
              <w:widowControl/>
              <w:jc w:val="center"/>
              <w:textAlignment w:val="bottom"/>
              <w:rPr>
                <w:rFonts w:ascii="黑体" w:eastAsia="黑体" w:hAnsi="宋体" w:cs="黑体"/>
                <w:color w:val="000000"/>
                <w:sz w:val="28"/>
                <w:szCs w:val="28"/>
              </w:rPr>
            </w:pPr>
            <w:r>
              <w:rPr>
                <w:rFonts w:ascii="黑体" w:eastAsia="黑体" w:hAnsi="宋体" w:cs="黑体" w:hint="eastAsia"/>
                <w:color w:val="000000"/>
                <w:kern w:val="0"/>
                <w:sz w:val="28"/>
                <w:szCs w:val="28"/>
              </w:rPr>
              <w:t>政府性基金预算财政拨款收入支出决算表</w:t>
            </w:r>
          </w:p>
        </w:tc>
      </w:tr>
      <w:tr w:rsidR="0066641F">
        <w:trPr>
          <w:trHeight w:val="285"/>
        </w:trPr>
        <w:tc>
          <w:tcPr>
            <w:tcW w:w="1591" w:type="dxa"/>
            <w:gridSpan w:val="2"/>
            <w:shd w:val="clear" w:color="auto" w:fill="auto"/>
            <w:vAlign w:val="center"/>
          </w:tcPr>
          <w:p w:rsidR="0066641F" w:rsidRDefault="0066641F">
            <w:pPr>
              <w:rPr>
                <w:rFonts w:ascii="宋体" w:eastAsia="宋体" w:hAnsi="宋体" w:cs="宋体"/>
                <w:color w:val="000000"/>
                <w:sz w:val="16"/>
                <w:szCs w:val="16"/>
              </w:rPr>
            </w:pPr>
          </w:p>
        </w:tc>
        <w:tc>
          <w:tcPr>
            <w:tcW w:w="1436" w:type="dxa"/>
            <w:shd w:val="clear" w:color="auto" w:fill="auto"/>
            <w:vAlign w:val="center"/>
          </w:tcPr>
          <w:p w:rsidR="0066641F" w:rsidRDefault="0066641F">
            <w:pPr>
              <w:rPr>
                <w:rFonts w:ascii="宋体" w:eastAsia="宋体" w:hAnsi="宋体" w:cs="宋体"/>
                <w:color w:val="000000"/>
                <w:sz w:val="16"/>
                <w:szCs w:val="16"/>
              </w:rPr>
            </w:pPr>
          </w:p>
        </w:tc>
        <w:tc>
          <w:tcPr>
            <w:tcW w:w="1166" w:type="dxa"/>
            <w:shd w:val="clear" w:color="auto" w:fill="auto"/>
            <w:vAlign w:val="center"/>
          </w:tcPr>
          <w:p w:rsidR="0066641F" w:rsidRDefault="0066641F">
            <w:pPr>
              <w:rPr>
                <w:rFonts w:ascii="宋体" w:eastAsia="宋体" w:hAnsi="宋体" w:cs="宋体"/>
                <w:color w:val="000000"/>
                <w:sz w:val="16"/>
                <w:szCs w:val="16"/>
              </w:rPr>
            </w:pPr>
          </w:p>
        </w:tc>
        <w:tc>
          <w:tcPr>
            <w:tcW w:w="1297" w:type="dxa"/>
            <w:gridSpan w:val="2"/>
            <w:shd w:val="clear" w:color="auto" w:fill="auto"/>
            <w:vAlign w:val="center"/>
          </w:tcPr>
          <w:p w:rsidR="0066641F" w:rsidRDefault="0066641F">
            <w:pPr>
              <w:rPr>
                <w:rFonts w:ascii="宋体" w:eastAsia="宋体" w:hAnsi="宋体" w:cs="宋体"/>
                <w:color w:val="000000"/>
                <w:sz w:val="16"/>
                <w:szCs w:val="16"/>
              </w:rPr>
            </w:pPr>
          </w:p>
        </w:tc>
        <w:tc>
          <w:tcPr>
            <w:tcW w:w="751" w:type="dxa"/>
            <w:shd w:val="clear" w:color="auto" w:fill="auto"/>
            <w:vAlign w:val="center"/>
          </w:tcPr>
          <w:p w:rsidR="0066641F" w:rsidRDefault="0066641F">
            <w:pPr>
              <w:rPr>
                <w:rFonts w:ascii="宋体" w:eastAsia="宋体" w:hAnsi="宋体" w:cs="宋体"/>
                <w:color w:val="000000"/>
                <w:sz w:val="16"/>
                <w:szCs w:val="16"/>
              </w:rPr>
            </w:pPr>
          </w:p>
        </w:tc>
        <w:tc>
          <w:tcPr>
            <w:tcW w:w="999" w:type="dxa"/>
            <w:gridSpan w:val="2"/>
            <w:shd w:val="clear" w:color="auto" w:fill="auto"/>
            <w:vAlign w:val="center"/>
          </w:tcPr>
          <w:p w:rsidR="0066641F" w:rsidRDefault="0066641F">
            <w:pPr>
              <w:rPr>
                <w:rFonts w:ascii="宋体" w:eastAsia="宋体" w:hAnsi="宋体" w:cs="宋体"/>
                <w:color w:val="000000"/>
                <w:sz w:val="16"/>
                <w:szCs w:val="16"/>
              </w:rPr>
            </w:pPr>
          </w:p>
        </w:tc>
        <w:tc>
          <w:tcPr>
            <w:tcW w:w="2000" w:type="dxa"/>
            <w:gridSpan w:val="2"/>
            <w:shd w:val="clear" w:color="auto" w:fill="auto"/>
            <w:vAlign w:val="center"/>
          </w:tcPr>
          <w:p w:rsidR="0066641F" w:rsidRDefault="0066641F">
            <w:pPr>
              <w:rPr>
                <w:rFonts w:ascii="宋体" w:eastAsia="宋体" w:hAnsi="宋体" w:cs="宋体"/>
                <w:color w:val="000000"/>
                <w:sz w:val="16"/>
                <w:szCs w:val="16"/>
              </w:rPr>
            </w:pPr>
          </w:p>
        </w:tc>
        <w:tc>
          <w:tcPr>
            <w:tcW w:w="1260" w:type="dxa"/>
            <w:shd w:val="clear" w:color="auto" w:fill="auto"/>
            <w:vAlign w:val="center"/>
          </w:tcPr>
          <w:p w:rsidR="0066641F" w:rsidRDefault="005F1804">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公开08表</w:t>
            </w:r>
          </w:p>
        </w:tc>
      </w:tr>
      <w:tr w:rsidR="0066641F">
        <w:trPr>
          <w:trHeight w:val="270"/>
        </w:trPr>
        <w:tc>
          <w:tcPr>
            <w:tcW w:w="1591" w:type="dxa"/>
            <w:gridSpan w:val="2"/>
            <w:shd w:val="clear" w:color="auto" w:fill="auto"/>
            <w:vAlign w:val="center"/>
          </w:tcPr>
          <w:p w:rsidR="0066641F" w:rsidRDefault="0066641F">
            <w:pPr>
              <w:rPr>
                <w:rFonts w:ascii="宋体" w:eastAsia="宋体" w:hAnsi="宋体" w:cs="宋体"/>
                <w:color w:val="000000"/>
                <w:sz w:val="16"/>
                <w:szCs w:val="16"/>
              </w:rPr>
            </w:pPr>
          </w:p>
        </w:tc>
        <w:tc>
          <w:tcPr>
            <w:tcW w:w="1436" w:type="dxa"/>
            <w:shd w:val="clear" w:color="auto" w:fill="auto"/>
            <w:vAlign w:val="center"/>
          </w:tcPr>
          <w:p w:rsidR="0066641F" w:rsidRDefault="0066641F">
            <w:pPr>
              <w:rPr>
                <w:rFonts w:ascii="宋体" w:eastAsia="宋体" w:hAnsi="宋体" w:cs="宋体"/>
                <w:color w:val="000000"/>
                <w:sz w:val="16"/>
                <w:szCs w:val="16"/>
              </w:rPr>
            </w:pPr>
          </w:p>
        </w:tc>
        <w:tc>
          <w:tcPr>
            <w:tcW w:w="1166" w:type="dxa"/>
            <w:shd w:val="clear" w:color="auto" w:fill="auto"/>
            <w:vAlign w:val="center"/>
          </w:tcPr>
          <w:p w:rsidR="0066641F" w:rsidRDefault="0066641F">
            <w:pPr>
              <w:rPr>
                <w:rFonts w:ascii="宋体" w:eastAsia="宋体" w:hAnsi="宋体" w:cs="宋体"/>
                <w:color w:val="000000"/>
                <w:sz w:val="16"/>
                <w:szCs w:val="16"/>
              </w:rPr>
            </w:pPr>
          </w:p>
        </w:tc>
        <w:tc>
          <w:tcPr>
            <w:tcW w:w="1297" w:type="dxa"/>
            <w:gridSpan w:val="2"/>
            <w:shd w:val="clear" w:color="auto" w:fill="auto"/>
            <w:vAlign w:val="center"/>
          </w:tcPr>
          <w:p w:rsidR="0066641F" w:rsidRDefault="0066641F">
            <w:pPr>
              <w:rPr>
                <w:rFonts w:ascii="宋体" w:eastAsia="宋体" w:hAnsi="宋体" w:cs="宋体"/>
                <w:color w:val="000000"/>
                <w:sz w:val="16"/>
                <w:szCs w:val="16"/>
              </w:rPr>
            </w:pPr>
          </w:p>
        </w:tc>
        <w:tc>
          <w:tcPr>
            <w:tcW w:w="751" w:type="dxa"/>
            <w:shd w:val="clear" w:color="auto" w:fill="auto"/>
            <w:vAlign w:val="center"/>
          </w:tcPr>
          <w:p w:rsidR="0066641F" w:rsidRDefault="0066641F">
            <w:pPr>
              <w:rPr>
                <w:rFonts w:ascii="宋体" w:eastAsia="宋体" w:hAnsi="宋体" w:cs="宋体"/>
                <w:color w:val="000000"/>
                <w:sz w:val="16"/>
                <w:szCs w:val="16"/>
              </w:rPr>
            </w:pPr>
          </w:p>
        </w:tc>
        <w:tc>
          <w:tcPr>
            <w:tcW w:w="999" w:type="dxa"/>
            <w:gridSpan w:val="2"/>
            <w:shd w:val="clear" w:color="auto" w:fill="auto"/>
            <w:vAlign w:val="center"/>
          </w:tcPr>
          <w:p w:rsidR="0066641F" w:rsidRDefault="0066641F">
            <w:pPr>
              <w:rPr>
                <w:rFonts w:ascii="宋体" w:eastAsia="宋体" w:hAnsi="宋体" w:cs="宋体"/>
                <w:color w:val="000000"/>
                <w:sz w:val="16"/>
                <w:szCs w:val="16"/>
              </w:rPr>
            </w:pPr>
          </w:p>
        </w:tc>
        <w:tc>
          <w:tcPr>
            <w:tcW w:w="2000" w:type="dxa"/>
            <w:gridSpan w:val="2"/>
            <w:shd w:val="clear" w:color="auto" w:fill="auto"/>
            <w:vAlign w:val="center"/>
          </w:tcPr>
          <w:p w:rsidR="0066641F" w:rsidRDefault="0066641F">
            <w:pPr>
              <w:rPr>
                <w:rFonts w:ascii="宋体" w:eastAsia="宋体" w:hAnsi="宋体" w:cs="宋体"/>
                <w:color w:val="000000"/>
                <w:sz w:val="16"/>
                <w:szCs w:val="16"/>
              </w:rPr>
            </w:pPr>
          </w:p>
        </w:tc>
        <w:tc>
          <w:tcPr>
            <w:tcW w:w="1260" w:type="dxa"/>
            <w:shd w:val="clear" w:color="auto" w:fill="auto"/>
            <w:vAlign w:val="center"/>
          </w:tcPr>
          <w:p w:rsidR="0066641F" w:rsidRDefault="005F1804">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单位：万元</w:t>
            </w:r>
          </w:p>
        </w:tc>
      </w:tr>
      <w:tr w:rsidR="0066641F">
        <w:trPr>
          <w:trHeight w:val="285"/>
        </w:trPr>
        <w:tc>
          <w:tcPr>
            <w:tcW w:w="3027" w:type="dxa"/>
            <w:gridSpan w:val="3"/>
            <w:tcBorders>
              <w:top w:val="single" w:sz="12" w:space="0" w:color="000000"/>
              <w:left w:val="single" w:sz="12" w:space="0" w:color="000000"/>
              <w:bottom w:val="single" w:sz="4" w:space="0" w:color="000000"/>
              <w:right w:val="single" w:sz="4" w:space="0" w:color="000000"/>
            </w:tcBorders>
            <w:shd w:val="clear" w:color="auto" w:fill="auto"/>
            <w:vAlign w:val="center"/>
          </w:tcPr>
          <w:p w:rsidR="0066641F" w:rsidRDefault="005F1804">
            <w:pPr>
              <w:widowControl/>
              <w:jc w:val="center"/>
              <w:textAlignment w:val="center"/>
              <w:rPr>
                <w:rFonts w:ascii="宋体" w:eastAsia="宋体" w:hAnsi="宋体" w:cs="宋体"/>
                <w:b/>
                <w:color w:val="000000"/>
                <w:sz w:val="16"/>
                <w:szCs w:val="16"/>
              </w:rPr>
            </w:pPr>
            <w:proofErr w:type="gramStart"/>
            <w:r>
              <w:rPr>
                <w:rFonts w:ascii="宋体" w:eastAsia="宋体" w:hAnsi="宋体" w:cs="宋体" w:hint="eastAsia"/>
                <w:b/>
                <w:color w:val="000000"/>
                <w:kern w:val="0"/>
                <w:sz w:val="16"/>
                <w:szCs w:val="16"/>
              </w:rPr>
              <w:t xml:space="preserve">项　　</w:t>
            </w:r>
            <w:proofErr w:type="gramEnd"/>
            <w:r>
              <w:rPr>
                <w:rFonts w:ascii="宋体" w:eastAsia="宋体" w:hAnsi="宋体" w:cs="宋体" w:hint="eastAsia"/>
                <w:b/>
                <w:color w:val="000000"/>
                <w:kern w:val="0"/>
                <w:sz w:val="16"/>
                <w:szCs w:val="16"/>
              </w:rPr>
              <w:t>目</w:t>
            </w:r>
          </w:p>
        </w:tc>
        <w:tc>
          <w:tcPr>
            <w:tcW w:w="1231" w:type="dxa"/>
            <w:gridSpan w:val="2"/>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年初结转和结余</w:t>
            </w:r>
          </w:p>
        </w:tc>
        <w:tc>
          <w:tcPr>
            <w:tcW w:w="1232" w:type="dxa"/>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本年收入</w:t>
            </w:r>
          </w:p>
        </w:tc>
        <w:tc>
          <w:tcPr>
            <w:tcW w:w="3750" w:type="dxa"/>
            <w:gridSpan w:val="5"/>
            <w:tcBorders>
              <w:top w:val="single" w:sz="12"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本年支出</w:t>
            </w:r>
          </w:p>
        </w:tc>
        <w:tc>
          <w:tcPr>
            <w:tcW w:w="1260" w:type="dxa"/>
            <w:vMerge w:val="restart"/>
            <w:tcBorders>
              <w:top w:val="single" w:sz="12" w:space="0" w:color="000000"/>
              <w:left w:val="single" w:sz="4" w:space="0" w:color="000000"/>
              <w:bottom w:val="single" w:sz="4" w:space="0" w:color="000000"/>
              <w:right w:val="single" w:sz="12" w:space="0" w:color="000000"/>
            </w:tcBorders>
            <w:shd w:val="clear" w:color="auto" w:fill="auto"/>
            <w:vAlign w:val="center"/>
          </w:tcPr>
          <w:p w:rsidR="0066641F" w:rsidRDefault="005F1804">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年末结转和结余</w:t>
            </w:r>
          </w:p>
        </w:tc>
      </w:tr>
      <w:tr w:rsidR="0066641F">
        <w:trPr>
          <w:trHeight w:val="420"/>
        </w:trPr>
        <w:tc>
          <w:tcPr>
            <w:tcW w:w="70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66641F" w:rsidRDefault="005F1804">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功能分类</w:t>
            </w:r>
            <w:r>
              <w:rPr>
                <w:rFonts w:ascii="宋体" w:eastAsia="宋体" w:hAnsi="宋体" w:cs="宋体" w:hint="eastAsia"/>
                <w:b/>
                <w:color w:val="000000"/>
                <w:kern w:val="0"/>
                <w:sz w:val="16"/>
                <w:szCs w:val="16"/>
              </w:rPr>
              <w:br/>
              <w:t>科目编码</w:t>
            </w:r>
          </w:p>
        </w:tc>
        <w:tc>
          <w:tcPr>
            <w:tcW w:w="23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科目名称</w:t>
            </w:r>
          </w:p>
        </w:tc>
        <w:tc>
          <w:tcPr>
            <w:tcW w:w="1231" w:type="dxa"/>
            <w:gridSpan w:val="2"/>
            <w:vMerge/>
            <w:tcBorders>
              <w:top w:val="single" w:sz="12" w:space="0" w:color="000000"/>
              <w:left w:val="single" w:sz="4" w:space="0" w:color="000000"/>
              <w:bottom w:val="single" w:sz="4" w:space="0" w:color="000000"/>
              <w:right w:val="single" w:sz="4" w:space="0" w:color="000000"/>
            </w:tcBorders>
            <w:shd w:val="clear" w:color="auto" w:fill="auto"/>
            <w:vAlign w:val="center"/>
          </w:tcPr>
          <w:p w:rsidR="0066641F" w:rsidRDefault="0066641F">
            <w:pPr>
              <w:jc w:val="center"/>
              <w:rPr>
                <w:rFonts w:ascii="宋体" w:eastAsia="宋体" w:hAnsi="宋体" w:cs="宋体"/>
                <w:b/>
                <w:color w:val="000000"/>
                <w:sz w:val="16"/>
                <w:szCs w:val="16"/>
              </w:rPr>
            </w:pPr>
          </w:p>
        </w:tc>
        <w:tc>
          <w:tcPr>
            <w:tcW w:w="1232" w:type="dxa"/>
            <w:vMerge/>
            <w:tcBorders>
              <w:top w:val="single" w:sz="12" w:space="0" w:color="000000"/>
              <w:left w:val="single" w:sz="4" w:space="0" w:color="000000"/>
              <w:bottom w:val="single" w:sz="4" w:space="0" w:color="000000"/>
              <w:right w:val="single" w:sz="4" w:space="0" w:color="000000"/>
            </w:tcBorders>
            <w:shd w:val="clear" w:color="auto" w:fill="auto"/>
            <w:vAlign w:val="center"/>
          </w:tcPr>
          <w:p w:rsidR="0066641F" w:rsidRDefault="0066641F">
            <w:pPr>
              <w:jc w:val="center"/>
              <w:rPr>
                <w:rFonts w:ascii="宋体" w:eastAsia="宋体" w:hAnsi="宋体" w:cs="宋体"/>
                <w:b/>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小计</w:t>
            </w: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基本支出</w:t>
            </w:r>
          </w:p>
        </w:tc>
        <w:tc>
          <w:tcPr>
            <w:tcW w:w="1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项目支出</w:t>
            </w:r>
          </w:p>
        </w:tc>
        <w:tc>
          <w:tcPr>
            <w:tcW w:w="1260" w:type="dxa"/>
            <w:vMerge/>
            <w:tcBorders>
              <w:top w:val="single" w:sz="12" w:space="0" w:color="000000"/>
              <w:left w:val="single" w:sz="4" w:space="0" w:color="000000"/>
              <w:bottom w:val="single" w:sz="4" w:space="0" w:color="000000"/>
              <w:right w:val="single" w:sz="12" w:space="0" w:color="000000"/>
            </w:tcBorders>
            <w:shd w:val="clear" w:color="auto" w:fill="auto"/>
            <w:vAlign w:val="center"/>
          </w:tcPr>
          <w:p w:rsidR="0066641F" w:rsidRDefault="0066641F">
            <w:pPr>
              <w:jc w:val="center"/>
              <w:rPr>
                <w:rFonts w:ascii="宋体" w:eastAsia="宋体" w:hAnsi="宋体" w:cs="宋体"/>
                <w:b/>
                <w:color w:val="000000"/>
                <w:sz w:val="16"/>
                <w:szCs w:val="16"/>
              </w:rPr>
            </w:pPr>
          </w:p>
        </w:tc>
      </w:tr>
      <w:tr w:rsidR="0066641F">
        <w:trPr>
          <w:trHeight w:val="285"/>
        </w:trPr>
        <w:tc>
          <w:tcPr>
            <w:tcW w:w="3027"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66641F" w:rsidRDefault="005F1804">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栏次</w:t>
            </w:r>
          </w:p>
        </w:tc>
        <w:tc>
          <w:tcPr>
            <w:tcW w:w="12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1</w:t>
            </w:r>
          </w:p>
        </w:tc>
        <w:tc>
          <w:tcPr>
            <w:tcW w:w="12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2</w:t>
            </w: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3</w:t>
            </w: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4</w:t>
            </w:r>
          </w:p>
        </w:tc>
        <w:tc>
          <w:tcPr>
            <w:tcW w:w="1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5</w:t>
            </w:r>
          </w:p>
        </w:tc>
        <w:tc>
          <w:tcPr>
            <w:tcW w:w="126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66641F" w:rsidRDefault="005F1804">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6</w:t>
            </w:r>
          </w:p>
        </w:tc>
      </w:tr>
      <w:tr w:rsidR="0066641F">
        <w:trPr>
          <w:trHeight w:val="285"/>
        </w:trPr>
        <w:tc>
          <w:tcPr>
            <w:tcW w:w="3027"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66641F" w:rsidRDefault="005F1804">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合计</w:t>
            </w:r>
          </w:p>
        </w:tc>
        <w:tc>
          <w:tcPr>
            <w:tcW w:w="12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righ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 xml:space="preserve"> </w:t>
            </w:r>
          </w:p>
        </w:tc>
        <w:tc>
          <w:tcPr>
            <w:tcW w:w="12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righ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 xml:space="preserve"> </w:t>
            </w: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righ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 xml:space="preserve"> </w:t>
            </w: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righ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 xml:space="preserve"> </w:t>
            </w:r>
          </w:p>
        </w:tc>
        <w:tc>
          <w:tcPr>
            <w:tcW w:w="1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righ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 xml:space="preserve"> </w:t>
            </w:r>
          </w:p>
        </w:tc>
        <w:tc>
          <w:tcPr>
            <w:tcW w:w="126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66641F" w:rsidRDefault="005F1804">
            <w:pPr>
              <w:widowControl/>
              <w:jc w:val="righ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 xml:space="preserve"> </w:t>
            </w:r>
          </w:p>
        </w:tc>
      </w:tr>
      <w:tr w:rsidR="0066641F">
        <w:trPr>
          <w:trHeight w:val="285"/>
        </w:trPr>
        <w:tc>
          <w:tcPr>
            <w:tcW w:w="70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66641F" w:rsidRDefault="005F1804">
            <w:pPr>
              <w:widowControl/>
              <w:jc w:val="lef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207</w:t>
            </w:r>
          </w:p>
        </w:tc>
        <w:tc>
          <w:tcPr>
            <w:tcW w:w="23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lef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文化体育与传媒支出</w:t>
            </w:r>
          </w:p>
        </w:tc>
        <w:tc>
          <w:tcPr>
            <w:tcW w:w="12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righ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 xml:space="preserve"> </w:t>
            </w:r>
          </w:p>
        </w:tc>
        <w:tc>
          <w:tcPr>
            <w:tcW w:w="12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righ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 xml:space="preserve"> </w:t>
            </w: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righ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 xml:space="preserve"> </w:t>
            </w: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righ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 xml:space="preserve"> </w:t>
            </w:r>
          </w:p>
        </w:tc>
        <w:tc>
          <w:tcPr>
            <w:tcW w:w="1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righ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 xml:space="preserve"> </w:t>
            </w:r>
          </w:p>
        </w:tc>
        <w:tc>
          <w:tcPr>
            <w:tcW w:w="126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66641F" w:rsidRDefault="005F1804">
            <w:pPr>
              <w:widowControl/>
              <w:jc w:val="righ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 xml:space="preserve"> </w:t>
            </w:r>
          </w:p>
        </w:tc>
      </w:tr>
      <w:tr w:rsidR="0066641F">
        <w:trPr>
          <w:trHeight w:val="420"/>
        </w:trPr>
        <w:tc>
          <w:tcPr>
            <w:tcW w:w="70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66641F" w:rsidRDefault="005F18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20707</w:t>
            </w:r>
          </w:p>
        </w:tc>
        <w:tc>
          <w:tcPr>
            <w:tcW w:w="23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国家电影事业发展专项资金及对应专项债务收入安排的支出</w:t>
            </w:r>
          </w:p>
        </w:tc>
        <w:tc>
          <w:tcPr>
            <w:tcW w:w="12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2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26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66641F" w:rsidRDefault="005F1804">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r>
      <w:tr w:rsidR="0066641F">
        <w:trPr>
          <w:trHeight w:val="285"/>
        </w:trPr>
        <w:tc>
          <w:tcPr>
            <w:tcW w:w="70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66641F" w:rsidRDefault="005F18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2070701</w:t>
            </w:r>
          </w:p>
        </w:tc>
        <w:tc>
          <w:tcPr>
            <w:tcW w:w="23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资助国产影片放映</w:t>
            </w:r>
          </w:p>
        </w:tc>
        <w:tc>
          <w:tcPr>
            <w:tcW w:w="12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2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26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66641F" w:rsidRDefault="005F1804">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r>
      <w:tr w:rsidR="0066641F">
        <w:trPr>
          <w:trHeight w:val="285"/>
        </w:trPr>
        <w:tc>
          <w:tcPr>
            <w:tcW w:w="70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66641F" w:rsidRDefault="005F18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2070702</w:t>
            </w:r>
          </w:p>
        </w:tc>
        <w:tc>
          <w:tcPr>
            <w:tcW w:w="23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资助城市影院</w:t>
            </w:r>
          </w:p>
        </w:tc>
        <w:tc>
          <w:tcPr>
            <w:tcW w:w="12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2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26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66641F" w:rsidRDefault="005F1804">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r>
      <w:tr w:rsidR="0066641F">
        <w:trPr>
          <w:trHeight w:val="285"/>
        </w:trPr>
        <w:tc>
          <w:tcPr>
            <w:tcW w:w="70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66641F" w:rsidRDefault="005F18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2070703</w:t>
            </w:r>
          </w:p>
        </w:tc>
        <w:tc>
          <w:tcPr>
            <w:tcW w:w="23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资助少数民族电影译制</w:t>
            </w:r>
          </w:p>
        </w:tc>
        <w:tc>
          <w:tcPr>
            <w:tcW w:w="12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2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26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66641F" w:rsidRDefault="005F1804">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r>
      <w:tr w:rsidR="0066641F">
        <w:trPr>
          <w:trHeight w:val="420"/>
        </w:trPr>
        <w:tc>
          <w:tcPr>
            <w:tcW w:w="70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66641F" w:rsidRDefault="005F18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2070799</w:t>
            </w:r>
          </w:p>
        </w:tc>
        <w:tc>
          <w:tcPr>
            <w:tcW w:w="23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其他国家电影事业发展专项资金支出</w:t>
            </w:r>
          </w:p>
        </w:tc>
        <w:tc>
          <w:tcPr>
            <w:tcW w:w="12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2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26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66641F" w:rsidRDefault="005F1804">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r>
      <w:tr w:rsidR="0066641F">
        <w:trPr>
          <w:trHeight w:val="285"/>
        </w:trPr>
        <w:tc>
          <w:tcPr>
            <w:tcW w:w="70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66641F" w:rsidRDefault="005F1804">
            <w:pPr>
              <w:widowControl/>
              <w:jc w:val="lef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208</w:t>
            </w:r>
          </w:p>
        </w:tc>
        <w:tc>
          <w:tcPr>
            <w:tcW w:w="23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lef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社会保障和就业支出</w:t>
            </w:r>
          </w:p>
        </w:tc>
        <w:tc>
          <w:tcPr>
            <w:tcW w:w="12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righ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 xml:space="preserve"> </w:t>
            </w:r>
          </w:p>
        </w:tc>
        <w:tc>
          <w:tcPr>
            <w:tcW w:w="12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righ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 xml:space="preserve"> </w:t>
            </w: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righ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 xml:space="preserve"> </w:t>
            </w: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righ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 xml:space="preserve"> </w:t>
            </w:r>
          </w:p>
        </w:tc>
        <w:tc>
          <w:tcPr>
            <w:tcW w:w="1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righ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 xml:space="preserve"> </w:t>
            </w:r>
          </w:p>
        </w:tc>
        <w:tc>
          <w:tcPr>
            <w:tcW w:w="126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66641F" w:rsidRDefault="005F1804">
            <w:pPr>
              <w:widowControl/>
              <w:jc w:val="righ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 xml:space="preserve"> </w:t>
            </w:r>
          </w:p>
        </w:tc>
      </w:tr>
      <w:tr w:rsidR="0066641F">
        <w:trPr>
          <w:trHeight w:val="285"/>
        </w:trPr>
        <w:tc>
          <w:tcPr>
            <w:tcW w:w="70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66641F" w:rsidRDefault="005F18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20822</w:t>
            </w:r>
          </w:p>
        </w:tc>
        <w:tc>
          <w:tcPr>
            <w:tcW w:w="23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大中型水库移民后期扶持基金支出</w:t>
            </w:r>
          </w:p>
        </w:tc>
        <w:tc>
          <w:tcPr>
            <w:tcW w:w="12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2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5F1804">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26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66641F" w:rsidRDefault="005F1804">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r>
      <w:tr w:rsidR="0066641F">
        <w:trPr>
          <w:trHeight w:val="285"/>
        </w:trPr>
        <w:tc>
          <w:tcPr>
            <w:tcW w:w="70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66641F" w:rsidRDefault="005F1804">
            <w:pPr>
              <w:widowControl/>
              <w:jc w:val="left"/>
              <w:textAlignment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w:t>
            </w:r>
          </w:p>
        </w:tc>
        <w:tc>
          <w:tcPr>
            <w:tcW w:w="23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66641F">
            <w:pPr>
              <w:widowControl/>
              <w:jc w:val="left"/>
              <w:textAlignment w:val="center"/>
              <w:rPr>
                <w:rFonts w:ascii="宋体" w:eastAsia="宋体" w:hAnsi="宋体" w:cs="宋体"/>
                <w:color w:val="000000"/>
                <w:kern w:val="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66641F">
            <w:pPr>
              <w:widowControl/>
              <w:jc w:val="right"/>
              <w:textAlignment w:val="center"/>
              <w:rPr>
                <w:rFonts w:ascii="宋体" w:eastAsia="宋体" w:hAnsi="宋体" w:cs="宋体"/>
                <w:color w:val="000000"/>
                <w:kern w:val="0"/>
                <w:sz w:val="16"/>
                <w:szCs w:val="16"/>
              </w:rPr>
            </w:pPr>
          </w:p>
        </w:tc>
        <w:tc>
          <w:tcPr>
            <w:tcW w:w="12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66641F">
            <w:pPr>
              <w:widowControl/>
              <w:jc w:val="right"/>
              <w:textAlignment w:val="center"/>
              <w:rPr>
                <w:rFonts w:ascii="宋体" w:eastAsia="宋体" w:hAnsi="宋体" w:cs="宋体"/>
                <w:color w:val="000000"/>
                <w:kern w:val="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66641F">
            <w:pPr>
              <w:widowControl/>
              <w:jc w:val="right"/>
              <w:textAlignment w:val="center"/>
              <w:rPr>
                <w:rFonts w:ascii="宋体" w:eastAsia="宋体" w:hAnsi="宋体" w:cs="宋体"/>
                <w:color w:val="000000"/>
                <w:kern w:val="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66641F">
            <w:pPr>
              <w:widowControl/>
              <w:jc w:val="right"/>
              <w:textAlignment w:val="center"/>
              <w:rPr>
                <w:rFonts w:ascii="宋体" w:eastAsia="宋体" w:hAnsi="宋体" w:cs="宋体"/>
                <w:color w:val="000000"/>
                <w:kern w:val="0"/>
                <w:sz w:val="16"/>
                <w:szCs w:val="16"/>
              </w:rPr>
            </w:pPr>
          </w:p>
        </w:tc>
        <w:tc>
          <w:tcPr>
            <w:tcW w:w="1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66641F">
            <w:pPr>
              <w:widowControl/>
              <w:jc w:val="right"/>
              <w:textAlignment w:val="center"/>
              <w:rPr>
                <w:rFonts w:ascii="宋体" w:eastAsia="宋体" w:hAnsi="宋体" w:cs="宋体"/>
                <w:color w:val="000000"/>
                <w:kern w:val="0"/>
                <w:sz w:val="16"/>
                <w:szCs w:val="16"/>
              </w:rPr>
            </w:pPr>
          </w:p>
        </w:tc>
        <w:tc>
          <w:tcPr>
            <w:tcW w:w="126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66641F" w:rsidRDefault="0066641F">
            <w:pPr>
              <w:widowControl/>
              <w:jc w:val="right"/>
              <w:textAlignment w:val="center"/>
              <w:rPr>
                <w:rFonts w:ascii="宋体" w:eastAsia="宋体" w:hAnsi="宋体" w:cs="宋体"/>
                <w:color w:val="000000"/>
                <w:kern w:val="0"/>
                <w:sz w:val="16"/>
                <w:szCs w:val="16"/>
              </w:rPr>
            </w:pPr>
          </w:p>
        </w:tc>
      </w:tr>
      <w:tr w:rsidR="0066641F">
        <w:trPr>
          <w:trHeight w:val="285"/>
        </w:trPr>
        <w:tc>
          <w:tcPr>
            <w:tcW w:w="70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66641F" w:rsidRDefault="005F1804">
            <w:pPr>
              <w:widowControl/>
              <w:jc w:val="left"/>
              <w:textAlignment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w:t>
            </w:r>
          </w:p>
        </w:tc>
        <w:tc>
          <w:tcPr>
            <w:tcW w:w="23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66641F">
            <w:pPr>
              <w:widowControl/>
              <w:jc w:val="left"/>
              <w:textAlignment w:val="center"/>
              <w:rPr>
                <w:rFonts w:ascii="宋体" w:eastAsia="宋体" w:hAnsi="宋体" w:cs="宋体"/>
                <w:color w:val="000000"/>
                <w:kern w:val="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66641F">
            <w:pPr>
              <w:widowControl/>
              <w:jc w:val="right"/>
              <w:textAlignment w:val="center"/>
              <w:rPr>
                <w:rFonts w:ascii="宋体" w:eastAsia="宋体" w:hAnsi="宋体" w:cs="宋体"/>
                <w:color w:val="000000"/>
                <w:kern w:val="0"/>
                <w:sz w:val="16"/>
                <w:szCs w:val="16"/>
              </w:rPr>
            </w:pPr>
          </w:p>
        </w:tc>
        <w:tc>
          <w:tcPr>
            <w:tcW w:w="12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66641F">
            <w:pPr>
              <w:widowControl/>
              <w:jc w:val="right"/>
              <w:textAlignment w:val="center"/>
              <w:rPr>
                <w:rFonts w:ascii="宋体" w:eastAsia="宋体" w:hAnsi="宋体" w:cs="宋体"/>
                <w:color w:val="000000"/>
                <w:kern w:val="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66641F">
            <w:pPr>
              <w:widowControl/>
              <w:jc w:val="right"/>
              <w:textAlignment w:val="center"/>
              <w:rPr>
                <w:rFonts w:ascii="宋体" w:eastAsia="宋体" w:hAnsi="宋体" w:cs="宋体"/>
                <w:color w:val="000000"/>
                <w:kern w:val="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66641F">
            <w:pPr>
              <w:widowControl/>
              <w:jc w:val="right"/>
              <w:textAlignment w:val="center"/>
              <w:rPr>
                <w:rFonts w:ascii="宋体" w:eastAsia="宋体" w:hAnsi="宋体" w:cs="宋体"/>
                <w:color w:val="000000"/>
                <w:kern w:val="0"/>
                <w:sz w:val="16"/>
                <w:szCs w:val="16"/>
              </w:rPr>
            </w:pPr>
          </w:p>
        </w:tc>
        <w:tc>
          <w:tcPr>
            <w:tcW w:w="1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66641F">
            <w:pPr>
              <w:widowControl/>
              <w:jc w:val="right"/>
              <w:textAlignment w:val="center"/>
              <w:rPr>
                <w:rFonts w:ascii="宋体" w:eastAsia="宋体" w:hAnsi="宋体" w:cs="宋体"/>
                <w:color w:val="000000"/>
                <w:kern w:val="0"/>
                <w:sz w:val="16"/>
                <w:szCs w:val="16"/>
              </w:rPr>
            </w:pPr>
          </w:p>
        </w:tc>
        <w:tc>
          <w:tcPr>
            <w:tcW w:w="126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66641F" w:rsidRDefault="0066641F">
            <w:pPr>
              <w:widowControl/>
              <w:jc w:val="right"/>
              <w:textAlignment w:val="center"/>
              <w:rPr>
                <w:rFonts w:ascii="宋体" w:eastAsia="宋体" w:hAnsi="宋体" w:cs="宋体"/>
                <w:color w:val="000000"/>
                <w:kern w:val="0"/>
                <w:sz w:val="16"/>
                <w:szCs w:val="16"/>
              </w:rPr>
            </w:pPr>
          </w:p>
        </w:tc>
      </w:tr>
      <w:tr w:rsidR="0066641F">
        <w:trPr>
          <w:trHeight w:val="285"/>
        </w:trPr>
        <w:tc>
          <w:tcPr>
            <w:tcW w:w="70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66641F" w:rsidRDefault="005F1804">
            <w:pPr>
              <w:widowControl/>
              <w:jc w:val="left"/>
              <w:textAlignment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w:t>
            </w:r>
          </w:p>
        </w:tc>
        <w:tc>
          <w:tcPr>
            <w:tcW w:w="23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66641F">
            <w:pPr>
              <w:widowControl/>
              <w:jc w:val="left"/>
              <w:textAlignment w:val="center"/>
              <w:rPr>
                <w:rFonts w:ascii="宋体" w:eastAsia="宋体" w:hAnsi="宋体" w:cs="宋体"/>
                <w:color w:val="000000"/>
                <w:kern w:val="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66641F">
            <w:pPr>
              <w:widowControl/>
              <w:jc w:val="right"/>
              <w:textAlignment w:val="center"/>
              <w:rPr>
                <w:rFonts w:ascii="宋体" w:eastAsia="宋体" w:hAnsi="宋体" w:cs="宋体"/>
                <w:color w:val="000000"/>
                <w:kern w:val="0"/>
                <w:sz w:val="16"/>
                <w:szCs w:val="16"/>
              </w:rPr>
            </w:pPr>
          </w:p>
        </w:tc>
        <w:tc>
          <w:tcPr>
            <w:tcW w:w="12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66641F">
            <w:pPr>
              <w:widowControl/>
              <w:jc w:val="right"/>
              <w:textAlignment w:val="center"/>
              <w:rPr>
                <w:rFonts w:ascii="宋体" w:eastAsia="宋体" w:hAnsi="宋体" w:cs="宋体"/>
                <w:color w:val="000000"/>
                <w:kern w:val="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66641F">
            <w:pPr>
              <w:widowControl/>
              <w:jc w:val="right"/>
              <w:textAlignment w:val="center"/>
              <w:rPr>
                <w:rFonts w:ascii="宋体" w:eastAsia="宋体" w:hAnsi="宋体" w:cs="宋体"/>
                <w:color w:val="000000"/>
                <w:kern w:val="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66641F">
            <w:pPr>
              <w:widowControl/>
              <w:jc w:val="right"/>
              <w:textAlignment w:val="center"/>
              <w:rPr>
                <w:rFonts w:ascii="宋体" w:eastAsia="宋体" w:hAnsi="宋体" w:cs="宋体"/>
                <w:color w:val="000000"/>
                <w:kern w:val="0"/>
                <w:sz w:val="16"/>
                <w:szCs w:val="16"/>
              </w:rPr>
            </w:pPr>
          </w:p>
        </w:tc>
        <w:tc>
          <w:tcPr>
            <w:tcW w:w="1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641F" w:rsidRDefault="0066641F">
            <w:pPr>
              <w:widowControl/>
              <w:jc w:val="right"/>
              <w:textAlignment w:val="center"/>
              <w:rPr>
                <w:rFonts w:ascii="宋体" w:eastAsia="宋体" w:hAnsi="宋体" w:cs="宋体"/>
                <w:color w:val="000000"/>
                <w:kern w:val="0"/>
                <w:sz w:val="16"/>
                <w:szCs w:val="16"/>
              </w:rPr>
            </w:pPr>
          </w:p>
        </w:tc>
        <w:tc>
          <w:tcPr>
            <w:tcW w:w="126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66641F" w:rsidRDefault="0066641F">
            <w:pPr>
              <w:widowControl/>
              <w:jc w:val="right"/>
              <w:textAlignment w:val="center"/>
              <w:rPr>
                <w:rFonts w:ascii="宋体" w:eastAsia="宋体" w:hAnsi="宋体" w:cs="宋体"/>
                <w:color w:val="000000"/>
                <w:kern w:val="0"/>
                <w:sz w:val="16"/>
                <w:szCs w:val="16"/>
              </w:rPr>
            </w:pPr>
          </w:p>
        </w:tc>
      </w:tr>
      <w:tr w:rsidR="0066641F">
        <w:trPr>
          <w:trHeight w:val="270"/>
        </w:trPr>
        <w:tc>
          <w:tcPr>
            <w:tcW w:w="705" w:type="dxa"/>
            <w:tcBorders>
              <w:top w:val="single" w:sz="4" w:space="0" w:color="000000"/>
              <w:left w:val="single" w:sz="12" w:space="0" w:color="000000"/>
              <w:bottom w:val="single" w:sz="12" w:space="0" w:color="000000"/>
              <w:right w:val="single" w:sz="4" w:space="0" w:color="000000"/>
            </w:tcBorders>
            <w:shd w:val="clear" w:color="auto" w:fill="auto"/>
            <w:vAlign w:val="center"/>
          </w:tcPr>
          <w:p w:rsidR="0066641F" w:rsidRDefault="005F18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w:t>
            </w:r>
          </w:p>
        </w:tc>
        <w:tc>
          <w:tcPr>
            <w:tcW w:w="2322"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66641F" w:rsidRDefault="0066641F">
            <w:pPr>
              <w:widowControl/>
              <w:jc w:val="left"/>
              <w:textAlignment w:val="center"/>
              <w:rPr>
                <w:rFonts w:ascii="宋体" w:eastAsia="宋体" w:hAnsi="宋体" w:cs="宋体"/>
                <w:color w:val="000000"/>
                <w:sz w:val="16"/>
                <w:szCs w:val="16"/>
              </w:rPr>
            </w:pPr>
          </w:p>
        </w:tc>
        <w:tc>
          <w:tcPr>
            <w:tcW w:w="1231"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66641F" w:rsidRDefault="0066641F">
            <w:pPr>
              <w:widowControl/>
              <w:jc w:val="right"/>
              <w:textAlignment w:val="center"/>
              <w:rPr>
                <w:rFonts w:ascii="宋体" w:eastAsia="宋体" w:hAnsi="宋体" w:cs="宋体"/>
                <w:color w:val="000000"/>
                <w:sz w:val="16"/>
                <w:szCs w:val="16"/>
              </w:rPr>
            </w:pPr>
          </w:p>
        </w:tc>
        <w:tc>
          <w:tcPr>
            <w:tcW w:w="1232" w:type="dxa"/>
            <w:tcBorders>
              <w:top w:val="single" w:sz="4" w:space="0" w:color="000000"/>
              <w:left w:val="single" w:sz="4" w:space="0" w:color="000000"/>
              <w:bottom w:val="single" w:sz="12" w:space="0" w:color="000000"/>
              <w:right w:val="single" w:sz="4" w:space="0" w:color="000000"/>
            </w:tcBorders>
            <w:shd w:val="clear" w:color="auto" w:fill="auto"/>
            <w:vAlign w:val="center"/>
          </w:tcPr>
          <w:p w:rsidR="0066641F" w:rsidRDefault="0066641F">
            <w:pPr>
              <w:widowControl/>
              <w:jc w:val="right"/>
              <w:textAlignment w:val="center"/>
              <w:rPr>
                <w:rFonts w:ascii="宋体" w:eastAsia="宋体" w:hAnsi="宋体" w:cs="宋体"/>
                <w:color w:val="000000"/>
                <w:sz w:val="16"/>
                <w:szCs w:val="16"/>
              </w:rPr>
            </w:pPr>
          </w:p>
        </w:tc>
        <w:tc>
          <w:tcPr>
            <w:tcW w:w="1250"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66641F" w:rsidRDefault="0066641F">
            <w:pPr>
              <w:widowControl/>
              <w:jc w:val="right"/>
              <w:textAlignment w:val="center"/>
              <w:rPr>
                <w:rFonts w:ascii="宋体" w:eastAsia="宋体" w:hAnsi="宋体" w:cs="宋体"/>
                <w:color w:val="000000"/>
                <w:sz w:val="16"/>
                <w:szCs w:val="16"/>
              </w:rPr>
            </w:pPr>
          </w:p>
        </w:tc>
        <w:tc>
          <w:tcPr>
            <w:tcW w:w="1250"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66641F" w:rsidRDefault="0066641F">
            <w:pPr>
              <w:widowControl/>
              <w:jc w:val="right"/>
              <w:textAlignment w:val="center"/>
              <w:rPr>
                <w:rFonts w:ascii="宋体" w:eastAsia="宋体" w:hAnsi="宋体" w:cs="宋体"/>
                <w:color w:val="000000"/>
                <w:sz w:val="16"/>
                <w:szCs w:val="16"/>
              </w:rPr>
            </w:pPr>
          </w:p>
        </w:tc>
        <w:tc>
          <w:tcPr>
            <w:tcW w:w="1250" w:type="dxa"/>
            <w:tcBorders>
              <w:top w:val="single" w:sz="4" w:space="0" w:color="000000"/>
              <w:left w:val="single" w:sz="4" w:space="0" w:color="000000"/>
              <w:bottom w:val="single" w:sz="12" w:space="0" w:color="000000"/>
              <w:right w:val="single" w:sz="4" w:space="0" w:color="000000"/>
            </w:tcBorders>
            <w:shd w:val="clear" w:color="auto" w:fill="auto"/>
            <w:vAlign w:val="center"/>
          </w:tcPr>
          <w:p w:rsidR="0066641F" w:rsidRDefault="0066641F">
            <w:pPr>
              <w:widowControl/>
              <w:jc w:val="right"/>
              <w:textAlignment w:val="center"/>
              <w:rPr>
                <w:rFonts w:ascii="宋体" w:eastAsia="宋体" w:hAnsi="宋体" w:cs="宋体"/>
                <w:color w:val="000000"/>
                <w:sz w:val="16"/>
                <w:szCs w:val="16"/>
              </w:rPr>
            </w:pPr>
          </w:p>
        </w:tc>
        <w:tc>
          <w:tcPr>
            <w:tcW w:w="1260" w:type="dxa"/>
            <w:tcBorders>
              <w:top w:val="single" w:sz="4" w:space="0" w:color="000000"/>
              <w:left w:val="single" w:sz="4" w:space="0" w:color="000000"/>
              <w:bottom w:val="single" w:sz="12" w:space="0" w:color="000000"/>
              <w:right w:val="single" w:sz="12" w:space="0" w:color="000000"/>
            </w:tcBorders>
            <w:shd w:val="clear" w:color="auto" w:fill="auto"/>
            <w:vAlign w:val="center"/>
          </w:tcPr>
          <w:p w:rsidR="0066641F" w:rsidRDefault="0066641F">
            <w:pPr>
              <w:widowControl/>
              <w:jc w:val="right"/>
              <w:textAlignment w:val="center"/>
              <w:rPr>
                <w:rFonts w:ascii="宋体" w:eastAsia="宋体" w:hAnsi="宋体" w:cs="宋体"/>
                <w:color w:val="000000"/>
                <w:sz w:val="16"/>
                <w:szCs w:val="16"/>
              </w:rPr>
            </w:pPr>
          </w:p>
        </w:tc>
      </w:tr>
      <w:tr w:rsidR="0066641F">
        <w:trPr>
          <w:trHeight w:val="285"/>
        </w:trPr>
        <w:tc>
          <w:tcPr>
            <w:tcW w:w="10500" w:type="dxa"/>
            <w:gridSpan w:val="12"/>
            <w:shd w:val="clear" w:color="auto" w:fill="auto"/>
            <w:vAlign w:val="center"/>
          </w:tcPr>
          <w:p w:rsidR="0066641F" w:rsidRDefault="005F180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注：本表反映部门本年度政府性基金预算财政拨款收入支出及结转和结余情况。</w:t>
            </w:r>
          </w:p>
        </w:tc>
      </w:tr>
      <w:tr w:rsidR="0066641F">
        <w:trPr>
          <w:trHeight w:val="285"/>
        </w:trPr>
        <w:tc>
          <w:tcPr>
            <w:tcW w:w="10500" w:type="dxa"/>
            <w:gridSpan w:val="12"/>
            <w:shd w:val="clear" w:color="auto" w:fill="auto"/>
            <w:vAlign w:val="center"/>
          </w:tcPr>
          <w:p w:rsidR="0066641F" w:rsidRDefault="005F1804">
            <w:pPr>
              <w:widowControl/>
              <w:jc w:val="left"/>
              <w:textAlignment w:val="center"/>
              <w:rPr>
                <w:rFonts w:ascii="宋体" w:eastAsia="宋体" w:hAnsi="宋体" w:cs="宋体"/>
                <w:b/>
                <w:color w:val="FF0000"/>
                <w:sz w:val="20"/>
                <w:szCs w:val="20"/>
              </w:rPr>
            </w:pPr>
            <w:r>
              <w:rPr>
                <w:rFonts w:ascii="宋体" w:eastAsia="宋体" w:hAnsi="宋体" w:cs="宋体" w:hint="eastAsia"/>
                <w:b/>
                <w:color w:val="FF0000"/>
                <w:kern w:val="0"/>
                <w:sz w:val="20"/>
                <w:szCs w:val="20"/>
              </w:rPr>
              <w:t>（该报表全部数据为零时）说明：xx厅（局）没有政府性基金收入，也没有使用政府性基金安排的支出，故本表无数据。</w:t>
            </w:r>
          </w:p>
        </w:tc>
      </w:tr>
    </w:tbl>
    <w:p w:rsidR="0066641F" w:rsidRDefault="0066641F">
      <w:pPr>
        <w:spacing w:line="360" w:lineRule="auto"/>
        <w:jc w:val="center"/>
        <w:rPr>
          <w:rFonts w:ascii="隶书" w:eastAsia="隶书" w:hAnsi="隶书" w:cs="隶书"/>
          <w:sz w:val="52"/>
          <w:szCs w:val="52"/>
        </w:rPr>
        <w:sectPr w:rsidR="0066641F">
          <w:pgSz w:w="11906" w:h="16838"/>
          <w:pgMar w:top="1440" w:right="1531" w:bottom="1440" w:left="1587" w:header="850" w:footer="992" w:gutter="0"/>
          <w:pgNumType w:fmt="numberInDash"/>
          <w:cols w:space="0"/>
          <w:docGrid w:type="lines" w:linePitch="317"/>
        </w:sectPr>
      </w:pPr>
    </w:p>
    <w:p w:rsidR="00BA11EE" w:rsidRDefault="00BA11EE" w:rsidP="00BA11EE">
      <w:pPr>
        <w:jc w:val="left"/>
        <w:rPr>
          <w:rFonts w:ascii="黑体" w:eastAsia="黑体" w:hAnsi="黑体" w:cs="黑体"/>
          <w:sz w:val="32"/>
          <w:szCs w:val="32"/>
        </w:rPr>
      </w:pPr>
    </w:p>
    <w:p w:rsidR="00BA11EE" w:rsidRDefault="00BA11EE" w:rsidP="00BA11EE">
      <w:pPr>
        <w:jc w:val="left"/>
        <w:rPr>
          <w:rFonts w:ascii="黑体" w:eastAsia="黑体" w:hAnsi="黑体" w:cs="黑体"/>
          <w:sz w:val="32"/>
          <w:szCs w:val="32"/>
        </w:rPr>
      </w:pPr>
    </w:p>
    <w:p w:rsidR="00BA11EE" w:rsidRDefault="00BA11EE" w:rsidP="00BA11EE">
      <w:pPr>
        <w:jc w:val="left"/>
        <w:rPr>
          <w:rFonts w:ascii="黑体" w:eastAsia="黑体" w:hAnsi="黑体" w:cs="黑体"/>
          <w:sz w:val="32"/>
          <w:szCs w:val="32"/>
        </w:rPr>
      </w:pPr>
    </w:p>
    <w:p w:rsidR="00BA11EE" w:rsidRDefault="00BA11EE" w:rsidP="00BA11EE">
      <w:pPr>
        <w:jc w:val="left"/>
        <w:rPr>
          <w:rFonts w:ascii="黑体" w:eastAsia="黑体" w:hAnsi="黑体" w:cs="黑体"/>
          <w:sz w:val="32"/>
          <w:szCs w:val="32"/>
        </w:rPr>
      </w:pPr>
    </w:p>
    <w:p w:rsidR="00BA11EE" w:rsidRDefault="00BA11EE" w:rsidP="00BA11EE">
      <w:pPr>
        <w:jc w:val="left"/>
        <w:rPr>
          <w:rFonts w:ascii="黑体" w:eastAsia="黑体" w:hAnsi="黑体" w:cs="黑体"/>
          <w:sz w:val="32"/>
          <w:szCs w:val="32"/>
        </w:rPr>
      </w:pPr>
    </w:p>
    <w:p w:rsidR="00BA11EE" w:rsidRDefault="00BA11EE" w:rsidP="00BA11EE">
      <w:pPr>
        <w:jc w:val="center"/>
        <w:outlineLvl w:val="0"/>
        <w:rPr>
          <w:rFonts w:ascii="隶书" w:eastAsia="隶书" w:hAnsi="隶书" w:cs="隶书"/>
          <w:sz w:val="48"/>
          <w:szCs w:val="48"/>
        </w:rPr>
      </w:pPr>
      <w:r>
        <w:rPr>
          <w:rFonts w:ascii="隶书" w:eastAsia="隶书" w:hAnsi="隶书" w:cs="隶书" w:hint="eastAsia"/>
          <w:sz w:val="48"/>
          <w:szCs w:val="48"/>
        </w:rPr>
        <w:t>第三部分</w:t>
      </w:r>
    </w:p>
    <w:p w:rsidR="00BA11EE" w:rsidRDefault="00BA11EE" w:rsidP="00BA11EE">
      <w:pPr>
        <w:jc w:val="center"/>
        <w:rPr>
          <w:rFonts w:ascii="隶书" w:eastAsia="隶书" w:hAnsi="隶书" w:cs="隶书"/>
          <w:sz w:val="48"/>
          <w:szCs w:val="48"/>
        </w:rPr>
      </w:pPr>
      <w:r>
        <w:rPr>
          <w:rFonts w:ascii="隶书" w:eastAsia="隶书" w:hAnsi="隶书" w:cs="隶书" w:hint="eastAsia"/>
          <w:sz w:val="48"/>
          <w:szCs w:val="48"/>
        </w:rPr>
        <w:t>延津县教师进修学校</w:t>
      </w:r>
    </w:p>
    <w:p w:rsidR="00BA11EE" w:rsidRDefault="00BA11EE" w:rsidP="00BA11EE">
      <w:pPr>
        <w:jc w:val="center"/>
        <w:rPr>
          <w:rFonts w:ascii="隶书" w:eastAsia="隶书" w:hAnsi="隶书" w:cs="隶书"/>
          <w:sz w:val="48"/>
          <w:szCs w:val="48"/>
        </w:rPr>
        <w:sectPr w:rsidR="00BA11EE">
          <w:pgSz w:w="11906" w:h="16838"/>
          <w:pgMar w:top="1440" w:right="1531" w:bottom="1440" w:left="1587" w:header="850" w:footer="992" w:gutter="0"/>
          <w:pgNumType w:fmt="numberInDash"/>
          <w:cols w:space="0"/>
          <w:docGrid w:type="lines" w:linePitch="317"/>
        </w:sectPr>
      </w:pPr>
      <w:r>
        <w:rPr>
          <w:rFonts w:ascii="隶书" w:eastAsia="隶书" w:hAnsi="隶书" w:cs="隶书" w:hint="eastAsia"/>
          <w:sz w:val="48"/>
          <w:szCs w:val="48"/>
        </w:rPr>
        <w:t>2016年度部门决算情况说明</w:t>
      </w:r>
    </w:p>
    <w:p w:rsidR="00BA11EE" w:rsidRDefault="00BA11EE" w:rsidP="00BA11EE">
      <w:pPr>
        <w:numPr>
          <w:ilvl w:val="0"/>
          <w:numId w:val="6"/>
        </w:numPr>
        <w:adjustRightInd w:val="0"/>
        <w:snapToGrid w:val="0"/>
        <w:spacing w:line="360" w:lineRule="auto"/>
        <w:ind w:firstLineChars="200" w:firstLine="640"/>
        <w:outlineLvl w:val="1"/>
        <w:rPr>
          <w:rFonts w:ascii="黑体" w:eastAsia="黑体" w:hAnsi="黑体"/>
          <w:sz w:val="32"/>
          <w:szCs w:val="32"/>
        </w:rPr>
      </w:pPr>
      <w:r>
        <w:rPr>
          <w:rFonts w:ascii="黑体" w:eastAsia="黑体" w:hAnsi="黑体" w:hint="eastAsia"/>
          <w:sz w:val="32"/>
          <w:szCs w:val="32"/>
        </w:rPr>
        <w:t>关于收入支出决算总体情况说明</w:t>
      </w:r>
    </w:p>
    <w:p w:rsidR="00BA11EE" w:rsidRDefault="00BA11EE" w:rsidP="00BA11EE">
      <w:pPr>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hint="eastAsia"/>
          <w:sz w:val="32"/>
          <w:szCs w:val="32"/>
        </w:rPr>
        <w:t>2016年度收入总计139.25万元，支出总计138.25万元，与2015年相比，收</w:t>
      </w:r>
      <w:r w:rsidR="006F6AE8">
        <w:rPr>
          <w:rFonts w:ascii="仿宋_GB2312" w:eastAsia="仿宋_GB2312" w:hAnsi="宋体" w:cs="Courier New" w:hint="eastAsia"/>
          <w:sz w:val="32"/>
          <w:szCs w:val="32"/>
        </w:rPr>
        <w:t>入</w:t>
      </w:r>
      <w:r>
        <w:rPr>
          <w:rFonts w:ascii="仿宋_GB2312" w:eastAsia="仿宋_GB2312" w:hAnsi="宋体" w:cs="Courier New" w:hint="eastAsia"/>
          <w:sz w:val="32"/>
          <w:szCs w:val="32"/>
        </w:rPr>
        <w:t>减少5.1万元，下降3.5%</w:t>
      </w:r>
      <w:r w:rsidR="006F6AE8">
        <w:rPr>
          <w:rFonts w:ascii="仿宋_GB2312" w:eastAsia="仿宋_GB2312" w:hAnsi="宋体" w:cs="Courier New" w:hint="eastAsia"/>
          <w:sz w:val="32"/>
          <w:szCs w:val="32"/>
        </w:rPr>
        <w:t>；支出减少5.1万元，下降3.5%</w:t>
      </w:r>
      <w:r>
        <w:rPr>
          <w:rFonts w:ascii="仿宋_GB2312" w:eastAsia="仿宋_GB2312" w:hAnsi="宋体" w:cs="Courier New" w:hint="eastAsia"/>
          <w:sz w:val="32"/>
          <w:szCs w:val="32"/>
        </w:rPr>
        <w:t>。</w:t>
      </w:r>
    </w:p>
    <w:p w:rsidR="00BA11EE" w:rsidRDefault="00BA11EE" w:rsidP="00BA11EE">
      <w:pPr>
        <w:numPr>
          <w:ilvl w:val="0"/>
          <w:numId w:val="6"/>
        </w:numPr>
        <w:adjustRightInd w:val="0"/>
        <w:snapToGrid w:val="0"/>
        <w:spacing w:line="360" w:lineRule="auto"/>
        <w:ind w:firstLineChars="200" w:firstLine="640"/>
        <w:outlineLvl w:val="1"/>
        <w:rPr>
          <w:rFonts w:ascii="黑体" w:eastAsia="黑体" w:hAnsi="黑体"/>
          <w:sz w:val="32"/>
          <w:szCs w:val="32"/>
        </w:rPr>
      </w:pPr>
      <w:r>
        <w:rPr>
          <w:rFonts w:ascii="黑体" w:eastAsia="黑体" w:hAnsi="黑体" w:hint="eastAsia"/>
          <w:sz w:val="32"/>
          <w:szCs w:val="32"/>
        </w:rPr>
        <w:t>关于收入决算情况说明</w:t>
      </w:r>
    </w:p>
    <w:p w:rsidR="00BA11EE" w:rsidRDefault="00BA11EE" w:rsidP="00BA11EE">
      <w:pPr>
        <w:adjustRightInd w:val="0"/>
        <w:snapToGrid w:val="0"/>
        <w:spacing w:line="360" w:lineRule="auto"/>
        <w:ind w:firstLineChars="200" w:firstLine="640"/>
        <w:rPr>
          <w:rFonts w:ascii="仿宋_GB2312" w:eastAsia="仿宋_GB2312" w:hAnsi="Times New Roman"/>
          <w:sz w:val="32"/>
          <w:szCs w:val="32"/>
        </w:rPr>
      </w:pPr>
      <w:r>
        <w:rPr>
          <w:rFonts w:ascii="仿宋_GB2312" w:eastAsia="仿宋_GB2312" w:hAnsi="宋体" w:cs="Courier New" w:hint="eastAsia"/>
          <w:sz w:val="32"/>
          <w:szCs w:val="32"/>
        </w:rPr>
        <w:t>2016年度</w:t>
      </w:r>
      <w:r>
        <w:rPr>
          <w:rFonts w:ascii="仿宋_GB2312" w:eastAsia="仿宋_GB2312" w:hAnsi="Times New Roman" w:hint="eastAsia"/>
          <w:sz w:val="32"/>
          <w:szCs w:val="32"/>
        </w:rPr>
        <w:t>收入合计139.25万元，其中：财政拨款收入139.25万元，占100</w:t>
      </w:r>
      <w:r>
        <w:rPr>
          <w:rFonts w:ascii="仿宋_GB2312" w:eastAsia="仿宋_GB2312" w:hAnsi="Times New Roman"/>
          <w:sz w:val="32"/>
          <w:szCs w:val="32"/>
        </w:rPr>
        <w:t>%</w:t>
      </w:r>
      <w:r>
        <w:rPr>
          <w:rFonts w:ascii="仿宋_GB2312" w:eastAsia="仿宋_GB2312" w:hAnsi="Times New Roman" w:hint="eastAsia"/>
          <w:sz w:val="32"/>
          <w:szCs w:val="32"/>
        </w:rPr>
        <w:t>。</w:t>
      </w:r>
    </w:p>
    <w:p w:rsidR="00BA11EE" w:rsidRDefault="00BA11EE" w:rsidP="00BA11EE">
      <w:pPr>
        <w:numPr>
          <w:ilvl w:val="0"/>
          <w:numId w:val="6"/>
        </w:numPr>
        <w:adjustRightInd w:val="0"/>
        <w:snapToGrid w:val="0"/>
        <w:spacing w:line="360" w:lineRule="auto"/>
        <w:ind w:firstLineChars="200" w:firstLine="640"/>
        <w:outlineLvl w:val="1"/>
        <w:rPr>
          <w:rFonts w:ascii="黑体" w:eastAsia="黑体" w:hAnsi="黑体"/>
          <w:sz w:val="32"/>
          <w:szCs w:val="32"/>
        </w:rPr>
      </w:pPr>
      <w:r>
        <w:rPr>
          <w:rFonts w:ascii="黑体" w:eastAsia="黑体" w:hAnsi="黑体" w:hint="eastAsia"/>
          <w:sz w:val="32"/>
          <w:szCs w:val="32"/>
        </w:rPr>
        <w:t>关于支出决算情况说明</w:t>
      </w:r>
    </w:p>
    <w:p w:rsidR="00BA11EE" w:rsidRDefault="00BA11EE" w:rsidP="00BA11EE">
      <w:pPr>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hint="eastAsia"/>
          <w:sz w:val="32"/>
          <w:szCs w:val="32"/>
        </w:rPr>
        <w:t>2016年度支出合计139.25万元，其中：基本支出139.25万元，占100</w:t>
      </w:r>
      <w:r>
        <w:rPr>
          <w:rFonts w:ascii="仿宋_GB2312" w:eastAsia="仿宋_GB2312" w:hAnsi="宋体" w:cs="Courier New"/>
          <w:sz w:val="32"/>
          <w:szCs w:val="32"/>
        </w:rPr>
        <w:t>%</w:t>
      </w:r>
      <w:r>
        <w:rPr>
          <w:rFonts w:ascii="仿宋_GB2312" w:eastAsia="仿宋_GB2312" w:hAnsi="宋体" w:cs="Courier New" w:hint="eastAsia"/>
          <w:sz w:val="32"/>
          <w:szCs w:val="32"/>
        </w:rPr>
        <w:t>。</w:t>
      </w:r>
    </w:p>
    <w:p w:rsidR="00BA11EE" w:rsidRDefault="00BA11EE" w:rsidP="00BA11EE">
      <w:pPr>
        <w:numPr>
          <w:ilvl w:val="0"/>
          <w:numId w:val="6"/>
        </w:numPr>
        <w:adjustRightInd w:val="0"/>
        <w:snapToGrid w:val="0"/>
        <w:spacing w:line="360" w:lineRule="auto"/>
        <w:ind w:firstLineChars="200" w:firstLine="640"/>
        <w:outlineLvl w:val="1"/>
        <w:rPr>
          <w:rFonts w:ascii="黑体" w:eastAsia="黑体" w:hAnsi="黑体"/>
          <w:sz w:val="32"/>
          <w:szCs w:val="32"/>
        </w:rPr>
      </w:pPr>
      <w:r>
        <w:rPr>
          <w:rFonts w:ascii="黑体" w:eastAsia="黑体" w:hAnsi="黑体" w:hint="eastAsia"/>
          <w:sz w:val="32"/>
          <w:szCs w:val="32"/>
        </w:rPr>
        <w:t>关于财政拨款收入支出决算总体情况说明</w:t>
      </w:r>
    </w:p>
    <w:p w:rsidR="00BA11EE" w:rsidRDefault="00BA11EE" w:rsidP="00BA11EE">
      <w:pPr>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hint="eastAsia"/>
          <w:sz w:val="32"/>
          <w:szCs w:val="32"/>
        </w:rPr>
        <w:t>2016年财政拨款收支总决算139.25万元。与2015年相比，财政拨款收</w:t>
      </w:r>
      <w:r w:rsidR="008606B8">
        <w:rPr>
          <w:rFonts w:ascii="仿宋_GB2312" w:eastAsia="仿宋_GB2312" w:hAnsi="宋体" w:cs="Courier New" w:hint="eastAsia"/>
          <w:sz w:val="32"/>
          <w:szCs w:val="32"/>
        </w:rPr>
        <w:t>入</w:t>
      </w:r>
      <w:r>
        <w:rPr>
          <w:rFonts w:ascii="仿宋_GB2312" w:eastAsia="仿宋_GB2312" w:hAnsi="宋体" w:cs="Courier New" w:hint="eastAsia"/>
          <w:sz w:val="32"/>
          <w:szCs w:val="32"/>
        </w:rPr>
        <w:t>减少5.1万元，下降3.5%</w:t>
      </w:r>
      <w:r w:rsidR="008606B8">
        <w:rPr>
          <w:rFonts w:ascii="仿宋_GB2312" w:eastAsia="仿宋_GB2312" w:hAnsi="宋体" w:cs="Courier New" w:hint="eastAsia"/>
          <w:sz w:val="32"/>
          <w:szCs w:val="32"/>
        </w:rPr>
        <w:t>；支出减少5.1万元，下降3.5%</w:t>
      </w:r>
      <w:r>
        <w:rPr>
          <w:rFonts w:ascii="仿宋_GB2312" w:eastAsia="仿宋_GB2312" w:hAnsi="宋体" w:cs="Courier New" w:hint="eastAsia"/>
          <w:sz w:val="32"/>
          <w:szCs w:val="32"/>
        </w:rPr>
        <w:t>。</w:t>
      </w:r>
    </w:p>
    <w:p w:rsidR="00BA11EE" w:rsidRDefault="00BA11EE" w:rsidP="00BA11EE">
      <w:pPr>
        <w:numPr>
          <w:ilvl w:val="0"/>
          <w:numId w:val="6"/>
        </w:numPr>
        <w:adjustRightInd w:val="0"/>
        <w:snapToGrid w:val="0"/>
        <w:spacing w:line="360" w:lineRule="auto"/>
        <w:ind w:firstLineChars="200" w:firstLine="640"/>
        <w:outlineLvl w:val="1"/>
        <w:rPr>
          <w:rFonts w:ascii="黑体" w:eastAsia="黑体" w:hAnsi="黑体"/>
          <w:sz w:val="32"/>
          <w:szCs w:val="32"/>
        </w:rPr>
      </w:pPr>
      <w:r>
        <w:rPr>
          <w:rFonts w:ascii="黑体" w:eastAsia="黑体" w:hAnsi="黑体" w:hint="eastAsia"/>
          <w:sz w:val="32"/>
          <w:szCs w:val="32"/>
        </w:rPr>
        <w:t>关于一般公共预算财政拨款支出决算情况说明</w:t>
      </w:r>
    </w:p>
    <w:p w:rsidR="00BA11EE" w:rsidRDefault="00BA11EE" w:rsidP="00BA11EE">
      <w:pPr>
        <w:numPr>
          <w:ilvl w:val="0"/>
          <w:numId w:val="7"/>
        </w:numPr>
        <w:adjustRightInd w:val="0"/>
        <w:snapToGrid w:val="0"/>
        <w:spacing w:line="360" w:lineRule="auto"/>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财政拨款支出决算总体情况。</w:t>
      </w:r>
    </w:p>
    <w:p w:rsidR="00BA11EE" w:rsidRDefault="00BA11EE" w:rsidP="00BA11EE">
      <w:pPr>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hint="eastAsia"/>
          <w:sz w:val="32"/>
          <w:szCs w:val="32"/>
        </w:rPr>
        <w:t>2016年一般公共预算财政拨款支出139.25万元，占支出合计的100%。与2015年相比，一般公共预算财政拨款支出减少5.1万元，下降3.5%。</w:t>
      </w:r>
    </w:p>
    <w:p w:rsidR="00BA11EE" w:rsidRDefault="00BA11EE" w:rsidP="00BA11EE">
      <w:pPr>
        <w:numPr>
          <w:ilvl w:val="0"/>
          <w:numId w:val="7"/>
        </w:numPr>
        <w:adjustRightInd w:val="0"/>
        <w:snapToGrid w:val="0"/>
        <w:spacing w:line="360" w:lineRule="auto"/>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财政拨款支出决算结构情况。</w:t>
      </w:r>
    </w:p>
    <w:p w:rsidR="00BA11EE" w:rsidRDefault="00BA11EE" w:rsidP="00BA11EE">
      <w:pPr>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hint="eastAsia"/>
          <w:sz w:val="32"/>
          <w:szCs w:val="32"/>
        </w:rPr>
        <w:t>2016年度一般公共预算财政拨款支出139.25万元，主要用于以下方面：教育支出139.25万元，占100%。</w:t>
      </w:r>
    </w:p>
    <w:p w:rsidR="00BA11EE" w:rsidRDefault="00BA11EE" w:rsidP="00BA11EE">
      <w:pPr>
        <w:numPr>
          <w:ilvl w:val="0"/>
          <w:numId w:val="7"/>
        </w:numPr>
        <w:adjustRightInd w:val="0"/>
        <w:snapToGrid w:val="0"/>
        <w:spacing w:line="360" w:lineRule="auto"/>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财政拨款支出决算具体情况。</w:t>
      </w:r>
    </w:p>
    <w:p w:rsidR="00BA11EE" w:rsidRPr="00E73B08" w:rsidRDefault="00BA11EE" w:rsidP="00BA11EE">
      <w:pPr>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hint="eastAsia"/>
          <w:sz w:val="32"/>
          <w:szCs w:val="32"/>
        </w:rPr>
        <w:t>2016年度一般公共预算财政拨款支出年初预算为139.25万元，支出决算为139.25万元，完成年初预算的100%。</w:t>
      </w:r>
    </w:p>
    <w:p w:rsidR="00BA11EE" w:rsidRDefault="00BA11EE" w:rsidP="00BA11EE">
      <w:pPr>
        <w:numPr>
          <w:ilvl w:val="0"/>
          <w:numId w:val="6"/>
        </w:numPr>
        <w:adjustRightInd w:val="0"/>
        <w:snapToGrid w:val="0"/>
        <w:spacing w:line="360" w:lineRule="auto"/>
        <w:ind w:firstLineChars="200" w:firstLine="640"/>
        <w:outlineLvl w:val="1"/>
        <w:rPr>
          <w:rFonts w:ascii="黑体" w:eastAsia="黑体" w:hAnsi="黑体"/>
          <w:sz w:val="32"/>
          <w:szCs w:val="32"/>
        </w:rPr>
      </w:pPr>
      <w:r>
        <w:rPr>
          <w:rFonts w:ascii="黑体" w:eastAsia="黑体" w:hAnsi="黑体" w:hint="eastAsia"/>
          <w:sz w:val="32"/>
          <w:szCs w:val="32"/>
        </w:rPr>
        <w:t>关于一般公共预算财政拨款基本支出决算情况说明</w:t>
      </w:r>
    </w:p>
    <w:p w:rsidR="00BA11EE" w:rsidRDefault="00BA11EE" w:rsidP="00BA11EE">
      <w:pPr>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hint="eastAsia"/>
          <w:sz w:val="32"/>
          <w:szCs w:val="32"/>
        </w:rPr>
        <w:t>2016年一般公共预算财政拨款基本支出139.25万元，其中：</w:t>
      </w:r>
      <w:r>
        <w:rPr>
          <w:rFonts w:ascii="仿宋_GB2312" w:eastAsia="仿宋_GB2312" w:hAnsi="Times New Roman" w:cs="仿宋_GB2312" w:hint="eastAsia"/>
          <w:bCs/>
          <w:spacing w:val="-1"/>
          <w:kern w:val="0"/>
          <w:sz w:val="32"/>
          <w:szCs w:val="32"/>
        </w:rPr>
        <w:t>人员经费137.62万元</w:t>
      </w:r>
      <w:r>
        <w:rPr>
          <w:rFonts w:ascii="仿宋_GB2312" w:eastAsia="仿宋_GB2312" w:hAnsi="宋体" w:cs="Courier New" w:hint="eastAsia"/>
          <w:bCs/>
          <w:sz w:val="32"/>
          <w:szCs w:val="32"/>
        </w:rPr>
        <w:t>，</w:t>
      </w:r>
      <w:r>
        <w:rPr>
          <w:rFonts w:ascii="仿宋_GB2312" w:eastAsia="仿宋_GB2312" w:hAnsi="宋体" w:cs="Courier New" w:hint="eastAsia"/>
          <w:sz w:val="32"/>
          <w:szCs w:val="32"/>
        </w:rPr>
        <w:t>主要包括：基本工资、津贴补贴、伙食补助费、绩效工资、退休费、住房公积金、其他对个人和家庭的补助支出；</w:t>
      </w:r>
      <w:r>
        <w:rPr>
          <w:rFonts w:ascii="仿宋_GB2312" w:eastAsia="仿宋_GB2312" w:hAnsi="Times New Roman" w:cs="仿宋_GB2312" w:hint="eastAsia"/>
          <w:b/>
          <w:spacing w:val="-1"/>
          <w:kern w:val="0"/>
          <w:sz w:val="32"/>
          <w:szCs w:val="32"/>
        </w:rPr>
        <w:t>公用经费</w:t>
      </w:r>
      <w:r>
        <w:rPr>
          <w:rFonts w:ascii="仿宋_GB2312" w:eastAsia="仿宋_GB2312" w:hAnsi="Times New Roman" w:cs="仿宋_GB2312" w:hint="eastAsia"/>
          <w:spacing w:val="-2"/>
          <w:kern w:val="0"/>
          <w:sz w:val="32"/>
          <w:szCs w:val="32"/>
        </w:rPr>
        <w:t>1.63万元</w:t>
      </w:r>
      <w:r>
        <w:rPr>
          <w:rFonts w:ascii="仿宋_GB2312" w:eastAsia="仿宋_GB2312" w:hAnsi="宋体" w:cs="Courier New" w:hint="eastAsia"/>
          <w:sz w:val="32"/>
          <w:szCs w:val="32"/>
        </w:rPr>
        <w:t>，主要包括：办公费、印刷费、水费、电费、邮电费等。</w:t>
      </w:r>
    </w:p>
    <w:p w:rsidR="00BA11EE" w:rsidRDefault="00BA11EE" w:rsidP="00BA11EE">
      <w:pPr>
        <w:numPr>
          <w:ilvl w:val="0"/>
          <w:numId w:val="6"/>
        </w:numPr>
        <w:adjustRightInd w:val="0"/>
        <w:snapToGrid w:val="0"/>
        <w:spacing w:line="360" w:lineRule="auto"/>
        <w:ind w:firstLineChars="200" w:firstLine="640"/>
        <w:outlineLvl w:val="1"/>
        <w:rPr>
          <w:rFonts w:ascii="黑体" w:eastAsia="黑体" w:hAnsi="黑体"/>
          <w:sz w:val="32"/>
          <w:szCs w:val="32"/>
        </w:rPr>
      </w:pPr>
      <w:r>
        <w:rPr>
          <w:rFonts w:ascii="黑体" w:eastAsia="黑体" w:hAnsi="黑体" w:hint="eastAsia"/>
          <w:sz w:val="32"/>
          <w:szCs w:val="32"/>
        </w:rPr>
        <w:t>关于一般公共预算财政拨款“三公”经费支出决算情况说明</w:t>
      </w:r>
    </w:p>
    <w:p w:rsidR="00BA11EE" w:rsidRDefault="00BA11EE" w:rsidP="00BA11EE">
      <w:pPr>
        <w:numPr>
          <w:ilvl w:val="0"/>
          <w:numId w:val="9"/>
        </w:numPr>
        <w:kinsoku w:val="0"/>
        <w:overflowPunct w:val="0"/>
        <w:autoSpaceDE w:val="0"/>
        <w:autoSpaceDN w:val="0"/>
        <w:adjustRightInd w:val="0"/>
        <w:snapToGrid w:val="0"/>
        <w:spacing w:line="360" w:lineRule="auto"/>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“三公”经费财政拨款支出决算总体情况说明。</w:t>
      </w:r>
    </w:p>
    <w:p w:rsidR="00BA11EE" w:rsidRDefault="00BA11EE" w:rsidP="00BA11EE">
      <w:pPr>
        <w:kinsoku w:val="0"/>
        <w:overflowPunct w:val="0"/>
        <w:autoSpaceDE w:val="0"/>
        <w:autoSpaceDN w:val="0"/>
        <w:adjustRightInd w:val="0"/>
        <w:snapToGrid w:val="0"/>
        <w:spacing w:line="360" w:lineRule="auto"/>
        <w:ind w:firstLineChars="200" w:firstLine="640"/>
        <w:rPr>
          <w:rFonts w:ascii="仿宋_GB2312" w:eastAsia="仿宋_GB2312" w:hAnsi="宋体" w:cs="Courier New"/>
          <w:b/>
          <w:bCs/>
          <w:sz w:val="32"/>
          <w:szCs w:val="32"/>
        </w:rPr>
      </w:pPr>
      <w:r>
        <w:rPr>
          <w:rFonts w:ascii="仿宋_GB2312" w:eastAsia="仿宋_GB2312" w:hAnsi="宋体" w:cs="Courier New" w:hint="eastAsia"/>
          <w:sz w:val="32"/>
          <w:szCs w:val="32"/>
        </w:rPr>
        <w:t>2016年度“三公”经费财政拨款支出预算为0万元，支出决算为0万元，完成预算的0%，其中：因公出国（境）费支出决算为0万元，完成预算的0%；公务用车购置及运行费支出决算为0万元，完成预算的0%；公务接待费支出决算为0万元，完成预算的0%。</w:t>
      </w:r>
    </w:p>
    <w:p w:rsidR="00BA11EE" w:rsidRDefault="00BA11EE" w:rsidP="00BA11EE">
      <w:pPr>
        <w:jc w:val="left"/>
        <w:rPr>
          <w:rFonts w:ascii="黑体" w:eastAsia="黑体" w:hAnsi="黑体" w:cs="黑体"/>
          <w:sz w:val="32"/>
          <w:szCs w:val="32"/>
        </w:rPr>
      </w:pPr>
    </w:p>
    <w:p w:rsidR="00BA11EE" w:rsidRDefault="00BA11EE" w:rsidP="00BA11EE">
      <w:pPr>
        <w:jc w:val="left"/>
        <w:rPr>
          <w:rFonts w:ascii="黑体" w:eastAsia="黑体" w:hAnsi="黑体" w:cs="黑体"/>
          <w:sz w:val="32"/>
          <w:szCs w:val="32"/>
        </w:rPr>
      </w:pPr>
    </w:p>
    <w:p w:rsidR="00BA11EE" w:rsidRDefault="00BA11EE" w:rsidP="00BA11EE">
      <w:pPr>
        <w:jc w:val="left"/>
        <w:rPr>
          <w:rFonts w:ascii="黑体" w:eastAsia="黑体" w:hAnsi="黑体" w:cs="黑体"/>
          <w:sz w:val="32"/>
          <w:szCs w:val="32"/>
        </w:rPr>
      </w:pPr>
    </w:p>
    <w:p w:rsidR="00BA11EE" w:rsidRDefault="00BA11EE" w:rsidP="00BA11EE">
      <w:pPr>
        <w:jc w:val="left"/>
        <w:rPr>
          <w:rFonts w:ascii="黑体" w:eastAsia="黑体" w:hAnsi="黑体" w:cs="黑体"/>
          <w:sz w:val="32"/>
          <w:szCs w:val="32"/>
        </w:rPr>
      </w:pPr>
    </w:p>
    <w:p w:rsidR="00BA11EE" w:rsidRDefault="00BA11EE" w:rsidP="00BA11EE">
      <w:pPr>
        <w:jc w:val="left"/>
        <w:rPr>
          <w:rFonts w:ascii="黑体" w:eastAsia="黑体" w:hAnsi="黑体" w:cs="黑体"/>
          <w:sz w:val="32"/>
          <w:szCs w:val="32"/>
        </w:rPr>
      </w:pPr>
    </w:p>
    <w:p w:rsidR="00BA11EE" w:rsidRDefault="00BA11EE" w:rsidP="00BA11EE">
      <w:pPr>
        <w:jc w:val="left"/>
        <w:rPr>
          <w:rFonts w:ascii="黑体" w:eastAsia="黑体" w:hAnsi="黑体" w:cs="黑体"/>
          <w:sz w:val="32"/>
          <w:szCs w:val="32"/>
        </w:rPr>
      </w:pPr>
    </w:p>
    <w:p w:rsidR="00BA11EE" w:rsidRDefault="00BA11EE" w:rsidP="00BA11EE">
      <w:pPr>
        <w:jc w:val="left"/>
        <w:rPr>
          <w:rFonts w:ascii="黑体" w:eastAsia="黑体" w:hAnsi="黑体" w:cs="黑体"/>
          <w:sz w:val="32"/>
          <w:szCs w:val="32"/>
        </w:rPr>
      </w:pPr>
    </w:p>
    <w:p w:rsidR="00BA11EE" w:rsidRDefault="00BA11EE" w:rsidP="00BA11EE">
      <w:pPr>
        <w:jc w:val="left"/>
        <w:rPr>
          <w:rFonts w:ascii="黑体" w:eastAsia="黑体" w:hAnsi="黑体" w:cs="黑体"/>
          <w:sz w:val="32"/>
          <w:szCs w:val="32"/>
        </w:rPr>
      </w:pPr>
    </w:p>
    <w:p w:rsidR="00BA11EE" w:rsidRDefault="00BA11EE" w:rsidP="00BA11EE">
      <w:pPr>
        <w:jc w:val="left"/>
        <w:rPr>
          <w:rFonts w:ascii="黑体" w:eastAsia="黑体" w:hAnsi="黑体" w:cs="黑体"/>
          <w:sz w:val="32"/>
          <w:szCs w:val="32"/>
        </w:rPr>
      </w:pPr>
    </w:p>
    <w:p w:rsidR="00BA11EE" w:rsidRDefault="00BA11EE" w:rsidP="00BA11EE">
      <w:pPr>
        <w:jc w:val="left"/>
        <w:rPr>
          <w:rFonts w:ascii="黑体" w:eastAsia="黑体" w:hAnsi="黑体" w:cs="黑体"/>
          <w:sz w:val="32"/>
          <w:szCs w:val="32"/>
        </w:rPr>
      </w:pPr>
    </w:p>
    <w:p w:rsidR="00BA11EE" w:rsidRDefault="00BA11EE" w:rsidP="00BA11EE">
      <w:pPr>
        <w:jc w:val="left"/>
        <w:rPr>
          <w:rFonts w:ascii="黑体" w:eastAsia="黑体" w:hAnsi="黑体" w:cs="黑体"/>
          <w:sz w:val="32"/>
          <w:szCs w:val="32"/>
        </w:rPr>
      </w:pPr>
    </w:p>
    <w:p w:rsidR="00BA11EE" w:rsidRDefault="00BA11EE" w:rsidP="00BA11EE">
      <w:pPr>
        <w:jc w:val="center"/>
        <w:outlineLvl w:val="0"/>
        <w:rPr>
          <w:rFonts w:ascii="隶书" w:eastAsia="隶书" w:hAnsi="隶书" w:cs="隶书"/>
          <w:sz w:val="48"/>
          <w:szCs w:val="48"/>
        </w:rPr>
        <w:sectPr w:rsidR="00BA11EE">
          <w:pgSz w:w="11906" w:h="16838"/>
          <w:pgMar w:top="1440" w:right="1531" w:bottom="1440" w:left="1587" w:header="850" w:footer="992" w:gutter="0"/>
          <w:pgNumType w:fmt="numberInDash"/>
          <w:cols w:space="0"/>
          <w:docGrid w:type="lines" w:linePitch="317"/>
        </w:sectPr>
      </w:pPr>
      <w:r>
        <w:rPr>
          <w:rFonts w:ascii="隶书" w:eastAsia="隶书" w:hAnsi="隶书" w:cs="隶书" w:hint="eastAsia"/>
          <w:sz w:val="48"/>
          <w:szCs w:val="48"/>
        </w:rPr>
        <w:t>第四部分　　名词解释</w:t>
      </w:r>
    </w:p>
    <w:p w:rsidR="00BA11EE" w:rsidRDefault="00BA11EE" w:rsidP="00724FEE">
      <w:pPr>
        <w:kinsoku w:val="0"/>
        <w:overflowPunct w:val="0"/>
        <w:autoSpaceDE w:val="0"/>
        <w:autoSpaceDN w:val="0"/>
        <w:adjustRightInd w:val="0"/>
        <w:snapToGrid w:val="0"/>
        <w:spacing w:line="360" w:lineRule="auto"/>
        <w:ind w:firstLineChars="200" w:firstLine="643"/>
        <w:rPr>
          <w:rFonts w:ascii="仿宋_GB2312" w:eastAsia="仿宋_GB2312" w:hAnsi="宋体" w:cs="Courier New"/>
          <w:sz w:val="32"/>
          <w:szCs w:val="32"/>
        </w:rPr>
      </w:pPr>
      <w:r>
        <w:rPr>
          <w:rFonts w:ascii="仿宋_GB2312" w:eastAsia="仿宋_GB2312" w:hAnsi="宋体" w:cs="Courier New" w:hint="eastAsia"/>
          <w:b/>
          <w:bCs/>
          <w:sz w:val="32"/>
          <w:szCs w:val="32"/>
        </w:rPr>
        <w:t>一、财政拨款收入：</w:t>
      </w:r>
      <w:r>
        <w:rPr>
          <w:rFonts w:ascii="仿宋_GB2312" w:eastAsia="仿宋_GB2312" w:hAnsi="宋体" w:cs="Courier New" w:hint="eastAsia"/>
          <w:sz w:val="32"/>
          <w:szCs w:val="32"/>
        </w:rPr>
        <w:t>指省级财政当年拨付的资金。</w:t>
      </w:r>
    </w:p>
    <w:p w:rsidR="00BA11EE" w:rsidRDefault="00BA11EE" w:rsidP="00724FEE">
      <w:pPr>
        <w:kinsoku w:val="0"/>
        <w:overflowPunct w:val="0"/>
        <w:autoSpaceDE w:val="0"/>
        <w:autoSpaceDN w:val="0"/>
        <w:adjustRightInd w:val="0"/>
        <w:snapToGrid w:val="0"/>
        <w:spacing w:line="360" w:lineRule="auto"/>
        <w:ind w:firstLineChars="200" w:firstLine="643"/>
        <w:rPr>
          <w:rFonts w:ascii="仿宋_GB2312" w:eastAsia="仿宋_GB2312" w:hAnsi="宋体" w:cs="Courier New"/>
          <w:sz w:val="32"/>
          <w:szCs w:val="32"/>
        </w:rPr>
      </w:pPr>
      <w:r>
        <w:rPr>
          <w:rFonts w:ascii="仿宋_GB2312" w:eastAsia="仿宋_GB2312" w:hAnsi="宋体" w:cs="Courier New" w:hint="eastAsia"/>
          <w:b/>
          <w:bCs/>
          <w:sz w:val="32"/>
          <w:szCs w:val="32"/>
        </w:rPr>
        <w:t>二、事业收入：</w:t>
      </w:r>
      <w:r>
        <w:rPr>
          <w:rFonts w:ascii="仿宋_GB2312" w:eastAsia="仿宋_GB2312" w:hAnsi="宋体" w:cs="Courier New" w:hint="eastAsia"/>
          <w:sz w:val="32"/>
          <w:szCs w:val="32"/>
        </w:rPr>
        <w:t>指事业单位开展专业业务活动及辅助活动所取得的收入。</w:t>
      </w:r>
    </w:p>
    <w:p w:rsidR="00BA11EE" w:rsidRDefault="00BA11EE" w:rsidP="00724FEE">
      <w:pPr>
        <w:kinsoku w:val="0"/>
        <w:overflowPunct w:val="0"/>
        <w:autoSpaceDE w:val="0"/>
        <w:autoSpaceDN w:val="0"/>
        <w:adjustRightInd w:val="0"/>
        <w:snapToGrid w:val="0"/>
        <w:spacing w:line="360" w:lineRule="auto"/>
        <w:ind w:firstLineChars="200" w:firstLine="643"/>
        <w:rPr>
          <w:rFonts w:ascii="仿宋_GB2312" w:eastAsia="仿宋_GB2312" w:hAnsi="宋体" w:cs="Courier New"/>
          <w:sz w:val="32"/>
          <w:szCs w:val="32"/>
        </w:rPr>
      </w:pPr>
      <w:r>
        <w:rPr>
          <w:rFonts w:ascii="仿宋_GB2312" w:eastAsia="仿宋_GB2312" w:hAnsi="宋体" w:cs="Courier New" w:hint="eastAsia"/>
          <w:b/>
          <w:bCs/>
          <w:sz w:val="32"/>
          <w:szCs w:val="32"/>
        </w:rPr>
        <w:t>三、其他收入：</w:t>
      </w:r>
      <w:r>
        <w:rPr>
          <w:rFonts w:ascii="仿宋_GB2312" w:eastAsia="仿宋_GB2312" w:hAnsi="宋体" w:cs="Courier New" w:hint="eastAsia"/>
          <w:sz w:val="32"/>
          <w:szCs w:val="32"/>
        </w:rPr>
        <w:t>指本部门取得的除“财政拨款收入”、“事业收入”、“经营收入”等以外的收入。</w:t>
      </w:r>
    </w:p>
    <w:p w:rsidR="00BA11EE" w:rsidRDefault="000945E6" w:rsidP="00724FEE">
      <w:pPr>
        <w:kinsoku w:val="0"/>
        <w:overflowPunct w:val="0"/>
        <w:autoSpaceDE w:val="0"/>
        <w:autoSpaceDN w:val="0"/>
        <w:adjustRightInd w:val="0"/>
        <w:snapToGrid w:val="0"/>
        <w:spacing w:line="360" w:lineRule="auto"/>
        <w:ind w:firstLineChars="200" w:firstLine="643"/>
        <w:rPr>
          <w:rFonts w:ascii="仿宋_GB2312" w:eastAsia="仿宋_GB2312" w:hAnsi="宋体" w:cs="Courier New"/>
          <w:sz w:val="32"/>
          <w:szCs w:val="32"/>
        </w:rPr>
      </w:pPr>
      <w:r>
        <w:rPr>
          <w:rFonts w:ascii="仿宋_GB2312" w:eastAsia="仿宋_GB2312" w:hAnsi="宋体" w:cs="Courier New" w:hint="eastAsia"/>
          <w:b/>
          <w:bCs/>
          <w:sz w:val="32"/>
          <w:szCs w:val="32"/>
        </w:rPr>
        <w:t>四</w:t>
      </w:r>
      <w:r w:rsidR="00BA11EE">
        <w:rPr>
          <w:rFonts w:ascii="仿宋_GB2312" w:eastAsia="仿宋_GB2312" w:hAnsi="宋体" w:cs="Courier New" w:hint="eastAsia"/>
          <w:b/>
          <w:bCs/>
          <w:sz w:val="32"/>
          <w:szCs w:val="32"/>
        </w:rPr>
        <w:t>、年末结转和结余：</w:t>
      </w:r>
      <w:r w:rsidR="00BA11EE">
        <w:rPr>
          <w:rFonts w:ascii="仿宋_GB2312" w:eastAsia="仿宋_GB2312" w:hAnsi="宋体" w:cs="Courier New" w:hint="eastAsia"/>
          <w:sz w:val="32"/>
          <w:szCs w:val="32"/>
        </w:rPr>
        <w:t>指本年度或以前年度预算安排、因客观条件发生变化无法按原计划实施，需延迟到以后年度按有关规定继续使用的资金。</w:t>
      </w:r>
    </w:p>
    <w:p w:rsidR="00BA11EE" w:rsidRDefault="000945E6" w:rsidP="00724FEE">
      <w:pPr>
        <w:kinsoku w:val="0"/>
        <w:overflowPunct w:val="0"/>
        <w:autoSpaceDE w:val="0"/>
        <w:autoSpaceDN w:val="0"/>
        <w:adjustRightInd w:val="0"/>
        <w:snapToGrid w:val="0"/>
        <w:spacing w:line="360" w:lineRule="auto"/>
        <w:ind w:firstLineChars="200" w:firstLine="643"/>
        <w:rPr>
          <w:rFonts w:ascii="仿宋_GB2312" w:eastAsia="仿宋_GB2312" w:hAnsi="宋体" w:cs="Courier New"/>
          <w:sz w:val="32"/>
          <w:szCs w:val="32"/>
        </w:rPr>
      </w:pPr>
      <w:r>
        <w:rPr>
          <w:rFonts w:ascii="仿宋_GB2312" w:eastAsia="仿宋_GB2312" w:hAnsi="宋体" w:cs="Courier New" w:hint="eastAsia"/>
          <w:b/>
          <w:bCs/>
          <w:sz w:val="32"/>
          <w:szCs w:val="32"/>
        </w:rPr>
        <w:t>五</w:t>
      </w:r>
      <w:r w:rsidR="00BA11EE">
        <w:rPr>
          <w:rFonts w:ascii="仿宋_GB2312" w:eastAsia="仿宋_GB2312" w:hAnsi="宋体" w:cs="Courier New" w:hint="eastAsia"/>
          <w:b/>
          <w:bCs/>
          <w:sz w:val="32"/>
          <w:szCs w:val="32"/>
        </w:rPr>
        <w:t>、基本支出：</w:t>
      </w:r>
      <w:r w:rsidR="00BA11EE">
        <w:rPr>
          <w:rFonts w:ascii="仿宋_GB2312" w:eastAsia="仿宋_GB2312" w:hAnsi="宋体" w:cs="Courier New" w:hint="eastAsia"/>
          <w:sz w:val="32"/>
          <w:szCs w:val="32"/>
        </w:rPr>
        <w:t>指为保障机构正常运转、完成日常工作任务而发生的人员支出和公用支出。</w:t>
      </w:r>
    </w:p>
    <w:p w:rsidR="0066641F" w:rsidRDefault="0066641F">
      <w:pPr>
        <w:jc w:val="left"/>
        <w:rPr>
          <w:rFonts w:ascii="黑体" w:eastAsia="黑体" w:hAnsi="黑体" w:cs="黑体"/>
          <w:sz w:val="32"/>
          <w:szCs w:val="32"/>
        </w:rPr>
      </w:pPr>
    </w:p>
    <w:p w:rsidR="004E4700" w:rsidRDefault="004E4700" w:rsidP="004E4700">
      <w:pPr>
        <w:kinsoku w:val="0"/>
        <w:overflowPunct w:val="0"/>
        <w:autoSpaceDE w:val="0"/>
        <w:autoSpaceDN w:val="0"/>
        <w:adjustRightInd w:val="0"/>
        <w:snapToGrid w:val="0"/>
        <w:spacing w:line="360" w:lineRule="auto"/>
        <w:ind w:firstLineChars="200" w:firstLine="640"/>
        <w:jc w:val="right"/>
        <w:rPr>
          <w:rFonts w:ascii="仿宋_GB2312" w:eastAsia="仿宋_GB2312" w:hAnsi="宋体" w:cs="Courier New"/>
          <w:sz w:val="32"/>
          <w:szCs w:val="32"/>
        </w:rPr>
      </w:pPr>
      <w:r>
        <w:rPr>
          <w:rFonts w:ascii="仿宋_GB2312" w:eastAsia="仿宋_GB2312" w:hAnsi="宋体" w:cs="Courier New" w:hint="eastAsia"/>
          <w:sz w:val="32"/>
          <w:szCs w:val="32"/>
        </w:rPr>
        <w:t>2017年9月22日</w:t>
      </w:r>
    </w:p>
    <w:p w:rsidR="004E4700" w:rsidRDefault="004E4700" w:rsidP="004E4700">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p>
    <w:p w:rsidR="004E4700" w:rsidRDefault="004E4700" w:rsidP="004E4700">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hint="eastAsia"/>
          <w:sz w:val="32"/>
          <w:szCs w:val="32"/>
        </w:rPr>
        <w:t>填报人：</w:t>
      </w:r>
      <w:r w:rsidRPr="004E4700">
        <w:rPr>
          <w:rFonts w:ascii="仿宋_GB2312" w:eastAsia="仿宋_GB2312" w:hAnsi="宋体" w:cs="Courier New" w:hint="eastAsia"/>
          <w:sz w:val="32"/>
          <w:szCs w:val="32"/>
        </w:rPr>
        <w:t>赵洪玉</w:t>
      </w:r>
      <w:r>
        <w:rPr>
          <w:rFonts w:ascii="仿宋_GB2312" w:eastAsia="仿宋_GB2312" w:hAnsi="宋体" w:cs="Courier New" w:hint="eastAsia"/>
          <w:sz w:val="32"/>
          <w:szCs w:val="32"/>
        </w:rPr>
        <w:t>；</w:t>
      </w:r>
      <w:r w:rsidRPr="004E4700">
        <w:rPr>
          <w:rFonts w:ascii="仿宋_GB2312" w:eastAsia="仿宋_GB2312" w:hAnsi="宋体" w:cs="Courier New"/>
          <w:sz w:val="32"/>
          <w:szCs w:val="32"/>
        </w:rPr>
        <w:t>15836065256</w:t>
      </w:r>
    </w:p>
    <w:p w:rsidR="004E4700" w:rsidRPr="005B6878" w:rsidRDefault="004E4700" w:rsidP="004E4700">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p>
    <w:p w:rsidR="004E4700" w:rsidRPr="004E4700" w:rsidRDefault="004E4700">
      <w:pPr>
        <w:jc w:val="left"/>
        <w:rPr>
          <w:rFonts w:ascii="黑体" w:eastAsia="黑体" w:hAnsi="黑体" w:cs="黑体"/>
          <w:sz w:val="32"/>
          <w:szCs w:val="32"/>
        </w:rPr>
      </w:pPr>
    </w:p>
    <w:sectPr w:rsidR="004E4700" w:rsidRPr="004E4700" w:rsidSect="00881A0B">
      <w:pgSz w:w="11906" w:h="16838"/>
      <w:pgMar w:top="1134" w:right="1134" w:bottom="1134" w:left="1134" w:header="851" w:footer="992" w:gutter="0"/>
      <w:pgNumType w:fmt="numberInDash"/>
      <w:cols w:space="0"/>
      <w:docGrid w:type="lines" w:linePitch="317"/>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F2B89" w:rsidRDefault="003F2B89" w:rsidP="0066641F">
      <w:r>
        <w:separator/>
      </w:r>
    </w:p>
  </w:endnote>
  <w:endnote w:type="continuationSeparator" w:id="1">
    <w:p w:rsidR="003F2B89" w:rsidRDefault="003F2B89" w:rsidP="0066641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方正小标宋简体">
    <w:altName w:val="微软雅黑"/>
    <w:charset w:val="86"/>
    <w:family w:val="script"/>
    <w:pitch w:val="default"/>
    <w:sig w:usb0="00000000" w:usb1="00000000" w:usb2="0000000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隶书">
    <w:altName w:val="微软雅黑"/>
    <w:panose1 w:val="02010509060101010101"/>
    <w:charset w:val="86"/>
    <w:family w:val="modern"/>
    <w:pitch w:val="fixed"/>
    <w:sig w:usb0="00000001" w:usb1="080E0000" w:usb2="00000010" w:usb3="00000000" w:csb0="00040000" w:csb1="00000000"/>
  </w:font>
  <w:font w:name="黑体">
    <w:altName w:val="SimHei"/>
    <w:panose1 w:val="02010600030101010101"/>
    <w:charset w:val="86"/>
    <w:family w:val="auto"/>
    <w:pitch w:val="variable"/>
    <w:sig w:usb0="00000001" w:usb1="080E0000" w:usb2="00000010" w:usb3="00000000" w:csb0="00040000" w:csb1="00000000"/>
  </w:font>
  <w:font w:name="楷体_GB2312">
    <w:altName w:val="楷体"/>
    <w:panose1 w:val="02010609030101010101"/>
    <w:charset w:val="86"/>
    <w:family w:val="modern"/>
    <w:pitch w:val="fixed"/>
    <w:sig w:usb0="00000001" w:usb1="080E0000" w:usb2="00000010" w:usb3="00000000" w:csb0="00040000" w:csb1="00000000"/>
  </w:font>
  <w:font w:name="微软雅黑">
    <w:panose1 w:val="020B0503020204020204"/>
    <w:charset w:val="86"/>
    <w:family w:val="swiss"/>
    <w:pitch w:val="variable"/>
    <w:sig w:usb0="80000287" w:usb1="2A0F3C52" w:usb2="00000016" w:usb3="00000000" w:csb0="0004001F" w:csb1="00000000"/>
  </w:font>
  <w:font w:name="Courier New">
    <w:panose1 w:val="02070309020205020404"/>
    <w:charset w:val="00"/>
    <w:family w:val="modern"/>
    <w:pitch w:val="fixed"/>
    <w:sig w:usb0="20002A87" w:usb1="80000000" w:usb2="00000008" w:usb3="00000000" w:csb0="000001FF" w:csb1="00000000"/>
  </w:font>
  <w:font w:name="Calibri Light">
    <w:altName w:val="Arial Unicode MS"/>
    <w:charset w:val="00"/>
    <w:family w:val="roman"/>
    <w:pitch w:val="default"/>
    <w:sig w:usb0="00000001" w:usb1="4000207B" w:usb2="00000000" w:usb3="00000000" w:csb0="2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11EE" w:rsidRDefault="00BA11EE">
    <w:pPr>
      <w:pStyle w:val="a3"/>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11EE" w:rsidRDefault="00AB6457">
    <w:pPr>
      <w:pStyle w:val="a3"/>
    </w:pPr>
    <w:r>
      <w:pict>
        <v:shapetype id="_x0000_t202" coordsize="21600,21600" o:spt="202" path="m,l,21600r21600,l21600,xe">
          <v:stroke joinstyle="miter"/>
          <v:path gradientshapeok="t" o:connecttype="rect"/>
        </v:shapetype>
        <v:shape id="_x0000_s1028" type="#_x0000_t202" style="position:absolute;margin-left:0;margin-top:0;width:2in;height:2in;z-index:251660288;mso-wrap-style:none;mso-position-horizontal:center;mso-position-horizontal-relative:margin"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" filled="f" stroked="f" strokeweight=".5pt">
          <v:textbox style="mso-next-textbox:#_x0000_s1028;mso-fit-shape-to-text:t" inset="0,0,0,0">
            <w:txbxContent>
              <w:p w:rsidR="00BA11EE" w:rsidRDefault="00AB6457">
                <w:pPr>
                  <w:snapToGrid w:val="0"/>
                  <w:rPr>
                    <w:sz w:val="18"/>
                  </w:rPr>
                </w:pPr>
                <w:r>
                  <w:rPr>
                    <w:rFonts w:hint="eastAsia"/>
                    <w:sz w:val="18"/>
                  </w:rPr>
                  <w:fldChar w:fldCharType="begin"/>
                </w:r>
                <w:r w:rsidR="00BA11EE">
                  <w:rPr>
                    <w:rFonts w:hint="eastAsia"/>
                    <w:sz w:val="18"/>
                  </w:rPr>
                  <w:instrText xml:space="preserve"> PAGE  \* MERGEFORMAT </w:instrText>
                </w:r>
                <w:r>
                  <w:rPr>
                    <w:rFonts w:hint="eastAsia"/>
                    <w:sz w:val="18"/>
                  </w:rPr>
                  <w:fldChar w:fldCharType="separate"/>
                </w:r>
                <w:r w:rsidR="004E4700">
                  <w:rPr>
                    <w:noProof/>
                    <w:sz w:val="18"/>
                  </w:rPr>
                  <w:t>- 3 -</w:t>
                </w:r>
                <w:r>
                  <w:rPr>
                    <w:rFonts w:hint="eastAsia"/>
                    <w:sz w:val="18"/>
                  </w:rPr>
                  <w:fldChar w:fldCharType="end"/>
                </w:r>
              </w:p>
            </w:txbxContent>
          </v:textbox>
          <w10:wrap anchorx="margin"/>
        </v:shape>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6641F" w:rsidRDefault="00AB6457">
    <w:pPr>
      <w:pStyle w:val="a3"/>
    </w:pPr>
    <w:r>
      <w:pict>
        <v:shapetype id="_x0000_t202" coordsize="21600,21600" o:spt="202" path="m,l,21600r21600,l21600,xe">
          <v:stroke joinstyle="miter"/>
          <v:path gradientshapeok="t" o:connecttype="rect"/>
        </v:shapetype>
        <v:shape id="_x0000_s1026" type="#_x0000_t202" style="position:absolute;margin-left:0;margin-top:0;width:2in;height:2in;z-index:251658240;mso-wrap-style:none;mso-position-horizontal:center;mso-position-horizontal-relative:margin"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" filled="f" stroked="f" strokeweight=".5pt">
          <v:textbox style="mso-fit-shape-to-text:t" inset="0,0,0,0">
            <w:txbxContent>
              <w:p w:rsidR="0066641F" w:rsidRDefault="00AB6457">
                <w:pPr>
                  <w:snapToGrid w:val="0"/>
                  <w:rPr>
                    <w:sz w:val="18"/>
                  </w:rPr>
                </w:pPr>
                <w:r>
                  <w:rPr>
                    <w:rFonts w:hint="eastAsia"/>
                    <w:sz w:val="18"/>
                  </w:rPr>
                  <w:fldChar w:fldCharType="begin"/>
                </w:r>
                <w:r w:rsidR="005F1804">
                  <w:rPr>
                    <w:rFonts w:hint="eastAsia"/>
                    <w:sz w:val="18"/>
                  </w:rPr>
                  <w:instrText xml:space="preserve"> PAGE  \* MERGEFORMAT </w:instrText>
                </w:r>
                <w:r>
                  <w:rPr>
                    <w:rFonts w:hint="eastAsia"/>
                    <w:sz w:val="18"/>
                  </w:rPr>
                  <w:fldChar w:fldCharType="separate"/>
                </w:r>
                <w:r w:rsidR="004E4700">
                  <w:rPr>
                    <w:noProof/>
                    <w:sz w:val="18"/>
                  </w:rPr>
                  <w:t>- 17 -</w:t>
                </w:r>
                <w:r>
                  <w:rPr>
                    <w:rFonts w:hint="eastAsia"/>
                    <w:sz w:val="18"/>
                  </w:rPr>
                  <w:fldChar w:fldCharType="end"/>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F2B89" w:rsidRDefault="003F2B89" w:rsidP="0066641F">
      <w:r>
        <w:separator/>
      </w:r>
    </w:p>
  </w:footnote>
  <w:footnote w:type="continuationSeparator" w:id="1">
    <w:p w:rsidR="003F2B89" w:rsidRDefault="003F2B89" w:rsidP="0066641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971BE17"/>
    <w:multiLevelType w:val="singleLevel"/>
    <w:tmpl w:val="5971BE17"/>
    <w:lvl w:ilvl="0">
      <w:start w:val="1"/>
      <w:numFmt w:val="chineseCounting"/>
      <w:suff w:val="nothing"/>
      <w:lvlText w:val="%1、"/>
      <w:lvlJc w:val="left"/>
    </w:lvl>
  </w:abstractNum>
  <w:abstractNum w:abstractNumId="1">
    <w:nsid w:val="5971BF59"/>
    <w:multiLevelType w:val="singleLevel"/>
    <w:tmpl w:val="5971BF59"/>
    <w:lvl w:ilvl="0">
      <w:start w:val="1"/>
      <w:numFmt w:val="chineseCounting"/>
      <w:suff w:val="nothing"/>
      <w:lvlText w:val="%1、"/>
      <w:lvlJc w:val="left"/>
      <w:pPr>
        <w:ind w:left="0" w:firstLine="420"/>
      </w:pPr>
      <w:rPr>
        <w:rFonts w:hint="eastAsia"/>
      </w:rPr>
    </w:lvl>
  </w:abstractNum>
  <w:abstractNum w:abstractNumId="2">
    <w:nsid w:val="5971BF7C"/>
    <w:multiLevelType w:val="singleLevel"/>
    <w:tmpl w:val="5971BF7C"/>
    <w:lvl w:ilvl="0">
      <w:start w:val="1"/>
      <w:numFmt w:val="chineseCounting"/>
      <w:suff w:val="nothing"/>
      <w:lvlText w:val="（%1）"/>
      <w:lvlJc w:val="left"/>
      <w:pPr>
        <w:ind w:left="0" w:firstLine="420"/>
      </w:pPr>
      <w:rPr>
        <w:rFonts w:hint="eastAsia"/>
      </w:rPr>
    </w:lvl>
  </w:abstractNum>
  <w:abstractNum w:abstractNumId="3">
    <w:nsid w:val="5971C193"/>
    <w:multiLevelType w:val="singleLevel"/>
    <w:tmpl w:val="5971C193"/>
    <w:lvl w:ilvl="0">
      <w:start w:val="2"/>
      <w:numFmt w:val="chineseCounting"/>
      <w:suff w:val="nothing"/>
      <w:lvlText w:val="%1、"/>
      <w:lvlJc w:val="left"/>
    </w:lvl>
  </w:abstractNum>
  <w:abstractNum w:abstractNumId="4">
    <w:nsid w:val="5971C2CF"/>
    <w:multiLevelType w:val="singleLevel"/>
    <w:tmpl w:val="5971C2CF"/>
    <w:lvl w:ilvl="0">
      <w:start w:val="1"/>
      <w:numFmt w:val="decimal"/>
      <w:suff w:val="nothing"/>
      <w:lvlText w:val="%1．"/>
      <w:lvlJc w:val="left"/>
      <w:pPr>
        <w:ind w:left="310" w:firstLine="400"/>
      </w:pPr>
      <w:rPr>
        <w:rFonts w:hint="default"/>
      </w:rPr>
    </w:lvl>
  </w:abstractNum>
  <w:abstractNum w:abstractNumId="5">
    <w:nsid w:val="5971DAC2"/>
    <w:multiLevelType w:val="singleLevel"/>
    <w:tmpl w:val="5971DAC2"/>
    <w:lvl w:ilvl="0">
      <w:start w:val="1"/>
      <w:numFmt w:val="chineseCounting"/>
      <w:suff w:val="nothing"/>
      <w:lvlText w:val="%1、"/>
      <w:lvlJc w:val="left"/>
      <w:pPr>
        <w:ind w:left="0" w:firstLine="420"/>
      </w:pPr>
      <w:rPr>
        <w:rFonts w:hint="eastAsia"/>
      </w:rPr>
    </w:lvl>
  </w:abstractNum>
  <w:abstractNum w:abstractNumId="6">
    <w:nsid w:val="5971DBDD"/>
    <w:multiLevelType w:val="singleLevel"/>
    <w:tmpl w:val="5971DBDD"/>
    <w:lvl w:ilvl="0">
      <w:start w:val="1"/>
      <w:numFmt w:val="chineseCounting"/>
      <w:suff w:val="nothing"/>
      <w:lvlText w:val="（%1）"/>
      <w:lvlJc w:val="left"/>
      <w:pPr>
        <w:ind w:left="0" w:firstLine="420"/>
      </w:pPr>
      <w:rPr>
        <w:rFonts w:hint="eastAsia"/>
      </w:rPr>
    </w:lvl>
  </w:abstractNum>
  <w:abstractNum w:abstractNumId="7">
    <w:nsid w:val="5971DD00"/>
    <w:multiLevelType w:val="singleLevel"/>
    <w:tmpl w:val="5971DD00"/>
    <w:lvl w:ilvl="0">
      <w:start w:val="1"/>
      <w:numFmt w:val="decimal"/>
      <w:suff w:val="nothing"/>
      <w:lvlText w:val="%1．"/>
      <w:lvlJc w:val="left"/>
      <w:pPr>
        <w:ind w:left="0" w:firstLine="400"/>
      </w:pPr>
      <w:rPr>
        <w:rFonts w:hint="default"/>
      </w:rPr>
    </w:lvl>
  </w:abstractNum>
  <w:abstractNum w:abstractNumId="8">
    <w:nsid w:val="5971E093"/>
    <w:multiLevelType w:val="singleLevel"/>
    <w:tmpl w:val="5971E093"/>
    <w:lvl w:ilvl="0">
      <w:start w:val="1"/>
      <w:numFmt w:val="chineseCounting"/>
      <w:suff w:val="nothing"/>
      <w:lvlText w:val="（%1）"/>
      <w:lvlJc w:val="left"/>
      <w:pPr>
        <w:ind w:left="0" w:firstLine="420"/>
      </w:pPr>
      <w:rPr>
        <w:rFonts w:hint="eastAsia"/>
      </w:rPr>
    </w:lvl>
  </w:abstractNum>
  <w:abstractNum w:abstractNumId="9">
    <w:nsid w:val="5971E2D2"/>
    <w:multiLevelType w:val="singleLevel"/>
    <w:tmpl w:val="5971E2D2"/>
    <w:lvl w:ilvl="0">
      <w:start w:val="1"/>
      <w:numFmt w:val="decimal"/>
      <w:suff w:val="nothing"/>
      <w:lvlText w:val="%1．"/>
      <w:lvlJc w:val="left"/>
      <w:pPr>
        <w:ind w:left="0" w:firstLine="400"/>
      </w:pPr>
      <w:rPr>
        <w:rFonts w:hint="default"/>
      </w:rPr>
    </w:lvl>
  </w:abstractNum>
  <w:abstractNum w:abstractNumId="10">
    <w:nsid w:val="5971E776"/>
    <w:multiLevelType w:val="singleLevel"/>
    <w:tmpl w:val="5971E776"/>
    <w:lvl w:ilvl="0">
      <w:start w:val="1"/>
      <w:numFmt w:val="chineseCounting"/>
      <w:suff w:val="nothing"/>
      <w:lvlText w:val="（%1）"/>
      <w:lvlJc w:val="left"/>
      <w:pPr>
        <w:ind w:left="0" w:firstLine="420"/>
      </w:pPr>
      <w:rPr>
        <w:rFonts w:hint="eastAsia"/>
      </w:rPr>
    </w:lvl>
  </w:abstractNum>
  <w:abstractNum w:abstractNumId="11">
    <w:nsid w:val="5971EDEF"/>
    <w:multiLevelType w:val="singleLevel"/>
    <w:tmpl w:val="5971EDEF"/>
    <w:lvl w:ilvl="0">
      <w:start w:val="1"/>
      <w:numFmt w:val="chineseCounting"/>
      <w:suff w:val="nothing"/>
      <w:lvlText w:val="（%1）"/>
      <w:lvlJc w:val="left"/>
      <w:pPr>
        <w:ind w:left="0" w:firstLine="420"/>
      </w:pPr>
      <w:rPr>
        <w:rFonts w:hint="eastAsia"/>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HorizontalSpacing w:val="210"/>
  <w:drawingGridVerticalSpacing w:val="159"/>
  <w:displayVerticalDrawingGridEvery w:val="2"/>
  <w:noPunctuationKerning/>
  <w:characterSpacingControl w:val="compressPunctuation"/>
  <w:hdrShapeDefaults>
    <o:shapedefaults v:ext="edit" spidmax="2050"/>
    <o:shapelayout v:ext="edit">
      <o:idmap v:ext="edit" data="1"/>
    </o:shapelayout>
  </w:hdrShapeDefaults>
  <w:footnotePr>
    <w:footnote w:id="0"/>
    <w:footnote w:id="1"/>
  </w:footnotePr>
  <w:endnotePr>
    <w:endnote w:id="0"/>
    <w:endnote w:id="1"/>
  </w:endnotePr>
  <w:compat>
    <w:spaceForUL/>
    <w:balanceSingleByteDoubleByteWidth/>
    <w:doNotLeaveBackslashAlone/>
    <w:doNotExpandShiftReturn/>
    <w:adjustLineHeightInTable/>
    <w:useFELayout/>
  </w:compat>
  <w:rsids>
    <w:rsidRoot w:val="00172A27"/>
    <w:rsid w:val="000121F4"/>
    <w:rsid w:val="00086E33"/>
    <w:rsid w:val="000945E6"/>
    <w:rsid w:val="000B5A03"/>
    <w:rsid w:val="001150B0"/>
    <w:rsid w:val="00172A27"/>
    <w:rsid w:val="001B0951"/>
    <w:rsid w:val="002929B4"/>
    <w:rsid w:val="00387930"/>
    <w:rsid w:val="003F2B89"/>
    <w:rsid w:val="0046379F"/>
    <w:rsid w:val="004E4700"/>
    <w:rsid w:val="00522971"/>
    <w:rsid w:val="0052708C"/>
    <w:rsid w:val="005A1832"/>
    <w:rsid w:val="005F1804"/>
    <w:rsid w:val="006610BB"/>
    <w:rsid w:val="0066641F"/>
    <w:rsid w:val="006F6AE8"/>
    <w:rsid w:val="00724FEE"/>
    <w:rsid w:val="008606B8"/>
    <w:rsid w:val="009108DE"/>
    <w:rsid w:val="009E6DB7"/>
    <w:rsid w:val="00AB6457"/>
    <w:rsid w:val="00B458CF"/>
    <w:rsid w:val="00BA11EE"/>
    <w:rsid w:val="00CD71F9"/>
    <w:rsid w:val="00D17BF9"/>
    <w:rsid w:val="00F1411A"/>
    <w:rsid w:val="00F307C5"/>
    <w:rsid w:val="04453648"/>
    <w:rsid w:val="05DB00B9"/>
    <w:rsid w:val="09BB2134"/>
    <w:rsid w:val="0CA434B9"/>
    <w:rsid w:val="0E4C156E"/>
    <w:rsid w:val="10BD4691"/>
    <w:rsid w:val="11585E8B"/>
    <w:rsid w:val="15492582"/>
    <w:rsid w:val="18F44D57"/>
    <w:rsid w:val="1D415527"/>
    <w:rsid w:val="1E7D3B34"/>
    <w:rsid w:val="22A51050"/>
    <w:rsid w:val="283D43BA"/>
    <w:rsid w:val="29B70F08"/>
    <w:rsid w:val="2BA4769A"/>
    <w:rsid w:val="2CD06EF4"/>
    <w:rsid w:val="2F335194"/>
    <w:rsid w:val="30963758"/>
    <w:rsid w:val="32EF40CE"/>
    <w:rsid w:val="34920D5F"/>
    <w:rsid w:val="35AB7798"/>
    <w:rsid w:val="372974AC"/>
    <w:rsid w:val="37515EC2"/>
    <w:rsid w:val="3949702E"/>
    <w:rsid w:val="3BE408BA"/>
    <w:rsid w:val="3C7F703B"/>
    <w:rsid w:val="3D70189E"/>
    <w:rsid w:val="42271DDB"/>
    <w:rsid w:val="43910C0D"/>
    <w:rsid w:val="48B52937"/>
    <w:rsid w:val="48EE3EF3"/>
    <w:rsid w:val="4C1E2F28"/>
    <w:rsid w:val="4CFC29CC"/>
    <w:rsid w:val="4D6E1856"/>
    <w:rsid w:val="502C04C1"/>
    <w:rsid w:val="51DE24AB"/>
    <w:rsid w:val="5651051D"/>
    <w:rsid w:val="56EC004A"/>
    <w:rsid w:val="57E961A8"/>
    <w:rsid w:val="581E77CF"/>
    <w:rsid w:val="58B06254"/>
    <w:rsid w:val="5AF25131"/>
    <w:rsid w:val="600176AC"/>
    <w:rsid w:val="65332BB8"/>
    <w:rsid w:val="664A46E0"/>
    <w:rsid w:val="66755D81"/>
    <w:rsid w:val="68A121F7"/>
    <w:rsid w:val="68A9241E"/>
    <w:rsid w:val="6B6D695A"/>
    <w:rsid w:val="6FD41D7F"/>
    <w:rsid w:val="72416639"/>
    <w:rsid w:val="738C1FE2"/>
    <w:rsid w:val="75531EF6"/>
    <w:rsid w:val="75D0003D"/>
    <w:rsid w:val="764F7877"/>
    <w:rsid w:val="7AA141FF"/>
    <w:rsid w:val="7C445B57"/>
    <w:rsid w:val="7D713C10"/>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iPriority="99"/>
    <w:lsdException w:name="Normal Table"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66641F"/>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qFormat/>
    <w:rsid w:val="0066641F"/>
    <w:pPr>
      <w:tabs>
        <w:tab w:val="center" w:pos="4153"/>
        <w:tab w:val="right" w:pos="8306"/>
      </w:tabs>
      <w:snapToGrid w:val="0"/>
      <w:jc w:val="left"/>
    </w:pPr>
    <w:rPr>
      <w:sz w:val="18"/>
    </w:rPr>
  </w:style>
  <w:style w:type="paragraph" w:styleId="a4">
    <w:name w:val="header"/>
    <w:basedOn w:val="a"/>
    <w:qFormat/>
    <w:rsid w:val="0066641F"/>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character" w:customStyle="1" w:styleId="font31">
    <w:name w:val="font31"/>
    <w:basedOn w:val="a0"/>
    <w:qFormat/>
    <w:rsid w:val="0066641F"/>
    <w:rPr>
      <w:rFonts w:ascii="Arial" w:hAnsi="Arial" w:cs="Arial"/>
      <w:color w:val="000000"/>
      <w:sz w:val="16"/>
      <w:szCs w:val="16"/>
      <w:u w:val="none"/>
    </w:rPr>
  </w:style>
  <w:style w:type="character" w:customStyle="1" w:styleId="font01">
    <w:name w:val="font01"/>
    <w:basedOn w:val="a0"/>
    <w:qFormat/>
    <w:rsid w:val="0066641F"/>
    <w:rPr>
      <w:rFonts w:ascii="Arial" w:hAnsi="Arial" w:cs="Arial" w:hint="default"/>
      <w:color w:val="000000"/>
      <w:sz w:val="16"/>
      <w:szCs w:val="16"/>
      <w:u w:val="none"/>
    </w:rPr>
  </w:style>
  <w:style w:type="character" w:customStyle="1" w:styleId="font41">
    <w:name w:val="font41"/>
    <w:basedOn w:val="a0"/>
    <w:qFormat/>
    <w:rsid w:val="0066641F"/>
    <w:rPr>
      <w:rFonts w:ascii="宋体" w:eastAsia="宋体" w:hAnsi="宋体" w:cs="宋体" w:hint="eastAsia"/>
      <w:color w:val="000000"/>
      <w:sz w:val="16"/>
      <w:szCs w:val="16"/>
      <w:u w:val="none"/>
    </w:rPr>
  </w:style>
  <w:style w:type="paragraph" w:styleId="a5">
    <w:name w:val="Normal (Web)"/>
    <w:basedOn w:val="a"/>
    <w:uiPriority w:val="99"/>
    <w:unhideWhenUsed/>
    <w:rsid w:val="00BA11EE"/>
    <w:pPr>
      <w:widowControl/>
      <w:spacing w:before="100" w:beforeAutospacing="1" w:after="100" w:afterAutospacing="1"/>
      <w:jc w:val="left"/>
    </w:pPr>
    <w:rPr>
      <w:rFonts w:ascii="宋体" w:eastAsia="宋体" w:hAnsi="宋体" w:cs="宋体"/>
      <w:kern w:val="0"/>
      <w:sz w:val="24"/>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3</Pages>
  <Words>1055</Words>
  <Characters>6020</Characters>
  <Application>Microsoft Office Word</Application>
  <DocSecurity>0</DocSecurity>
  <Lines>50</Lines>
  <Paragraphs>14</Paragraphs>
  <ScaleCrop>false</ScaleCrop>
  <Company>Microsoft</Company>
  <LinksUpToDate>false</LinksUpToDate>
  <CharactersWithSpaces>7061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wsj</dc:creator>
  <cp:lastModifiedBy>LENOVO</cp:lastModifiedBy>
  <cp:revision>18</cp:revision>
  <cp:lastPrinted>2017-07-25T02:47:00Z</cp:lastPrinted>
  <dcterms:created xsi:type="dcterms:W3CDTF">2014-10-29T12:08:00Z</dcterms:created>
  <dcterms:modified xsi:type="dcterms:W3CDTF">2017-09-23T02:45:00Z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2052-10.1.0.6393</vt:lpwstr>
  </property>
</Properties>
</file>