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A63" w:rsidRDefault="00BF5A63">
      <w:pPr>
        <w:jc w:val="center"/>
        <w:rPr>
          <w:rFonts w:ascii="方正小标宋简体" w:eastAsia="方正小标宋简体" w:hAnsi="方正小标宋简体" w:cs="方正小标宋简体" w:hint="eastAsia"/>
          <w:sz w:val="52"/>
          <w:szCs w:val="52"/>
        </w:rPr>
      </w:pPr>
    </w:p>
    <w:p w:rsidR="00BF5A63" w:rsidRDefault="00BF5A63">
      <w:pPr>
        <w:rPr>
          <w:rFonts w:ascii="方正小标宋简体" w:eastAsia="方正小标宋简体" w:hAnsi="方正小标宋简体" w:cs="方正小标宋简体"/>
          <w:sz w:val="52"/>
          <w:szCs w:val="52"/>
        </w:rPr>
      </w:pPr>
    </w:p>
    <w:p w:rsidR="00BF5A63" w:rsidRDefault="00BF5A63">
      <w:pPr>
        <w:jc w:val="center"/>
        <w:rPr>
          <w:rFonts w:ascii="方正小标宋简体" w:eastAsia="方正小标宋简体" w:hAnsi="方正小标宋简体" w:cs="方正小标宋简体"/>
          <w:sz w:val="52"/>
          <w:szCs w:val="52"/>
        </w:rPr>
      </w:pPr>
    </w:p>
    <w:p w:rsidR="00BF5A63" w:rsidRDefault="00BF5A63">
      <w:pPr>
        <w:jc w:val="center"/>
        <w:rPr>
          <w:rFonts w:ascii="方正小标宋简体" w:eastAsia="方正小标宋简体" w:hAnsi="方正小标宋简体" w:cs="方正小标宋简体"/>
          <w:sz w:val="52"/>
          <w:szCs w:val="52"/>
        </w:rPr>
      </w:pPr>
    </w:p>
    <w:p w:rsidR="00BF5A63" w:rsidRDefault="00E72A35">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延津县魏邱乡</w:t>
      </w:r>
      <w:r w:rsidR="000C18B4">
        <w:rPr>
          <w:rFonts w:ascii="仿宋_GB2312" w:eastAsia="仿宋_GB2312" w:hAnsi="隶书" w:cs="隶书" w:hint="eastAsia"/>
          <w:sz w:val="44"/>
          <w:szCs w:val="44"/>
        </w:rPr>
        <w:t>朱寨中心校</w:t>
      </w:r>
    </w:p>
    <w:p w:rsidR="00BF5A63" w:rsidRDefault="00BF5A63">
      <w:pPr>
        <w:jc w:val="center"/>
        <w:rPr>
          <w:rFonts w:ascii="黑体" w:eastAsia="黑体" w:hAnsi="黑体" w:cs="黑体"/>
          <w:sz w:val="52"/>
          <w:szCs w:val="52"/>
        </w:rPr>
      </w:pPr>
    </w:p>
    <w:p w:rsidR="00BF5A63" w:rsidRDefault="000C18B4">
      <w:pPr>
        <w:jc w:val="center"/>
        <w:rPr>
          <w:rFonts w:ascii="隶书" w:eastAsia="隶书" w:hAnsi="隶书" w:cs="隶书"/>
          <w:sz w:val="52"/>
          <w:szCs w:val="52"/>
        </w:rPr>
        <w:sectPr w:rsidR="00BF5A63">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BF5A63" w:rsidRDefault="000C18B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BF5A63" w:rsidRDefault="00E72A35">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延津县魏邱乡</w:t>
      </w:r>
      <w:r w:rsidR="000C18B4">
        <w:rPr>
          <w:rFonts w:ascii="黑体" w:eastAsia="黑体" w:hAnsi="黑体" w:cs="黑体" w:hint="eastAsia"/>
          <w:sz w:val="32"/>
          <w:szCs w:val="32"/>
        </w:rPr>
        <w:t>朱寨中心校概况</w:t>
      </w:r>
    </w:p>
    <w:p w:rsidR="00BF5A63" w:rsidRDefault="000C18B4">
      <w:pPr>
        <w:numPr>
          <w:ilvl w:val="0"/>
          <w:numId w:val="2"/>
        </w:numPr>
        <w:jc w:val="left"/>
        <w:rPr>
          <w:rFonts w:ascii="宋体" w:cs="宋体"/>
          <w:sz w:val="32"/>
          <w:szCs w:val="32"/>
        </w:rPr>
      </w:pPr>
      <w:r>
        <w:rPr>
          <w:rFonts w:ascii="宋体" w:hAnsi="宋体" w:cs="宋体" w:hint="eastAsia"/>
          <w:sz w:val="32"/>
          <w:szCs w:val="32"/>
        </w:rPr>
        <w:t>主要职责</w:t>
      </w:r>
    </w:p>
    <w:p w:rsidR="00BF5A63" w:rsidRDefault="000C18B4">
      <w:pPr>
        <w:numPr>
          <w:ilvl w:val="0"/>
          <w:numId w:val="2"/>
        </w:numPr>
        <w:jc w:val="left"/>
        <w:rPr>
          <w:rFonts w:ascii="宋体" w:cs="宋体"/>
          <w:sz w:val="32"/>
          <w:szCs w:val="32"/>
        </w:rPr>
      </w:pPr>
      <w:r>
        <w:rPr>
          <w:rFonts w:ascii="宋体" w:hAnsi="宋体" w:cs="宋体" w:hint="eastAsia"/>
          <w:sz w:val="32"/>
          <w:szCs w:val="32"/>
        </w:rPr>
        <w:t>部门决算单位构成</w:t>
      </w:r>
    </w:p>
    <w:p w:rsidR="00BF5A63" w:rsidRDefault="000C18B4">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E72A35">
        <w:rPr>
          <w:rFonts w:ascii="黑体" w:eastAsia="黑体" w:hAnsi="黑体" w:cs="黑体" w:hint="eastAsia"/>
          <w:sz w:val="32"/>
          <w:szCs w:val="32"/>
        </w:rPr>
        <w:t>延津县魏邱乡</w:t>
      </w:r>
      <w:r>
        <w:rPr>
          <w:rFonts w:ascii="黑体" w:eastAsia="黑体" w:hAnsi="黑体" w:cs="黑体" w:hint="eastAsia"/>
          <w:sz w:val="32"/>
          <w:szCs w:val="32"/>
        </w:rPr>
        <w:t>朱寨中心校</w:t>
      </w:r>
      <w:r>
        <w:rPr>
          <w:rFonts w:ascii="黑体" w:eastAsia="黑体" w:hAnsi="黑体" w:cs="黑体"/>
          <w:sz w:val="32"/>
          <w:szCs w:val="32"/>
        </w:rPr>
        <w:t>2016</w:t>
      </w:r>
      <w:r>
        <w:rPr>
          <w:rFonts w:ascii="黑体" w:eastAsia="黑体" w:hAnsi="黑体" w:cs="黑体" w:hint="eastAsia"/>
          <w:sz w:val="32"/>
          <w:szCs w:val="32"/>
        </w:rPr>
        <w:t>年度部门决算表</w:t>
      </w:r>
    </w:p>
    <w:p w:rsidR="00BF5A63" w:rsidRDefault="000C18B4">
      <w:pPr>
        <w:jc w:val="left"/>
        <w:rPr>
          <w:rFonts w:ascii="宋体" w:cs="宋体"/>
          <w:sz w:val="32"/>
          <w:szCs w:val="32"/>
        </w:rPr>
      </w:pPr>
      <w:r>
        <w:rPr>
          <w:rFonts w:ascii="宋体" w:hAnsi="宋体" w:cs="宋体" w:hint="eastAsia"/>
          <w:sz w:val="32"/>
          <w:szCs w:val="32"/>
        </w:rPr>
        <w:t>一、收入支出决算总表</w:t>
      </w:r>
    </w:p>
    <w:p w:rsidR="00BF5A63" w:rsidRDefault="000C18B4">
      <w:pPr>
        <w:jc w:val="left"/>
        <w:rPr>
          <w:rFonts w:ascii="宋体" w:cs="宋体"/>
          <w:sz w:val="32"/>
          <w:szCs w:val="32"/>
        </w:rPr>
      </w:pPr>
      <w:r>
        <w:rPr>
          <w:rFonts w:ascii="宋体" w:hAnsi="宋体" w:cs="宋体" w:hint="eastAsia"/>
          <w:sz w:val="32"/>
          <w:szCs w:val="32"/>
        </w:rPr>
        <w:t>二、收入决算表</w:t>
      </w:r>
    </w:p>
    <w:p w:rsidR="00BF5A63" w:rsidRDefault="000C18B4">
      <w:pPr>
        <w:jc w:val="left"/>
        <w:rPr>
          <w:rFonts w:ascii="宋体" w:cs="宋体"/>
          <w:sz w:val="32"/>
          <w:szCs w:val="32"/>
        </w:rPr>
      </w:pPr>
      <w:r>
        <w:rPr>
          <w:rFonts w:ascii="宋体" w:hAnsi="宋体" w:cs="宋体" w:hint="eastAsia"/>
          <w:sz w:val="32"/>
          <w:szCs w:val="32"/>
        </w:rPr>
        <w:t>三、支出决算表</w:t>
      </w:r>
    </w:p>
    <w:p w:rsidR="00BF5A63" w:rsidRDefault="000C18B4">
      <w:pPr>
        <w:jc w:val="left"/>
        <w:rPr>
          <w:rFonts w:ascii="宋体" w:cs="宋体"/>
          <w:sz w:val="32"/>
          <w:szCs w:val="32"/>
        </w:rPr>
      </w:pPr>
      <w:r>
        <w:rPr>
          <w:rFonts w:ascii="宋体" w:hAnsi="宋体" w:cs="宋体" w:hint="eastAsia"/>
          <w:sz w:val="32"/>
          <w:szCs w:val="32"/>
        </w:rPr>
        <w:t>四、财政拨款收入支出决算总表</w:t>
      </w:r>
    </w:p>
    <w:p w:rsidR="00BF5A63" w:rsidRDefault="000C18B4">
      <w:pPr>
        <w:jc w:val="left"/>
        <w:rPr>
          <w:rFonts w:ascii="宋体" w:cs="宋体"/>
          <w:sz w:val="32"/>
          <w:szCs w:val="32"/>
        </w:rPr>
      </w:pPr>
      <w:r>
        <w:rPr>
          <w:rFonts w:ascii="宋体" w:hAnsi="宋体" w:cs="宋体" w:hint="eastAsia"/>
          <w:sz w:val="32"/>
          <w:szCs w:val="32"/>
        </w:rPr>
        <w:t>五、一般公共预算财政拨款支出决算表</w:t>
      </w:r>
    </w:p>
    <w:p w:rsidR="00BF5A63" w:rsidRDefault="000C18B4">
      <w:pPr>
        <w:jc w:val="left"/>
        <w:rPr>
          <w:rFonts w:ascii="宋体" w:cs="宋体"/>
          <w:sz w:val="32"/>
          <w:szCs w:val="32"/>
        </w:rPr>
      </w:pPr>
      <w:r>
        <w:rPr>
          <w:rFonts w:ascii="宋体" w:hAnsi="宋体" w:cs="宋体" w:hint="eastAsia"/>
          <w:sz w:val="32"/>
          <w:szCs w:val="32"/>
        </w:rPr>
        <w:t>六、一般公共预算财政拨款基本支出决算表</w:t>
      </w:r>
    </w:p>
    <w:p w:rsidR="00BF5A63" w:rsidRDefault="000C18B4">
      <w:pPr>
        <w:jc w:val="left"/>
        <w:rPr>
          <w:rFonts w:ascii="宋体" w:cs="宋体"/>
          <w:sz w:val="32"/>
          <w:szCs w:val="32"/>
        </w:rPr>
      </w:pPr>
      <w:r>
        <w:rPr>
          <w:rFonts w:ascii="宋体" w:hAnsi="宋体" w:cs="宋体" w:hint="eastAsia"/>
          <w:sz w:val="32"/>
          <w:szCs w:val="32"/>
        </w:rPr>
        <w:t>七、一般公共预算财政拨款“三公”经费支出决算表</w:t>
      </w:r>
    </w:p>
    <w:p w:rsidR="00BF5A63" w:rsidRDefault="000C18B4">
      <w:pPr>
        <w:jc w:val="left"/>
        <w:rPr>
          <w:rFonts w:ascii="宋体" w:cs="宋体"/>
          <w:sz w:val="32"/>
          <w:szCs w:val="32"/>
        </w:rPr>
      </w:pPr>
      <w:r>
        <w:rPr>
          <w:rFonts w:ascii="宋体" w:hAnsi="宋体" w:cs="宋体" w:hint="eastAsia"/>
          <w:sz w:val="32"/>
          <w:szCs w:val="32"/>
        </w:rPr>
        <w:t>八、政府性基金预算财政拨款收入支出决算表</w:t>
      </w:r>
    </w:p>
    <w:p w:rsidR="00BF5A63" w:rsidRDefault="000C18B4">
      <w:pPr>
        <w:jc w:val="left"/>
        <w:rPr>
          <w:rFonts w:ascii="黑体" w:eastAsia="黑体" w:hAnsi="黑体" w:cs="黑体"/>
          <w:sz w:val="32"/>
          <w:szCs w:val="32"/>
        </w:rPr>
      </w:pPr>
      <w:r>
        <w:rPr>
          <w:rFonts w:ascii="黑体" w:eastAsia="黑体" w:hAnsi="黑体" w:cs="黑体" w:hint="eastAsia"/>
          <w:sz w:val="32"/>
          <w:szCs w:val="32"/>
        </w:rPr>
        <w:t xml:space="preserve">第三部分　　</w:t>
      </w:r>
      <w:r w:rsidR="00E72A35">
        <w:rPr>
          <w:rFonts w:ascii="黑体" w:eastAsia="黑体" w:hAnsi="黑体" w:cs="黑体" w:hint="eastAsia"/>
          <w:sz w:val="32"/>
          <w:szCs w:val="32"/>
        </w:rPr>
        <w:t>延津县魏邱乡</w:t>
      </w:r>
      <w:r>
        <w:rPr>
          <w:rFonts w:ascii="黑体" w:eastAsia="黑体" w:hAnsi="黑体" w:cs="黑体" w:hint="eastAsia"/>
          <w:sz w:val="32"/>
          <w:szCs w:val="32"/>
        </w:rPr>
        <w:t>朱寨中心校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BF5A63" w:rsidRDefault="000C18B4">
      <w:pPr>
        <w:jc w:val="left"/>
        <w:rPr>
          <w:rFonts w:ascii="黑体" w:eastAsia="黑体" w:hAnsi="黑体" w:cs="黑体"/>
          <w:sz w:val="32"/>
          <w:szCs w:val="32"/>
        </w:rPr>
        <w:sectPr w:rsidR="00BF5A63">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E72A35" w:rsidRDefault="000C18B4">
      <w:pPr>
        <w:jc w:val="center"/>
        <w:outlineLvl w:val="0"/>
        <w:rPr>
          <w:rFonts w:ascii="隶书" w:eastAsia="隶书" w:hAnsi="隶书" w:cs="隶书"/>
          <w:sz w:val="48"/>
          <w:szCs w:val="48"/>
        </w:rPr>
      </w:pPr>
      <w:r w:rsidRPr="00E72A35">
        <w:rPr>
          <w:rFonts w:ascii="隶书" w:eastAsia="隶书" w:hAnsi="隶书" w:cs="隶书" w:hint="eastAsia"/>
          <w:sz w:val="48"/>
          <w:szCs w:val="48"/>
        </w:rPr>
        <w:t xml:space="preserve">第一部分　　</w:t>
      </w:r>
    </w:p>
    <w:p w:rsidR="00BF5A63" w:rsidRPr="00E72A35" w:rsidRDefault="00E72A35">
      <w:pPr>
        <w:jc w:val="center"/>
        <w:outlineLvl w:val="0"/>
        <w:rPr>
          <w:rFonts w:ascii="隶书" w:eastAsia="隶书" w:hAnsi="隶书" w:cs="隶书"/>
          <w:sz w:val="48"/>
          <w:szCs w:val="48"/>
        </w:rPr>
        <w:sectPr w:rsidR="00BF5A63" w:rsidRPr="00E72A35">
          <w:footerReference w:type="default" r:id="rId9"/>
          <w:pgSz w:w="11906" w:h="16838"/>
          <w:pgMar w:top="1440" w:right="1531" w:bottom="1440" w:left="1587" w:header="850" w:footer="992" w:gutter="0"/>
          <w:pgNumType w:fmt="numberInDash" w:start="1"/>
          <w:cols w:space="0"/>
          <w:docGrid w:type="lines" w:linePitch="317"/>
        </w:sectPr>
      </w:pPr>
      <w:r w:rsidRPr="00E72A35">
        <w:rPr>
          <w:rFonts w:ascii="隶书" w:eastAsia="隶书" w:hAnsi="黑体" w:cs="黑体" w:hint="eastAsia"/>
          <w:sz w:val="48"/>
          <w:szCs w:val="48"/>
        </w:rPr>
        <w:t>延津县魏邱乡</w:t>
      </w:r>
      <w:r w:rsidR="000C18B4" w:rsidRPr="00E72A35">
        <w:rPr>
          <w:rFonts w:ascii="隶书" w:eastAsia="隶书" w:hAnsi="隶书" w:cs="隶书" w:hint="eastAsia"/>
          <w:sz w:val="48"/>
          <w:szCs w:val="48"/>
        </w:rPr>
        <w:t>朱寨中心校概况</w:t>
      </w:r>
    </w:p>
    <w:p w:rsidR="00BF5A63" w:rsidRDefault="000C18B4">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BF5A63" w:rsidRDefault="000C18B4">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拟定：根据有关教育法律、法规、政策和上级教育主管部门的有关规定，制订朱寨中心</w:t>
      </w:r>
      <w:proofErr w:type="gramStart"/>
      <w:r>
        <w:rPr>
          <w:rFonts w:ascii="仿宋_GB2312" w:eastAsia="仿宋_GB2312" w:hAnsi="仿宋_GB2312" w:cs="仿宋_GB2312" w:hint="eastAsia"/>
          <w:sz w:val="32"/>
          <w:szCs w:val="32"/>
        </w:rPr>
        <w:t>校各项</w:t>
      </w:r>
      <w:proofErr w:type="gramEnd"/>
      <w:r>
        <w:rPr>
          <w:rFonts w:ascii="仿宋_GB2312" w:eastAsia="仿宋_GB2312" w:hAnsi="仿宋_GB2312" w:cs="仿宋_GB2312" w:hint="eastAsia"/>
          <w:sz w:val="32"/>
          <w:szCs w:val="32"/>
        </w:rPr>
        <w:t>规章制度</w:t>
      </w:r>
    </w:p>
    <w:p w:rsidR="00BF5A63" w:rsidRDefault="000C18B4">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起草：朱寨中心校年度工作计划</w:t>
      </w:r>
    </w:p>
    <w:p w:rsidR="00BF5A63" w:rsidRDefault="000C18B4">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BF5A63" w:rsidRDefault="000C18B4">
      <w:pPr>
        <w:spacing w:line="360" w:lineRule="auto"/>
        <w:ind w:firstLineChars="250" w:firstLine="800"/>
        <w:jc w:val="left"/>
        <w:rPr>
          <w:rFonts w:ascii="仿宋_GB2312" w:eastAsia="仿宋_GB2312" w:hAnsi="仿宋" w:cs="楷体_GB2312"/>
          <w:sz w:val="32"/>
          <w:szCs w:val="32"/>
        </w:rPr>
      </w:pPr>
      <w:r>
        <w:rPr>
          <w:rFonts w:ascii="仿宋_GB2312" w:eastAsia="仿宋_GB2312" w:hAnsi="仿宋" w:cs="楷体_GB2312" w:hint="eastAsia"/>
          <w:sz w:val="32"/>
          <w:szCs w:val="32"/>
        </w:rPr>
        <w:t>1.实施初中义务教育，促进基础教育发展。</w:t>
      </w:r>
    </w:p>
    <w:p w:rsidR="00BF5A63" w:rsidRDefault="000C18B4">
      <w:pPr>
        <w:spacing w:line="360" w:lineRule="auto"/>
        <w:ind w:firstLineChars="229" w:firstLine="733"/>
        <w:jc w:val="left"/>
        <w:rPr>
          <w:rFonts w:ascii="仿宋_GB2312" w:eastAsia="仿宋_GB2312" w:hAnsi="仿宋" w:cs="楷体_GB2312"/>
          <w:sz w:val="32"/>
          <w:szCs w:val="32"/>
        </w:rPr>
      </w:pPr>
      <w:r>
        <w:rPr>
          <w:rFonts w:ascii="仿宋_GB2312" w:eastAsia="仿宋_GB2312" w:hAnsi="仿宋" w:cs="楷体_GB2312" w:hint="eastAsia"/>
          <w:sz w:val="32"/>
          <w:szCs w:val="32"/>
        </w:rPr>
        <w:t>2.中心学校校长为学校的法人代表，既全面负责本学校工作，全权负责本学校的教育教学及行政管理，又负责全乡的教育教学业务管理工作，对全乡教育工作进行统筹规划、统一管理，优化区域教育资源配置，促进全乡教育均衡发展。</w:t>
      </w:r>
    </w:p>
    <w:p w:rsidR="00BF5A63" w:rsidRDefault="000C18B4">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BF5A63" w:rsidRDefault="000C18B4">
      <w:pPr>
        <w:spacing w:line="360" w:lineRule="auto"/>
        <w:ind w:firstLineChars="200" w:firstLine="640"/>
        <w:jc w:val="left"/>
        <w:rPr>
          <w:rFonts w:ascii="仿宋_GB2312" w:eastAsia="仿宋_GB2312" w:hAnsi="仿宋_GB2312" w:cs="仿宋_GB2312"/>
          <w:sz w:val="32"/>
          <w:szCs w:val="32"/>
        </w:rPr>
      </w:pPr>
      <w:r w:rsidRPr="00D87539">
        <w:rPr>
          <w:rFonts w:ascii="仿宋_GB2312" w:eastAsia="仿宋_GB2312" w:hAnsi="仿宋_GB2312" w:cs="仿宋_GB2312" w:hint="eastAsia"/>
          <w:sz w:val="32"/>
          <w:szCs w:val="32"/>
        </w:rPr>
        <w:t>纳入</w:t>
      </w:r>
      <w:r w:rsidR="00D87539" w:rsidRPr="00D87539">
        <w:rPr>
          <w:rFonts w:ascii="仿宋_GB2312" w:eastAsia="仿宋_GB2312" w:hAnsi="黑体" w:cs="黑体" w:hint="eastAsia"/>
          <w:sz w:val="32"/>
          <w:szCs w:val="32"/>
        </w:rPr>
        <w:t>延津县魏邱乡</w:t>
      </w:r>
      <w:r w:rsidRPr="00D87539">
        <w:rPr>
          <w:rFonts w:ascii="仿宋_GB2312" w:eastAsia="仿宋_GB2312" w:hAnsi="仿宋_GB2312" w:cs="仿宋_GB2312" w:hint="eastAsia"/>
          <w:sz w:val="32"/>
          <w:szCs w:val="32"/>
        </w:rPr>
        <w:t>朱寨中心</w:t>
      </w:r>
      <w:r>
        <w:rPr>
          <w:rFonts w:ascii="仿宋_GB2312" w:eastAsia="仿宋_GB2312" w:hAnsi="仿宋_GB2312" w:cs="仿宋_GB2312" w:hint="eastAsia"/>
          <w:sz w:val="32"/>
          <w:szCs w:val="32"/>
        </w:rPr>
        <w:t>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BF5A63" w:rsidRDefault="00D87539">
      <w:pPr>
        <w:numPr>
          <w:ilvl w:val="0"/>
          <w:numId w:val="6"/>
        </w:numPr>
        <w:spacing w:line="360" w:lineRule="auto"/>
        <w:ind w:firstLineChars="200" w:firstLine="640"/>
        <w:jc w:val="left"/>
        <w:rPr>
          <w:rFonts w:ascii="仿宋_GB2312" w:eastAsia="仿宋_GB2312" w:hAnsi="仿宋_GB2312" w:cs="仿宋_GB2312"/>
          <w:sz w:val="32"/>
          <w:szCs w:val="32"/>
        </w:rPr>
      </w:pPr>
      <w:r w:rsidRPr="00D87539">
        <w:rPr>
          <w:rFonts w:ascii="仿宋_GB2312" w:eastAsia="仿宋_GB2312" w:hAnsi="黑体" w:cs="黑体" w:hint="eastAsia"/>
          <w:sz w:val="32"/>
          <w:szCs w:val="32"/>
        </w:rPr>
        <w:t>延津县魏邱乡</w:t>
      </w:r>
      <w:r w:rsidR="000C18B4">
        <w:rPr>
          <w:rFonts w:ascii="仿宋_GB2312" w:eastAsia="仿宋_GB2312" w:hAnsi="仿宋_GB2312" w:cs="仿宋_GB2312" w:hint="eastAsia"/>
          <w:sz w:val="32"/>
          <w:szCs w:val="32"/>
        </w:rPr>
        <w:t>朱寨中心校本级</w:t>
      </w:r>
    </w:p>
    <w:p w:rsidR="00BF5A63" w:rsidRDefault="00D87539">
      <w:pPr>
        <w:numPr>
          <w:ilvl w:val="0"/>
          <w:numId w:val="6"/>
        </w:numPr>
        <w:spacing w:line="360" w:lineRule="auto"/>
        <w:ind w:firstLineChars="200" w:firstLine="640"/>
        <w:jc w:val="left"/>
        <w:rPr>
          <w:rFonts w:ascii="仿宋_GB2312" w:eastAsia="仿宋_GB2312" w:hAnsi="仿宋_GB2312" w:cs="仿宋_GB2312"/>
          <w:sz w:val="32"/>
          <w:szCs w:val="32"/>
        </w:rPr>
      </w:pPr>
      <w:r w:rsidRPr="00D87539">
        <w:rPr>
          <w:rFonts w:ascii="仿宋_GB2312" w:eastAsia="仿宋_GB2312" w:hAnsi="黑体" w:cs="黑体" w:hint="eastAsia"/>
          <w:sz w:val="32"/>
          <w:szCs w:val="32"/>
        </w:rPr>
        <w:t>延津县魏邱乡</w:t>
      </w:r>
      <w:r w:rsidR="000C18B4">
        <w:rPr>
          <w:rFonts w:ascii="仿宋_GB2312" w:eastAsia="仿宋_GB2312" w:hAnsi="仿宋_GB2312" w:cs="仿宋_GB2312" w:hint="eastAsia"/>
          <w:sz w:val="32"/>
          <w:szCs w:val="32"/>
        </w:rPr>
        <w:t>朱寨中心校所辖各公办中小学</w:t>
      </w:r>
    </w:p>
    <w:p w:rsidR="00BF5A63" w:rsidRDefault="00BF5A63">
      <w:pPr>
        <w:spacing w:line="360" w:lineRule="auto"/>
        <w:jc w:val="left"/>
        <w:rPr>
          <w:rFonts w:ascii="楷体_GB2312" w:eastAsia="楷体_GB2312" w:hAnsi="楷体_GB2312" w:cs="楷体_GB2312"/>
          <w:sz w:val="32"/>
          <w:szCs w:val="32"/>
        </w:rPr>
        <w:sectPr w:rsidR="00BF5A63">
          <w:pgSz w:w="11906" w:h="16838"/>
          <w:pgMar w:top="1440" w:right="1531" w:bottom="1440" w:left="1587" w:header="850" w:footer="992" w:gutter="0"/>
          <w:pgNumType w:fmt="numberInDash"/>
          <w:cols w:space="0"/>
          <w:docGrid w:type="lines" w:linePitch="317"/>
        </w:sect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0C18B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3254F" w:rsidRDefault="0053254F">
      <w:pPr>
        <w:jc w:val="center"/>
        <w:rPr>
          <w:rFonts w:ascii="隶书" w:eastAsia="隶书" w:hAnsi="隶书" w:cs="隶书"/>
          <w:sz w:val="48"/>
          <w:szCs w:val="48"/>
        </w:rPr>
      </w:pPr>
      <w:r>
        <w:rPr>
          <w:rFonts w:ascii="隶书" w:eastAsia="隶书" w:hAnsi="隶书" w:cs="隶书" w:hint="eastAsia"/>
          <w:sz w:val="48"/>
          <w:szCs w:val="48"/>
        </w:rPr>
        <w:t>延津县魏邱乡</w:t>
      </w:r>
      <w:r w:rsidR="000C18B4">
        <w:rPr>
          <w:rFonts w:ascii="隶书" w:eastAsia="隶书" w:hAnsi="隶书" w:cs="隶书" w:hint="eastAsia"/>
          <w:sz w:val="48"/>
          <w:szCs w:val="48"/>
        </w:rPr>
        <w:t>朱寨中心校</w:t>
      </w:r>
    </w:p>
    <w:p w:rsidR="00BF5A63" w:rsidRDefault="000C18B4">
      <w:pPr>
        <w:jc w:val="center"/>
        <w:rPr>
          <w:rFonts w:ascii="隶书" w:eastAsia="隶书" w:hAnsi="隶书" w:cs="隶书"/>
          <w:sz w:val="48"/>
          <w:szCs w:val="48"/>
        </w:rPr>
        <w:sectPr w:rsidR="00BF5A63">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BF5A63">
        <w:trPr>
          <w:trHeight w:val="375"/>
        </w:trPr>
        <w:tc>
          <w:tcPr>
            <w:tcW w:w="10350" w:type="dxa"/>
            <w:gridSpan w:val="10"/>
            <w:vAlign w:val="center"/>
          </w:tcPr>
          <w:p w:rsidR="00BF5A63" w:rsidRDefault="000C18B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BF5A63">
        <w:trPr>
          <w:trHeight w:val="315"/>
        </w:trPr>
        <w:tc>
          <w:tcPr>
            <w:tcW w:w="3282" w:type="dxa"/>
            <w:gridSpan w:val="3"/>
            <w:vAlign w:val="center"/>
          </w:tcPr>
          <w:p w:rsidR="00BF5A63" w:rsidRDefault="000C18B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BF5A63" w:rsidRDefault="00BF5A63">
            <w:pPr>
              <w:rPr>
                <w:rFonts w:ascii="宋体" w:cs="宋体"/>
                <w:color w:val="000000"/>
                <w:sz w:val="16"/>
                <w:szCs w:val="16"/>
              </w:rPr>
            </w:pPr>
          </w:p>
        </w:tc>
        <w:tc>
          <w:tcPr>
            <w:tcW w:w="1316" w:type="dxa"/>
            <w:vAlign w:val="center"/>
          </w:tcPr>
          <w:p w:rsidR="00BF5A63" w:rsidRDefault="00BF5A63">
            <w:pPr>
              <w:rPr>
                <w:rFonts w:ascii="宋体" w:cs="宋体"/>
                <w:color w:val="000000"/>
                <w:sz w:val="16"/>
                <w:szCs w:val="16"/>
              </w:rPr>
            </w:pPr>
          </w:p>
        </w:tc>
        <w:tc>
          <w:tcPr>
            <w:tcW w:w="3144" w:type="dxa"/>
            <w:gridSpan w:val="3"/>
            <w:vAlign w:val="center"/>
          </w:tcPr>
          <w:p w:rsidR="00BF5A63" w:rsidRDefault="00BF5A63">
            <w:pPr>
              <w:rPr>
                <w:rFonts w:ascii="宋体" w:cs="宋体"/>
                <w:color w:val="000000"/>
                <w:sz w:val="16"/>
                <w:szCs w:val="16"/>
              </w:rPr>
            </w:pPr>
          </w:p>
        </w:tc>
        <w:tc>
          <w:tcPr>
            <w:tcW w:w="527" w:type="dxa"/>
            <w:vAlign w:val="center"/>
          </w:tcPr>
          <w:p w:rsidR="00BF5A63" w:rsidRDefault="00BF5A63">
            <w:pPr>
              <w:rPr>
                <w:rFonts w:ascii="宋体" w:cs="宋体"/>
                <w:color w:val="000000"/>
                <w:sz w:val="16"/>
                <w:szCs w:val="16"/>
              </w:rPr>
            </w:pPr>
          </w:p>
        </w:tc>
        <w:tc>
          <w:tcPr>
            <w:tcW w:w="1609"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BF5A63">
        <w:trPr>
          <w:trHeight w:val="315"/>
        </w:trPr>
        <w:tc>
          <w:tcPr>
            <w:tcW w:w="3282" w:type="dxa"/>
            <w:gridSpan w:val="3"/>
            <w:vAlign w:val="center"/>
          </w:tcPr>
          <w:p w:rsidR="00BF5A63" w:rsidRDefault="00BF5A63">
            <w:pPr>
              <w:rPr>
                <w:rFonts w:ascii="宋体" w:cs="宋体"/>
                <w:color w:val="000000"/>
                <w:sz w:val="16"/>
                <w:szCs w:val="16"/>
              </w:rPr>
            </w:pPr>
          </w:p>
        </w:tc>
        <w:tc>
          <w:tcPr>
            <w:tcW w:w="472" w:type="dxa"/>
            <w:vAlign w:val="center"/>
          </w:tcPr>
          <w:p w:rsidR="00BF5A63" w:rsidRDefault="00BF5A63">
            <w:pPr>
              <w:rPr>
                <w:rFonts w:ascii="宋体" w:cs="宋体"/>
                <w:color w:val="000000"/>
                <w:sz w:val="16"/>
                <w:szCs w:val="16"/>
              </w:rPr>
            </w:pPr>
          </w:p>
        </w:tc>
        <w:tc>
          <w:tcPr>
            <w:tcW w:w="1316" w:type="dxa"/>
            <w:vAlign w:val="center"/>
          </w:tcPr>
          <w:p w:rsidR="00BF5A63" w:rsidRDefault="00BF5A63">
            <w:pPr>
              <w:rPr>
                <w:rFonts w:ascii="宋体" w:cs="宋体"/>
                <w:color w:val="000000"/>
                <w:sz w:val="16"/>
                <w:szCs w:val="16"/>
              </w:rPr>
            </w:pPr>
          </w:p>
        </w:tc>
        <w:tc>
          <w:tcPr>
            <w:tcW w:w="3144" w:type="dxa"/>
            <w:gridSpan w:val="3"/>
            <w:vAlign w:val="center"/>
          </w:tcPr>
          <w:p w:rsidR="00BF5A63" w:rsidRDefault="00BF5A63">
            <w:pPr>
              <w:rPr>
                <w:rFonts w:ascii="宋体" w:cs="宋体"/>
                <w:color w:val="000000"/>
                <w:sz w:val="16"/>
                <w:szCs w:val="16"/>
              </w:rPr>
            </w:pPr>
          </w:p>
        </w:tc>
        <w:tc>
          <w:tcPr>
            <w:tcW w:w="527" w:type="dxa"/>
            <w:vAlign w:val="center"/>
          </w:tcPr>
          <w:p w:rsidR="00BF5A63" w:rsidRDefault="00BF5A63">
            <w:pPr>
              <w:rPr>
                <w:rFonts w:ascii="宋体" w:cs="宋体"/>
                <w:color w:val="000000"/>
                <w:sz w:val="16"/>
                <w:szCs w:val="16"/>
              </w:rPr>
            </w:pPr>
          </w:p>
        </w:tc>
        <w:tc>
          <w:tcPr>
            <w:tcW w:w="1609"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宋体" w:cs="宋体"/>
                <w:color w:val="000000"/>
                <w:sz w:val="16"/>
                <w:szCs w:val="16"/>
              </w:rPr>
            </w:pPr>
            <w:r>
              <w:rPr>
                <w:rFonts w:ascii="宋体" w:hAnsi="宋体" w:cs="宋体" w:hint="eastAsia"/>
                <w:color w:val="000000"/>
                <w:sz w:val="16"/>
                <w:szCs w:val="16"/>
              </w:rPr>
              <w:t>1571.03</w:t>
            </w: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0C18B4">
            <w:pPr>
              <w:jc w:val="right"/>
              <w:rPr>
                <w:rFonts w:ascii="宋体" w:cs="宋体"/>
                <w:color w:val="000000"/>
                <w:sz w:val="16"/>
                <w:szCs w:val="16"/>
              </w:rPr>
            </w:pPr>
            <w:r>
              <w:rPr>
                <w:rFonts w:ascii="宋体" w:hAnsi="宋体" w:cs="宋体" w:hint="eastAsia"/>
                <w:color w:val="000000"/>
                <w:sz w:val="16"/>
                <w:szCs w:val="16"/>
              </w:rPr>
              <w:t>1571.03</w:t>
            </w: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宋体" w:cs="宋体"/>
                <w:b/>
                <w:color w:val="000000"/>
                <w:sz w:val="16"/>
                <w:szCs w:val="16"/>
              </w:rPr>
            </w:pPr>
            <w:r>
              <w:rPr>
                <w:rFonts w:ascii="宋体" w:hAnsi="宋体" w:cs="宋体" w:hint="eastAsia"/>
                <w:b/>
                <w:color w:val="000000"/>
                <w:sz w:val="16"/>
                <w:szCs w:val="16"/>
              </w:rPr>
              <w:t>1571.03</w:t>
            </w: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0C18B4">
            <w:pPr>
              <w:jc w:val="right"/>
              <w:rPr>
                <w:rFonts w:ascii="宋体" w:cs="宋体"/>
                <w:b/>
                <w:color w:val="000000"/>
                <w:sz w:val="16"/>
                <w:szCs w:val="16"/>
              </w:rPr>
            </w:pPr>
            <w:r>
              <w:rPr>
                <w:rFonts w:ascii="宋体" w:hAnsi="宋体" w:cs="宋体" w:hint="eastAsia"/>
                <w:b/>
                <w:color w:val="000000"/>
                <w:sz w:val="16"/>
                <w:szCs w:val="16"/>
              </w:rPr>
              <w:t>1571.03</w:t>
            </w: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BF5A63" w:rsidRDefault="00BF5A63">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BF5A63" w:rsidRDefault="00BF5A63">
            <w:pPr>
              <w:rPr>
                <w:rFonts w:ascii="宋体" w:cs="宋体"/>
                <w:color w:val="000000"/>
                <w:sz w:val="16"/>
                <w:szCs w:val="16"/>
              </w:rPr>
            </w:pPr>
          </w:p>
        </w:tc>
      </w:tr>
      <w:tr w:rsidR="00BF5A63">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b/>
                <w:color w:val="000000"/>
                <w:sz w:val="16"/>
                <w:szCs w:val="16"/>
              </w:rPr>
            </w:pPr>
            <w:r>
              <w:rPr>
                <w:rFonts w:ascii="宋体" w:hAnsi="宋体" w:cs="宋体" w:hint="eastAsia"/>
                <w:b/>
                <w:color w:val="000000"/>
                <w:sz w:val="16"/>
                <w:szCs w:val="16"/>
              </w:rPr>
              <w:t>1571.03</w:t>
            </w:r>
          </w:p>
        </w:tc>
        <w:tc>
          <w:tcPr>
            <w:tcW w:w="2325" w:type="dxa"/>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BF5A63" w:rsidRDefault="000C18B4">
            <w:pPr>
              <w:jc w:val="right"/>
              <w:rPr>
                <w:rFonts w:ascii="宋体" w:cs="宋体"/>
                <w:b/>
                <w:color w:val="000000"/>
                <w:sz w:val="16"/>
                <w:szCs w:val="16"/>
              </w:rPr>
            </w:pPr>
            <w:r>
              <w:rPr>
                <w:rFonts w:ascii="宋体" w:hAnsi="宋体" w:cs="宋体" w:hint="eastAsia"/>
                <w:b/>
                <w:color w:val="000000"/>
                <w:sz w:val="16"/>
                <w:szCs w:val="16"/>
              </w:rPr>
              <w:t>1571.03</w:t>
            </w:r>
          </w:p>
        </w:tc>
      </w:tr>
      <w:tr w:rsidR="00BF5A63">
        <w:trPr>
          <w:trHeight w:val="555"/>
        </w:trPr>
        <w:tc>
          <w:tcPr>
            <w:tcW w:w="10350" w:type="dxa"/>
            <w:gridSpan w:val="10"/>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BF5A63" w:rsidRDefault="00BF5A63">
      <w:pPr>
        <w:spacing w:line="360" w:lineRule="auto"/>
        <w:rPr>
          <w:rFonts w:ascii="隶书" w:eastAsia="隶书" w:hAnsi="隶书" w:cs="隶书"/>
          <w:sz w:val="52"/>
          <w:szCs w:val="52"/>
        </w:rPr>
        <w:sectPr w:rsidR="00BF5A63">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BF5A63">
        <w:trPr>
          <w:trHeight w:val="375"/>
        </w:trPr>
        <w:tc>
          <w:tcPr>
            <w:tcW w:w="10337" w:type="dxa"/>
            <w:gridSpan w:val="17"/>
            <w:vAlign w:val="center"/>
          </w:tcPr>
          <w:p w:rsidR="00BF5A63" w:rsidRDefault="000C18B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BF5A63">
        <w:trPr>
          <w:trHeight w:val="285"/>
        </w:trPr>
        <w:tc>
          <w:tcPr>
            <w:tcW w:w="1637" w:type="dxa"/>
            <w:gridSpan w:val="3"/>
            <w:vAlign w:val="center"/>
          </w:tcPr>
          <w:p w:rsidR="00BF5A63" w:rsidRDefault="00BF5A63">
            <w:pPr>
              <w:rPr>
                <w:rFonts w:ascii="宋体" w:cs="宋体"/>
                <w:color w:val="000000"/>
                <w:sz w:val="16"/>
                <w:szCs w:val="16"/>
              </w:rPr>
            </w:pPr>
          </w:p>
        </w:tc>
        <w:tc>
          <w:tcPr>
            <w:tcW w:w="1036" w:type="dxa"/>
            <w:vAlign w:val="center"/>
          </w:tcPr>
          <w:p w:rsidR="00BF5A63" w:rsidRDefault="00BF5A63">
            <w:pPr>
              <w:rPr>
                <w:rFonts w:ascii="宋体" w:cs="宋体"/>
                <w:color w:val="000000"/>
                <w:sz w:val="16"/>
                <w:szCs w:val="16"/>
              </w:rPr>
            </w:pPr>
          </w:p>
        </w:tc>
        <w:tc>
          <w:tcPr>
            <w:tcW w:w="1904"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BF5A63">
        <w:trPr>
          <w:trHeight w:val="270"/>
        </w:trPr>
        <w:tc>
          <w:tcPr>
            <w:tcW w:w="1637" w:type="dxa"/>
            <w:gridSpan w:val="3"/>
            <w:vAlign w:val="center"/>
          </w:tcPr>
          <w:p w:rsidR="00BF5A63" w:rsidRDefault="00BF5A63">
            <w:pPr>
              <w:rPr>
                <w:rFonts w:ascii="宋体" w:cs="宋体"/>
                <w:color w:val="000000"/>
                <w:sz w:val="16"/>
                <w:szCs w:val="16"/>
              </w:rPr>
            </w:pPr>
          </w:p>
        </w:tc>
        <w:tc>
          <w:tcPr>
            <w:tcW w:w="1036" w:type="dxa"/>
            <w:vAlign w:val="center"/>
          </w:tcPr>
          <w:p w:rsidR="00BF5A63" w:rsidRDefault="00BF5A63">
            <w:pPr>
              <w:rPr>
                <w:rFonts w:ascii="宋体" w:cs="宋体"/>
                <w:color w:val="000000"/>
                <w:sz w:val="16"/>
                <w:szCs w:val="16"/>
              </w:rPr>
            </w:pPr>
          </w:p>
        </w:tc>
        <w:tc>
          <w:tcPr>
            <w:tcW w:w="1904"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gridSpan w:val="2"/>
            <w:vAlign w:val="center"/>
          </w:tcPr>
          <w:p w:rsidR="00BF5A63" w:rsidRDefault="00BF5A63">
            <w:pPr>
              <w:rPr>
                <w:rFonts w:ascii="宋体" w:cs="宋体"/>
                <w:color w:val="000000"/>
                <w:sz w:val="16"/>
                <w:szCs w:val="16"/>
              </w:rPr>
            </w:pPr>
          </w:p>
        </w:tc>
        <w:tc>
          <w:tcPr>
            <w:tcW w:w="960"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BF5A63">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BF5A63" w:rsidRDefault="00BF5A63">
            <w:pPr>
              <w:jc w:val="center"/>
              <w:rPr>
                <w:rFonts w:ascii="宋体" w:cs="宋体"/>
                <w:b/>
                <w:color w:val="000000"/>
                <w:sz w:val="16"/>
                <w:szCs w:val="16"/>
              </w:rPr>
            </w:pPr>
          </w:p>
        </w:tc>
      </w:tr>
      <w:tr w:rsidR="00BF5A63">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BF5A63">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1571.03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1571.03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b/>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b/>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r>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color w:val="000000"/>
                <w:kern w:val="0"/>
                <w:sz w:val="16"/>
                <w:szCs w:val="16"/>
              </w:rPr>
              <w:t xml:space="preserve">  </w:t>
            </w:r>
            <w:r>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85"/>
        </w:trPr>
        <w:tc>
          <w:tcPr>
            <w:tcW w:w="10337" w:type="dxa"/>
            <w:gridSpan w:val="17"/>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BF5A63" w:rsidRDefault="00BF5A63">
      <w:pPr>
        <w:spacing w:line="360" w:lineRule="auto"/>
        <w:jc w:val="center"/>
        <w:rPr>
          <w:rFonts w:ascii="隶书" w:eastAsia="隶书" w:hAnsi="隶书" w:cs="隶书"/>
          <w:sz w:val="52"/>
          <w:szCs w:val="52"/>
        </w:rPr>
        <w:sectPr w:rsidR="00BF5A6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BF5A63">
        <w:trPr>
          <w:trHeight w:val="375"/>
        </w:trPr>
        <w:tc>
          <w:tcPr>
            <w:tcW w:w="10350" w:type="dxa"/>
            <w:gridSpan w:val="14"/>
            <w:vAlign w:val="center"/>
          </w:tcPr>
          <w:p w:rsidR="00BF5A63" w:rsidRDefault="000C18B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BF5A63">
        <w:trPr>
          <w:trHeight w:val="315"/>
        </w:trPr>
        <w:tc>
          <w:tcPr>
            <w:tcW w:w="1482" w:type="dxa"/>
            <w:gridSpan w:val="2"/>
            <w:vAlign w:val="center"/>
          </w:tcPr>
          <w:p w:rsidR="00BF5A63" w:rsidRDefault="00BF5A63">
            <w:pPr>
              <w:rPr>
                <w:rFonts w:ascii="宋体" w:cs="宋体"/>
                <w:color w:val="000000"/>
                <w:sz w:val="16"/>
                <w:szCs w:val="16"/>
              </w:rPr>
            </w:pPr>
          </w:p>
        </w:tc>
        <w:tc>
          <w:tcPr>
            <w:tcW w:w="1638" w:type="dxa"/>
            <w:vAlign w:val="center"/>
          </w:tcPr>
          <w:p w:rsidR="00BF5A63" w:rsidRDefault="00BF5A63">
            <w:pPr>
              <w:rPr>
                <w:rFonts w:ascii="宋体" w:cs="宋体"/>
                <w:color w:val="000000"/>
                <w:sz w:val="16"/>
                <w:szCs w:val="16"/>
              </w:rPr>
            </w:pPr>
          </w:p>
        </w:tc>
        <w:tc>
          <w:tcPr>
            <w:tcW w:w="1042" w:type="dxa"/>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2192"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BF5A63">
        <w:trPr>
          <w:trHeight w:val="315"/>
        </w:trPr>
        <w:tc>
          <w:tcPr>
            <w:tcW w:w="1482" w:type="dxa"/>
            <w:gridSpan w:val="2"/>
            <w:vAlign w:val="center"/>
          </w:tcPr>
          <w:p w:rsidR="00BF5A63" w:rsidRDefault="00BF5A63">
            <w:pPr>
              <w:rPr>
                <w:rFonts w:ascii="宋体" w:cs="宋体"/>
                <w:color w:val="000000"/>
                <w:sz w:val="16"/>
                <w:szCs w:val="16"/>
              </w:rPr>
            </w:pPr>
          </w:p>
        </w:tc>
        <w:tc>
          <w:tcPr>
            <w:tcW w:w="1638" w:type="dxa"/>
            <w:vAlign w:val="center"/>
          </w:tcPr>
          <w:p w:rsidR="00BF5A63" w:rsidRDefault="00BF5A63">
            <w:pPr>
              <w:rPr>
                <w:rFonts w:ascii="宋体" w:cs="宋体"/>
                <w:color w:val="000000"/>
                <w:sz w:val="16"/>
                <w:szCs w:val="16"/>
              </w:rPr>
            </w:pPr>
          </w:p>
        </w:tc>
        <w:tc>
          <w:tcPr>
            <w:tcW w:w="1042" w:type="dxa"/>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2192"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BF5A63">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BF5A63" w:rsidRDefault="00BF5A63">
            <w:pPr>
              <w:jc w:val="center"/>
              <w:rPr>
                <w:rFonts w:ascii="宋体" w:cs="宋体"/>
                <w:b/>
                <w:color w:val="000000"/>
                <w:sz w:val="16"/>
                <w:szCs w:val="16"/>
              </w:rPr>
            </w:pPr>
          </w:p>
        </w:tc>
      </w:tr>
      <w:tr w:rsidR="00BF5A6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BF5A6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宋体" w:cs="Arial"/>
                <w:b/>
                <w:color w:val="000000"/>
                <w:sz w:val="16"/>
                <w:szCs w:val="16"/>
              </w:rPr>
            </w:pPr>
            <w:r>
              <w:rPr>
                <w:rFonts w:asciiTheme="minorEastAsia" w:eastAsiaTheme="minorEastAsia" w:hAnsiTheme="minorEastAsia" w:cs="Arial" w:hint="eastAsia"/>
                <w:b/>
                <w:color w:val="000000"/>
                <w:sz w:val="16"/>
                <w:szCs w:val="16"/>
              </w:rPr>
              <w:t>1571.03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宋体" w:cs="Arial"/>
                <w:b/>
                <w:color w:val="000000"/>
                <w:sz w:val="16"/>
                <w:szCs w:val="16"/>
              </w:rPr>
            </w:pPr>
            <w:r>
              <w:rPr>
                <w:rFonts w:asciiTheme="minorEastAsia" w:eastAsiaTheme="minorEastAsia" w:hAnsiTheme="minorEastAsia" w:cs="Arial" w:hint="eastAsia"/>
                <w:b/>
                <w:color w:val="000000"/>
                <w:sz w:val="16"/>
                <w:szCs w:val="16"/>
              </w:rPr>
              <w:t>1571.03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Arial"/>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r>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color w:val="000000"/>
                <w:kern w:val="0"/>
                <w:sz w:val="16"/>
                <w:szCs w:val="16"/>
              </w:rPr>
              <w:t xml:space="preserve">  </w:t>
            </w:r>
            <w:r>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60"/>
        </w:trPr>
        <w:tc>
          <w:tcPr>
            <w:tcW w:w="10350" w:type="dxa"/>
            <w:gridSpan w:val="14"/>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BF5A63" w:rsidRDefault="00BF5A63">
      <w:pPr>
        <w:spacing w:line="360" w:lineRule="auto"/>
        <w:jc w:val="center"/>
        <w:rPr>
          <w:rFonts w:ascii="隶书" w:eastAsia="隶书" w:hAnsi="隶书" w:cs="隶书"/>
          <w:sz w:val="52"/>
          <w:szCs w:val="52"/>
        </w:rPr>
        <w:sectPr w:rsidR="00BF5A63">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BF5A63">
        <w:trPr>
          <w:trHeight w:val="132"/>
        </w:trPr>
        <w:tc>
          <w:tcPr>
            <w:tcW w:w="10156" w:type="dxa"/>
            <w:gridSpan w:val="14"/>
            <w:vAlign w:val="bottom"/>
          </w:tcPr>
          <w:p w:rsidR="00BF5A63" w:rsidRDefault="000C18B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BF5A63">
        <w:trPr>
          <w:trHeight w:val="83"/>
        </w:trPr>
        <w:tc>
          <w:tcPr>
            <w:tcW w:w="2229" w:type="dxa"/>
            <w:gridSpan w:val="2"/>
            <w:vAlign w:val="center"/>
          </w:tcPr>
          <w:p w:rsidR="00BF5A63" w:rsidRDefault="00BF5A63">
            <w:pPr>
              <w:rPr>
                <w:rFonts w:ascii="宋体" w:cs="宋体"/>
                <w:color w:val="000000"/>
                <w:sz w:val="16"/>
                <w:szCs w:val="16"/>
              </w:rPr>
            </w:pPr>
          </w:p>
        </w:tc>
        <w:tc>
          <w:tcPr>
            <w:tcW w:w="307" w:type="dxa"/>
            <w:gridSpan w:val="2"/>
            <w:vAlign w:val="center"/>
          </w:tcPr>
          <w:p w:rsidR="00BF5A63" w:rsidRDefault="00BF5A63">
            <w:pPr>
              <w:rPr>
                <w:rFonts w:ascii="宋体" w:cs="宋体"/>
                <w:color w:val="000000"/>
                <w:sz w:val="16"/>
                <w:szCs w:val="16"/>
              </w:rPr>
            </w:pPr>
          </w:p>
        </w:tc>
        <w:tc>
          <w:tcPr>
            <w:tcW w:w="1380" w:type="dxa"/>
            <w:vAlign w:val="center"/>
          </w:tcPr>
          <w:p w:rsidR="00BF5A63" w:rsidRDefault="00BF5A63">
            <w:pPr>
              <w:rPr>
                <w:rFonts w:ascii="宋体" w:cs="宋体"/>
                <w:color w:val="000000"/>
                <w:sz w:val="16"/>
                <w:szCs w:val="16"/>
              </w:rPr>
            </w:pPr>
          </w:p>
        </w:tc>
        <w:tc>
          <w:tcPr>
            <w:tcW w:w="1395" w:type="dxa"/>
            <w:vAlign w:val="center"/>
          </w:tcPr>
          <w:p w:rsidR="00BF5A63" w:rsidRDefault="00BF5A63">
            <w:pPr>
              <w:rPr>
                <w:rFonts w:ascii="宋体" w:cs="宋体"/>
                <w:color w:val="000000"/>
                <w:sz w:val="16"/>
                <w:szCs w:val="16"/>
              </w:rPr>
            </w:pPr>
          </w:p>
        </w:tc>
        <w:tc>
          <w:tcPr>
            <w:tcW w:w="308" w:type="dxa"/>
            <w:vAlign w:val="center"/>
          </w:tcPr>
          <w:p w:rsidR="00BF5A63" w:rsidRDefault="00BF5A63">
            <w:pPr>
              <w:rPr>
                <w:rFonts w:ascii="宋体" w:cs="宋体"/>
                <w:color w:val="000000"/>
                <w:sz w:val="16"/>
                <w:szCs w:val="16"/>
              </w:rPr>
            </w:pPr>
          </w:p>
        </w:tc>
        <w:tc>
          <w:tcPr>
            <w:tcW w:w="973" w:type="dxa"/>
            <w:gridSpan w:val="3"/>
            <w:vAlign w:val="center"/>
          </w:tcPr>
          <w:p w:rsidR="00BF5A63" w:rsidRDefault="00BF5A63">
            <w:pPr>
              <w:jc w:val="right"/>
              <w:rPr>
                <w:rFonts w:ascii="宋体" w:cs="宋体"/>
                <w:color w:val="000000"/>
                <w:sz w:val="16"/>
                <w:szCs w:val="16"/>
              </w:rPr>
            </w:pPr>
          </w:p>
        </w:tc>
        <w:tc>
          <w:tcPr>
            <w:tcW w:w="973" w:type="dxa"/>
            <w:vAlign w:val="center"/>
          </w:tcPr>
          <w:p w:rsidR="00BF5A63" w:rsidRDefault="00BF5A63">
            <w:pPr>
              <w:jc w:val="right"/>
              <w:rPr>
                <w:rFonts w:ascii="宋体" w:cs="宋体"/>
                <w:color w:val="000000"/>
                <w:sz w:val="16"/>
                <w:szCs w:val="16"/>
              </w:rPr>
            </w:pPr>
          </w:p>
        </w:tc>
        <w:tc>
          <w:tcPr>
            <w:tcW w:w="2591" w:type="dxa"/>
            <w:gridSpan w:val="3"/>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BF5A63">
        <w:trPr>
          <w:trHeight w:val="70"/>
        </w:trPr>
        <w:tc>
          <w:tcPr>
            <w:tcW w:w="2229" w:type="dxa"/>
            <w:gridSpan w:val="2"/>
            <w:vAlign w:val="center"/>
          </w:tcPr>
          <w:p w:rsidR="00BF5A63" w:rsidRDefault="00BF5A63">
            <w:pPr>
              <w:rPr>
                <w:rFonts w:ascii="宋体" w:cs="宋体"/>
                <w:color w:val="000000"/>
                <w:sz w:val="16"/>
                <w:szCs w:val="16"/>
              </w:rPr>
            </w:pPr>
          </w:p>
        </w:tc>
        <w:tc>
          <w:tcPr>
            <w:tcW w:w="307" w:type="dxa"/>
            <w:gridSpan w:val="2"/>
            <w:vAlign w:val="center"/>
          </w:tcPr>
          <w:p w:rsidR="00BF5A63" w:rsidRDefault="00BF5A63">
            <w:pPr>
              <w:rPr>
                <w:rFonts w:ascii="宋体" w:cs="宋体"/>
                <w:color w:val="000000"/>
                <w:sz w:val="16"/>
                <w:szCs w:val="16"/>
              </w:rPr>
            </w:pPr>
          </w:p>
        </w:tc>
        <w:tc>
          <w:tcPr>
            <w:tcW w:w="1380" w:type="dxa"/>
            <w:vAlign w:val="center"/>
          </w:tcPr>
          <w:p w:rsidR="00BF5A63" w:rsidRDefault="00BF5A63">
            <w:pPr>
              <w:rPr>
                <w:rFonts w:ascii="宋体" w:cs="宋体"/>
                <w:color w:val="000000"/>
                <w:sz w:val="16"/>
                <w:szCs w:val="16"/>
              </w:rPr>
            </w:pPr>
          </w:p>
        </w:tc>
        <w:tc>
          <w:tcPr>
            <w:tcW w:w="1395" w:type="dxa"/>
            <w:vAlign w:val="center"/>
          </w:tcPr>
          <w:p w:rsidR="00BF5A63" w:rsidRDefault="00BF5A63">
            <w:pPr>
              <w:rPr>
                <w:rFonts w:ascii="宋体" w:cs="宋体"/>
                <w:color w:val="000000"/>
                <w:sz w:val="16"/>
                <w:szCs w:val="16"/>
              </w:rPr>
            </w:pPr>
          </w:p>
        </w:tc>
        <w:tc>
          <w:tcPr>
            <w:tcW w:w="308" w:type="dxa"/>
            <w:vAlign w:val="center"/>
          </w:tcPr>
          <w:p w:rsidR="00BF5A63" w:rsidRDefault="00BF5A63">
            <w:pPr>
              <w:rPr>
                <w:rFonts w:ascii="宋体" w:cs="宋体"/>
                <w:color w:val="000000"/>
                <w:sz w:val="16"/>
                <w:szCs w:val="16"/>
              </w:rPr>
            </w:pPr>
          </w:p>
        </w:tc>
        <w:tc>
          <w:tcPr>
            <w:tcW w:w="973" w:type="dxa"/>
            <w:gridSpan w:val="3"/>
            <w:vAlign w:val="center"/>
          </w:tcPr>
          <w:p w:rsidR="00BF5A63" w:rsidRDefault="00BF5A63">
            <w:pPr>
              <w:jc w:val="right"/>
              <w:rPr>
                <w:rFonts w:ascii="宋体" w:cs="宋体"/>
                <w:color w:val="000000"/>
                <w:sz w:val="16"/>
                <w:szCs w:val="16"/>
              </w:rPr>
            </w:pPr>
          </w:p>
        </w:tc>
        <w:tc>
          <w:tcPr>
            <w:tcW w:w="973" w:type="dxa"/>
            <w:vAlign w:val="center"/>
          </w:tcPr>
          <w:p w:rsidR="00BF5A63" w:rsidRDefault="00BF5A63">
            <w:pPr>
              <w:jc w:val="right"/>
              <w:rPr>
                <w:rFonts w:ascii="宋体" w:cs="宋体"/>
                <w:color w:val="000000"/>
                <w:sz w:val="16"/>
                <w:szCs w:val="16"/>
              </w:rPr>
            </w:pPr>
          </w:p>
        </w:tc>
        <w:tc>
          <w:tcPr>
            <w:tcW w:w="2591" w:type="dxa"/>
            <w:gridSpan w:val="3"/>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BF5A63">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1571.03</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1571.03</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1571.03</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1571.03</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color w:val="000000"/>
                <w:sz w:val="16"/>
                <w:szCs w:val="16"/>
              </w:rPr>
              <w:t>1571.03</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color w:val="000000"/>
                <w:sz w:val="16"/>
                <w:szCs w:val="16"/>
              </w:rPr>
              <w:t>1571.03</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宋体"/>
                <w:color w:val="000000"/>
                <w:sz w:val="16"/>
                <w:szCs w:val="16"/>
              </w:rPr>
            </w:pPr>
          </w:p>
        </w:tc>
      </w:tr>
      <w:tr w:rsidR="00BF5A63">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1571.03</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color w:val="000000"/>
                <w:sz w:val="16"/>
                <w:szCs w:val="16"/>
              </w:rPr>
              <w:t>1571.03</w:t>
            </w:r>
          </w:p>
        </w:tc>
        <w:tc>
          <w:tcPr>
            <w:tcW w:w="1266" w:type="dxa"/>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color w:val="000000"/>
                <w:sz w:val="16"/>
                <w:szCs w:val="16"/>
              </w:rPr>
              <w:t>1571.03</w:t>
            </w:r>
          </w:p>
        </w:tc>
        <w:tc>
          <w:tcPr>
            <w:tcW w:w="1268" w:type="dxa"/>
            <w:tcBorders>
              <w:top w:val="single" w:sz="4" w:space="0" w:color="000000"/>
              <w:left w:val="single" w:sz="4" w:space="0" w:color="000000"/>
              <w:bottom w:val="single" w:sz="12"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386"/>
        </w:trPr>
        <w:tc>
          <w:tcPr>
            <w:tcW w:w="10156" w:type="dxa"/>
            <w:gridSpan w:val="14"/>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BF5A63" w:rsidRDefault="000C18B4">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BF5A63">
        <w:trPr>
          <w:trHeight w:val="375"/>
        </w:trPr>
        <w:tc>
          <w:tcPr>
            <w:tcW w:w="10440" w:type="dxa"/>
            <w:gridSpan w:val="8"/>
            <w:vAlign w:val="bottom"/>
          </w:tcPr>
          <w:p w:rsidR="00BF5A63" w:rsidRDefault="000C18B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BF5A63">
        <w:trPr>
          <w:trHeight w:val="285"/>
        </w:trPr>
        <w:tc>
          <w:tcPr>
            <w:tcW w:w="1891" w:type="dxa"/>
            <w:gridSpan w:val="2"/>
            <w:vAlign w:val="center"/>
          </w:tcPr>
          <w:p w:rsidR="00BF5A63" w:rsidRDefault="00BF5A63">
            <w:pPr>
              <w:rPr>
                <w:rFonts w:ascii="宋体" w:cs="宋体"/>
                <w:color w:val="000000"/>
                <w:sz w:val="16"/>
                <w:szCs w:val="16"/>
              </w:rPr>
            </w:pPr>
          </w:p>
        </w:tc>
        <w:tc>
          <w:tcPr>
            <w:tcW w:w="1800" w:type="dxa"/>
            <w:vAlign w:val="center"/>
          </w:tcPr>
          <w:p w:rsidR="00BF5A63" w:rsidRDefault="00BF5A63">
            <w:pPr>
              <w:rPr>
                <w:rFonts w:ascii="宋体" w:cs="宋体"/>
                <w:color w:val="000000"/>
                <w:sz w:val="16"/>
                <w:szCs w:val="16"/>
              </w:rPr>
            </w:pPr>
          </w:p>
        </w:tc>
        <w:tc>
          <w:tcPr>
            <w:tcW w:w="2325" w:type="dxa"/>
            <w:gridSpan w:val="2"/>
            <w:vAlign w:val="center"/>
          </w:tcPr>
          <w:p w:rsidR="00BF5A63" w:rsidRDefault="00BF5A63">
            <w:pPr>
              <w:rPr>
                <w:rFonts w:ascii="宋体" w:cs="宋体"/>
                <w:color w:val="000000"/>
                <w:sz w:val="16"/>
                <w:szCs w:val="16"/>
              </w:rPr>
            </w:pPr>
          </w:p>
        </w:tc>
        <w:tc>
          <w:tcPr>
            <w:tcW w:w="1575" w:type="dxa"/>
            <w:vAlign w:val="center"/>
          </w:tcPr>
          <w:p w:rsidR="00BF5A63" w:rsidRDefault="00BF5A63">
            <w:pPr>
              <w:rPr>
                <w:rFonts w:ascii="宋体" w:cs="宋体"/>
                <w:color w:val="000000"/>
                <w:sz w:val="16"/>
                <w:szCs w:val="16"/>
              </w:rPr>
            </w:pPr>
          </w:p>
        </w:tc>
        <w:tc>
          <w:tcPr>
            <w:tcW w:w="2849"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BF5A63">
        <w:trPr>
          <w:trHeight w:val="270"/>
        </w:trPr>
        <w:tc>
          <w:tcPr>
            <w:tcW w:w="1891" w:type="dxa"/>
            <w:gridSpan w:val="2"/>
            <w:vAlign w:val="center"/>
          </w:tcPr>
          <w:p w:rsidR="00BF5A63" w:rsidRDefault="00BF5A63">
            <w:pPr>
              <w:rPr>
                <w:rFonts w:ascii="宋体" w:cs="宋体"/>
                <w:color w:val="000000"/>
                <w:sz w:val="16"/>
                <w:szCs w:val="16"/>
              </w:rPr>
            </w:pPr>
          </w:p>
        </w:tc>
        <w:tc>
          <w:tcPr>
            <w:tcW w:w="1800" w:type="dxa"/>
            <w:vAlign w:val="center"/>
          </w:tcPr>
          <w:p w:rsidR="00BF5A63" w:rsidRDefault="00BF5A63">
            <w:pPr>
              <w:rPr>
                <w:rFonts w:ascii="宋体" w:cs="宋体"/>
                <w:color w:val="000000"/>
                <w:sz w:val="16"/>
                <w:szCs w:val="16"/>
              </w:rPr>
            </w:pPr>
          </w:p>
        </w:tc>
        <w:tc>
          <w:tcPr>
            <w:tcW w:w="2325" w:type="dxa"/>
            <w:gridSpan w:val="2"/>
            <w:vAlign w:val="center"/>
          </w:tcPr>
          <w:p w:rsidR="00BF5A63" w:rsidRDefault="00BF5A63">
            <w:pPr>
              <w:rPr>
                <w:rFonts w:ascii="宋体" w:cs="宋体"/>
                <w:color w:val="000000"/>
                <w:sz w:val="16"/>
                <w:szCs w:val="16"/>
              </w:rPr>
            </w:pPr>
          </w:p>
        </w:tc>
        <w:tc>
          <w:tcPr>
            <w:tcW w:w="1575" w:type="dxa"/>
            <w:vAlign w:val="center"/>
          </w:tcPr>
          <w:p w:rsidR="00BF5A63" w:rsidRDefault="00BF5A63">
            <w:pPr>
              <w:rPr>
                <w:rFonts w:ascii="宋体" w:cs="宋体"/>
                <w:color w:val="000000"/>
                <w:sz w:val="16"/>
                <w:szCs w:val="16"/>
              </w:rPr>
            </w:pPr>
          </w:p>
        </w:tc>
        <w:tc>
          <w:tcPr>
            <w:tcW w:w="2849"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BF5A63">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BF5A63" w:rsidRDefault="00BF5A63">
            <w:pPr>
              <w:jc w:val="center"/>
              <w:rPr>
                <w:rFonts w:ascii="宋体" w:cs="宋体"/>
                <w:b/>
                <w:color w:val="000000"/>
                <w:sz w:val="16"/>
                <w:szCs w:val="16"/>
              </w:rPr>
            </w:pPr>
          </w:p>
        </w:tc>
      </w:tr>
      <w:tr w:rsidR="00BF5A6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BF5A6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1571.03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1571.03</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1571.03</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1554.35</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13.13</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205020</w:t>
            </w:r>
            <w:r>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766.51</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w:t>
            </w:r>
            <w:r>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774.71</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rPr>
                <w:rFonts w:asciiTheme="minorEastAsia" w:eastAsiaTheme="minorEastAsia" w:hAnsiTheme="minorEastAsia" w:cs="Arial"/>
                <w:color w:val="000000"/>
                <w:sz w:val="16"/>
                <w:szCs w:val="16"/>
              </w:rPr>
            </w:pPr>
            <w:r>
              <w:rPr>
                <w:rFonts w:asciiTheme="minorEastAsia" w:eastAsiaTheme="minorEastAsia" w:hAnsiTheme="minorEastAsia" w:cs="Arial"/>
                <w:color w:val="000000"/>
                <w:sz w:val="16"/>
                <w:szCs w:val="16"/>
              </w:rPr>
              <w:t xml:space="preserve">  </w:t>
            </w:r>
            <w:r>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16.68</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jc w:val="right"/>
              <w:rPr>
                <w:rFonts w:ascii="宋体" w:cs="Arial"/>
                <w:color w:val="000000"/>
                <w:sz w:val="22"/>
                <w:szCs w:val="22"/>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color w:val="000000"/>
                <w:kern w:val="0"/>
                <w:sz w:val="16"/>
                <w:szCs w:val="16"/>
              </w:rPr>
              <w:t xml:space="preserve">  </w:t>
            </w:r>
            <w:r>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16.68</w:t>
            </w: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600"/>
        </w:trPr>
        <w:tc>
          <w:tcPr>
            <w:tcW w:w="10440" w:type="dxa"/>
            <w:gridSpan w:val="8"/>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BF5A63" w:rsidRDefault="00BF5A63">
      <w:pPr>
        <w:spacing w:line="360" w:lineRule="auto"/>
        <w:jc w:val="center"/>
        <w:rPr>
          <w:rFonts w:ascii="隶书" w:eastAsia="隶书" w:hAnsi="隶书" w:cs="隶书"/>
          <w:sz w:val="52"/>
          <w:szCs w:val="52"/>
        </w:rPr>
        <w:sectPr w:rsidR="00BF5A6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BF5A63">
        <w:trPr>
          <w:trHeight w:val="375"/>
        </w:trPr>
        <w:tc>
          <w:tcPr>
            <w:tcW w:w="10485" w:type="dxa"/>
            <w:gridSpan w:val="9"/>
            <w:vAlign w:val="bottom"/>
          </w:tcPr>
          <w:p w:rsidR="00BF5A63" w:rsidRDefault="000C18B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BF5A63">
        <w:trPr>
          <w:trHeight w:val="285"/>
        </w:trPr>
        <w:tc>
          <w:tcPr>
            <w:tcW w:w="1650" w:type="dxa"/>
            <w:gridSpan w:val="2"/>
            <w:vAlign w:val="center"/>
          </w:tcPr>
          <w:p w:rsidR="00BF5A63" w:rsidRDefault="00BF5A63">
            <w:pPr>
              <w:rPr>
                <w:rFonts w:ascii="宋体" w:cs="宋体"/>
                <w:color w:val="000000"/>
                <w:sz w:val="16"/>
                <w:szCs w:val="16"/>
              </w:rPr>
            </w:pPr>
          </w:p>
        </w:tc>
        <w:tc>
          <w:tcPr>
            <w:tcW w:w="1794" w:type="dxa"/>
            <w:vAlign w:val="center"/>
          </w:tcPr>
          <w:p w:rsidR="00BF5A63" w:rsidRDefault="00BF5A63">
            <w:pPr>
              <w:rPr>
                <w:rFonts w:ascii="宋体" w:cs="宋体"/>
                <w:color w:val="000000"/>
                <w:sz w:val="16"/>
                <w:szCs w:val="16"/>
              </w:rPr>
            </w:pPr>
          </w:p>
        </w:tc>
        <w:tc>
          <w:tcPr>
            <w:tcW w:w="1620" w:type="dxa"/>
            <w:vAlign w:val="center"/>
          </w:tcPr>
          <w:p w:rsidR="00BF5A63" w:rsidRDefault="00BF5A63">
            <w:pPr>
              <w:rPr>
                <w:rFonts w:ascii="宋体" w:cs="宋体"/>
                <w:color w:val="000000"/>
                <w:sz w:val="16"/>
                <w:szCs w:val="16"/>
              </w:rPr>
            </w:pPr>
          </w:p>
        </w:tc>
        <w:tc>
          <w:tcPr>
            <w:tcW w:w="754" w:type="dxa"/>
            <w:vAlign w:val="center"/>
          </w:tcPr>
          <w:p w:rsidR="00BF5A63" w:rsidRDefault="00BF5A63">
            <w:pPr>
              <w:rPr>
                <w:rFonts w:ascii="宋体" w:cs="宋体"/>
                <w:color w:val="000000"/>
                <w:sz w:val="16"/>
                <w:szCs w:val="16"/>
              </w:rPr>
            </w:pPr>
          </w:p>
        </w:tc>
        <w:tc>
          <w:tcPr>
            <w:tcW w:w="1794" w:type="dxa"/>
            <w:gridSpan w:val="2"/>
            <w:vAlign w:val="center"/>
          </w:tcPr>
          <w:p w:rsidR="00BF5A63" w:rsidRDefault="00BF5A63">
            <w:pPr>
              <w:rPr>
                <w:rFonts w:ascii="宋体" w:cs="宋体"/>
                <w:color w:val="000000"/>
                <w:sz w:val="16"/>
                <w:szCs w:val="16"/>
              </w:rPr>
            </w:pPr>
          </w:p>
        </w:tc>
        <w:tc>
          <w:tcPr>
            <w:tcW w:w="2873"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BF5A63">
        <w:trPr>
          <w:trHeight w:val="270"/>
        </w:trPr>
        <w:tc>
          <w:tcPr>
            <w:tcW w:w="1650" w:type="dxa"/>
            <w:gridSpan w:val="2"/>
            <w:vAlign w:val="center"/>
          </w:tcPr>
          <w:p w:rsidR="00BF5A63" w:rsidRDefault="00BF5A63">
            <w:pPr>
              <w:rPr>
                <w:rFonts w:ascii="宋体" w:cs="宋体"/>
                <w:color w:val="000000"/>
                <w:sz w:val="16"/>
                <w:szCs w:val="16"/>
              </w:rPr>
            </w:pPr>
          </w:p>
        </w:tc>
        <w:tc>
          <w:tcPr>
            <w:tcW w:w="1794" w:type="dxa"/>
            <w:vAlign w:val="center"/>
          </w:tcPr>
          <w:p w:rsidR="00BF5A63" w:rsidRDefault="00BF5A63">
            <w:pPr>
              <w:rPr>
                <w:rFonts w:ascii="宋体" w:cs="宋体"/>
                <w:color w:val="000000"/>
                <w:sz w:val="16"/>
                <w:szCs w:val="16"/>
              </w:rPr>
            </w:pPr>
          </w:p>
        </w:tc>
        <w:tc>
          <w:tcPr>
            <w:tcW w:w="1620" w:type="dxa"/>
            <w:vAlign w:val="center"/>
          </w:tcPr>
          <w:p w:rsidR="00BF5A63" w:rsidRDefault="00BF5A63">
            <w:pPr>
              <w:rPr>
                <w:rFonts w:ascii="宋体" w:cs="宋体"/>
                <w:color w:val="000000"/>
                <w:sz w:val="16"/>
                <w:szCs w:val="16"/>
              </w:rPr>
            </w:pPr>
          </w:p>
        </w:tc>
        <w:tc>
          <w:tcPr>
            <w:tcW w:w="754" w:type="dxa"/>
            <w:vAlign w:val="center"/>
          </w:tcPr>
          <w:p w:rsidR="00BF5A63" w:rsidRDefault="00BF5A63">
            <w:pPr>
              <w:rPr>
                <w:rFonts w:ascii="宋体" w:cs="宋体"/>
                <w:color w:val="000000"/>
                <w:sz w:val="16"/>
                <w:szCs w:val="16"/>
              </w:rPr>
            </w:pPr>
          </w:p>
        </w:tc>
        <w:tc>
          <w:tcPr>
            <w:tcW w:w="1794" w:type="dxa"/>
            <w:gridSpan w:val="2"/>
            <w:vAlign w:val="center"/>
          </w:tcPr>
          <w:p w:rsidR="00BF5A63" w:rsidRDefault="00BF5A63">
            <w:pPr>
              <w:rPr>
                <w:rFonts w:ascii="宋体" w:cs="宋体"/>
                <w:color w:val="000000"/>
                <w:sz w:val="16"/>
                <w:szCs w:val="16"/>
              </w:rPr>
            </w:pPr>
          </w:p>
        </w:tc>
        <w:tc>
          <w:tcPr>
            <w:tcW w:w="2873" w:type="dxa"/>
            <w:gridSpan w:val="2"/>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BF5A63">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b/>
                <w:color w:val="000000"/>
                <w:sz w:val="16"/>
                <w:szCs w:val="16"/>
              </w:rPr>
              <w:t>590.6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b/>
                <w:color w:val="000000"/>
                <w:sz w:val="16"/>
                <w:szCs w:val="16"/>
              </w:rPr>
              <w:t>420.76</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440.1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103</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52.5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3.2</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0.14</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3.75</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98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13.43</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2.4</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24.4</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7.77</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b/>
                <w:color w:val="000000"/>
                <w:sz w:val="16"/>
                <w:szCs w:val="16"/>
              </w:rPr>
              <w:t>21.05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7.27</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66.73</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0.8</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3.5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6.25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96.16</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11.3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29.05</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0.86</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61.8</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453"/>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ind w:right="160"/>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hint="eastAsia"/>
                <w:b/>
                <w:color w:val="000000"/>
                <w:sz w:val="16"/>
                <w:szCs w:val="16"/>
              </w:rPr>
              <w:t>538.63</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300</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cs="宋体" w:hint="eastAsia"/>
                <w:color w:val="000000"/>
                <w:sz w:val="16"/>
                <w:szCs w:val="16"/>
              </w:rPr>
              <w:t>200</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BF5A63" w:rsidRDefault="00BF5A6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BF5A63" w:rsidRDefault="00BF5A6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38.63</w:t>
            </w:r>
            <w:r>
              <w:rPr>
                <w:rFonts w:ascii="宋体" w:hAnsi="宋体" w:cs="宋体"/>
                <w:color w:val="000000"/>
                <w:kern w:val="0"/>
                <w:sz w:val="16"/>
                <w:szCs w:val="16"/>
              </w:rPr>
              <w:t xml:space="preserve"> </w:t>
            </w:r>
          </w:p>
        </w:tc>
      </w:tr>
      <w:tr w:rsidR="00BF5A63">
        <w:trPr>
          <w:trHeight w:val="477"/>
        </w:trPr>
        <w:tc>
          <w:tcPr>
            <w:tcW w:w="10485" w:type="dxa"/>
            <w:gridSpan w:val="9"/>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BF5A63" w:rsidRDefault="00BF5A63">
      <w:pPr>
        <w:spacing w:line="360" w:lineRule="auto"/>
        <w:jc w:val="center"/>
        <w:rPr>
          <w:rFonts w:ascii="隶书" w:eastAsia="隶书" w:hAnsi="隶书" w:cs="隶书"/>
          <w:sz w:val="52"/>
          <w:szCs w:val="52"/>
        </w:rPr>
        <w:sectPr w:rsidR="00BF5A6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BF5A63">
        <w:trPr>
          <w:trHeight w:val="375"/>
        </w:trPr>
        <w:tc>
          <w:tcPr>
            <w:tcW w:w="10485" w:type="dxa"/>
            <w:gridSpan w:val="22"/>
            <w:vAlign w:val="bottom"/>
          </w:tcPr>
          <w:p w:rsidR="00BF5A63" w:rsidRDefault="000C18B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BF5A63">
        <w:trPr>
          <w:trHeight w:val="285"/>
        </w:trPr>
        <w:tc>
          <w:tcPr>
            <w:tcW w:w="1783" w:type="dxa"/>
            <w:gridSpan w:val="2"/>
            <w:vAlign w:val="center"/>
          </w:tcPr>
          <w:p w:rsidR="00BF5A63" w:rsidRDefault="00BF5A63">
            <w:pPr>
              <w:rPr>
                <w:rFonts w:ascii="宋体" w:cs="宋体"/>
                <w:color w:val="000000"/>
                <w:sz w:val="16"/>
                <w:szCs w:val="16"/>
              </w:rPr>
            </w:pPr>
          </w:p>
        </w:tc>
        <w:tc>
          <w:tcPr>
            <w:tcW w:w="647" w:type="dxa"/>
            <w:gridSpan w:val="2"/>
            <w:vAlign w:val="center"/>
          </w:tcPr>
          <w:p w:rsidR="00BF5A63" w:rsidRDefault="00BF5A63">
            <w:pPr>
              <w:rPr>
                <w:rFonts w:ascii="宋体" w:cs="宋体"/>
                <w:color w:val="000000"/>
                <w:sz w:val="16"/>
                <w:szCs w:val="16"/>
              </w:rPr>
            </w:pPr>
          </w:p>
        </w:tc>
        <w:tc>
          <w:tcPr>
            <w:tcW w:w="629" w:type="dxa"/>
            <w:gridSpan w:val="2"/>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629" w:type="dxa"/>
            <w:vAlign w:val="center"/>
          </w:tcPr>
          <w:p w:rsidR="00BF5A63" w:rsidRDefault="00BF5A63">
            <w:pPr>
              <w:rPr>
                <w:rFonts w:ascii="宋体" w:cs="宋体"/>
                <w:color w:val="000000"/>
                <w:sz w:val="16"/>
                <w:szCs w:val="16"/>
              </w:rPr>
            </w:pPr>
          </w:p>
        </w:tc>
        <w:tc>
          <w:tcPr>
            <w:tcW w:w="992" w:type="dxa"/>
            <w:gridSpan w:val="2"/>
            <w:vAlign w:val="center"/>
          </w:tcPr>
          <w:p w:rsidR="00BF5A63" w:rsidRDefault="00BF5A63">
            <w:pPr>
              <w:rPr>
                <w:rFonts w:ascii="宋体" w:cs="宋体"/>
                <w:color w:val="000000"/>
                <w:sz w:val="16"/>
                <w:szCs w:val="16"/>
              </w:rPr>
            </w:pPr>
          </w:p>
        </w:tc>
        <w:tc>
          <w:tcPr>
            <w:tcW w:w="509" w:type="dxa"/>
            <w:vAlign w:val="center"/>
          </w:tcPr>
          <w:p w:rsidR="00BF5A63" w:rsidRDefault="00BF5A63">
            <w:pPr>
              <w:rPr>
                <w:rFonts w:ascii="宋体" w:cs="宋体"/>
                <w:color w:val="000000"/>
                <w:sz w:val="16"/>
                <w:szCs w:val="16"/>
              </w:rPr>
            </w:pPr>
          </w:p>
        </w:tc>
        <w:tc>
          <w:tcPr>
            <w:tcW w:w="647" w:type="dxa"/>
            <w:gridSpan w:val="2"/>
            <w:vAlign w:val="center"/>
          </w:tcPr>
          <w:p w:rsidR="00BF5A63" w:rsidRDefault="00BF5A63">
            <w:pPr>
              <w:rPr>
                <w:rFonts w:ascii="宋体" w:cs="宋体"/>
                <w:color w:val="000000"/>
                <w:sz w:val="16"/>
                <w:szCs w:val="16"/>
              </w:rPr>
            </w:pPr>
          </w:p>
        </w:tc>
        <w:tc>
          <w:tcPr>
            <w:tcW w:w="630" w:type="dxa"/>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2129" w:type="dxa"/>
            <w:gridSpan w:val="3"/>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BF5A63">
        <w:trPr>
          <w:trHeight w:val="270"/>
        </w:trPr>
        <w:tc>
          <w:tcPr>
            <w:tcW w:w="1783" w:type="dxa"/>
            <w:gridSpan w:val="2"/>
            <w:vAlign w:val="center"/>
          </w:tcPr>
          <w:p w:rsidR="00BF5A63" w:rsidRDefault="00BF5A63">
            <w:pPr>
              <w:rPr>
                <w:rFonts w:ascii="宋体" w:cs="宋体"/>
                <w:color w:val="000000"/>
                <w:sz w:val="16"/>
                <w:szCs w:val="16"/>
              </w:rPr>
            </w:pPr>
          </w:p>
        </w:tc>
        <w:tc>
          <w:tcPr>
            <w:tcW w:w="647" w:type="dxa"/>
            <w:gridSpan w:val="2"/>
            <w:vAlign w:val="center"/>
          </w:tcPr>
          <w:p w:rsidR="00BF5A63" w:rsidRDefault="00BF5A63">
            <w:pPr>
              <w:rPr>
                <w:rFonts w:ascii="宋体" w:cs="宋体"/>
                <w:color w:val="000000"/>
                <w:sz w:val="16"/>
                <w:szCs w:val="16"/>
              </w:rPr>
            </w:pPr>
          </w:p>
        </w:tc>
        <w:tc>
          <w:tcPr>
            <w:tcW w:w="629" w:type="dxa"/>
            <w:gridSpan w:val="2"/>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629" w:type="dxa"/>
            <w:vAlign w:val="center"/>
          </w:tcPr>
          <w:p w:rsidR="00BF5A63" w:rsidRDefault="00BF5A63">
            <w:pPr>
              <w:rPr>
                <w:rFonts w:ascii="宋体" w:cs="宋体"/>
                <w:color w:val="000000"/>
                <w:sz w:val="16"/>
                <w:szCs w:val="16"/>
              </w:rPr>
            </w:pPr>
          </w:p>
        </w:tc>
        <w:tc>
          <w:tcPr>
            <w:tcW w:w="992" w:type="dxa"/>
            <w:gridSpan w:val="2"/>
            <w:vAlign w:val="center"/>
          </w:tcPr>
          <w:p w:rsidR="00BF5A63" w:rsidRDefault="00BF5A63">
            <w:pPr>
              <w:rPr>
                <w:rFonts w:ascii="宋体" w:cs="宋体"/>
                <w:color w:val="000000"/>
                <w:sz w:val="16"/>
                <w:szCs w:val="16"/>
              </w:rPr>
            </w:pPr>
          </w:p>
        </w:tc>
        <w:tc>
          <w:tcPr>
            <w:tcW w:w="509" w:type="dxa"/>
            <w:vAlign w:val="center"/>
          </w:tcPr>
          <w:p w:rsidR="00BF5A63" w:rsidRDefault="00BF5A63">
            <w:pPr>
              <w:rPr>
                <w:rFonts w:ascii="宋体" w:cs="宋体"/>
                <w:color w:val="000000"/>
                <w:sz w:val="16"/>
                <w:szCs w:val="16"/>
              </w:rPr>
            </w:pPr>
          </w:p>
        </w:tc>
        <w:tc>
          <w:tcPr>
            <w:tcW w:w="647" w:type="dxa"/>
            <w:gridSpan w:val="2"/>
            <w:vAlign w:val="center"/>
          </w:tcPr>
          <w:p w:rsidR="00BF5A63" w:rsidRDefault="00BF5A63">
            <w:pPr>
              <w:rPr>
                <w:rFonts w:ascii="宋体" w:cs="宋体"/>
                <w:color w:val="000000"/>
                <w:sz w:val="16"/>
                <w:szCs w:val="16"/>
              </w:rPr>
            </w:pPr>
          </w:p>
        </w:tc>
        <w:tc>
          <w:tcPr>
            <w:tcW w:w="630" w:type="dxa"/>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630" w:type="dxa"/>
            <w:gridSpan w:val="2"/>
            <w:vAlign w:val="center"/>
          </w:tcPr>
          <w:p w:rsidR="00BF5A63" w:rsidRDefault="00BF5A63">
            <w:pPr>
              <w:rPr>
                <w:rFonts w:ascii="宋体" w:cs="宋体"/>
                <w:color w:val="000000"/>
                <w:sz w:val="16"/>
                <w:szCs w:val="16"/>
              </w:rPr>
            </w:pPr>
          </w:p>
        </w:tc>
        <w:tc>
          <w:tcPr>
            <w:tcW w:w="2129" w:type="dxa"/>
            <w:gridSpan w:val="3"/>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BF5A6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BF5A63">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BF5A63" w:rsidRDefault="00BF5A63">
            <w:pPr>
              <w:jc w:val="center"/>
              <w:rPr>
                <w:rFonts w:ascii="宋体" w:cs="宋体"/>
                <w:b/>
                <w:color w:val="000000"/>
                <w:sz w:val="16"/>
                <w:szCs w:val="16"/>
              </w:rPr>
            </w:pPr>
          </w:p>
        </w:tc>
      </w:tr>
      <w:tr w:rsidR="00BF5A63">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BF5A63">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BF5A63" w:rsidRDefault="000C18B4">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BF5A63" w:rsidRDefault="000C18B4">
            <w:pPr>
              <w:jc w:val="right"/>
              <w:rPr>
                <w:rFonts w:ascii="宋体" w:cs="宋体"/>
                <w:color w:val="000000"/>
                <w:sz w:val="16"/>
                <w:szCs w:val="16"/>
              </w:rPr>
            </w:pPr>
            <w:r>
              <w:rPr>
                <w:rFonts w:ascii="宋体" w:cs="宋体"/>
                <w:color w:val="000000"/>
                <w:sz w:val="16"/>
                <w:szCs w:val="16"/>
              </w:rPr>
              <w:t>0</w:t>
            </w:r>
          </w:p>
        </w:tc>
      </w:tr>
      <w:tr w:rsidR="00BF5A63">
        <w:trPr>
          <w:trHeight w:val="600"/>
        </w:trPr>
        <w:tc>
          <w:tcPr>
            <w:tcW w:w="10485" w:type="dxa"/>
            <w:gridSpan w:val="22"/>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BF5A63" w:rsidRDefault="00BF5A63">
      <w:pPr>
        <w:spacing w:line="360" w:lineRule="auto"/>
        <w:jc w:val="center"/>
        <w:rPr>
          <w:rFonts w:ascii="隶书" w:eastAsia="隶书" w:hAnsi="隶书" w:cs="隶书"/>
          <w:sz w:val="52"/>
          <w:szCs w:val="52"/>
        </w:rPr>
        <w:sectPr w:rsidR="00BF5A6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BF5A63">
        <w:trPr>
          <w:trHeight w:val="375"/>
        </w:trPr>
        <w:tc>
          <w:tcPr>
            <w:tcW w:w="10500" w:type="dxa"/>
            <w:gridSpan w:val="12"/>
            <w:vAlign w:val="bottom"/>
          </w:tcPr>
          <w:p w:rsidR="00BF5A63" w:rsidRDefault="000C18B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BF5A63">
        <w:trPr>
          <w:trHeight w:val="285"/>
        </w:trPr>
        <w:tc>
          <w:tcPr>
            <w:tcW w:w="1591" w:type="dxa"/>
            <w:gridSpan w:val="2"/>
            <w:vAlign w:val="center"/>
          </w:tcPr>
          <w:p w:rsidR="00BF5A63" w:rsidRDefault="00BF5A63">
            <w:pPr>
              <w:rPr>
                <w:rFonts w:ascii="宋体" w:cs="宋体"/>
                <w:color w:val="000000"/>
                <w:sz w:val="16"/>
                <w:szCs w:val="16"/>
              </w:rPr>
            </w:pPr>
          </w:p>
        </w:tc>
        <w:tc>
          <w:tcPr>
            <w:tcW w:w="1436" w:type="dxa"/>
            <w:vAlign w:val="center"/>
          </w:tcPr>
          <w:p w:rsidR="00BF5A63" w:rsidRDefault="00BF5A63">
            <w:pPr>
              <w:rPr>
                <w:rFonts w:ascii="宋体" w:cs="宋体"/>
                <w:color w:val="000000"/>
                <w:sz w:val="16"/>
                <w:szCs w:val="16"/>
              </w:rPr>
            </w:pPr>
          </w:p>
        </w:tc>
        <w:tc>
          <w:tcPr>
            <w:tcW w:w="1166" w:type="dxa"/>
            <w:vAlign w:val="center"/>
          </w:tcPr>
          <w:p w:rsidR="00BF5A63" w:rsidRDefault="00BF5A63">
            <w:pPr>
              <w:rPr>
                <w:rFonts w:ascii="宋体" w:cs="宋体"/>
                <w:color w:val="000000"/>
                <w:sz w:val="16"/>
                <w:szCs w:val="16"/>
              </w:rPr>
            </w:pPr>
          </w:p>
        </w:tc>
        <w:tc>
          <w:tcPr>
            <w:tcW w:w="1297" w:type="dxa"/>
            <w:gridSpan w:val="2"/>
            <w:vAlign w:val="center"/>
          </w:tcPr>
          <w:p w:rsidR="00BF5A63" w:rsidRDefault="00BF5A63">
            <w:pPr>
              <w:rPr>
                <w:rFonts w:ascii="宋体" w:cs="宋体"/>
                <w:color w:val="000000"/>
                <w:sz w:val="16"/>
                <w:szCs w:val="16"/>
              </w:rPr>
            </w:pPr>
          </w:p>
        </w:tc>
        <w:tc>
          <w:tcPr>
            <w:tcW w:w="751" w:type="dxa"/>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2000" w:type="dxa"/>
            <w:gridSpan w:val="2"/>
            <w:vAlign w:val="center"/>
          </w:tcPr>
          <w:p w:rsidR="00BF5A63" w:rsidRDefault="00BF5A63">
            <w:pPr>
              <w:rPr>
                <w:rFonts w:ascii="宋体" w:cs="宋体"/>
                <w:color w:val="000000"/>
                <w:sz w:val="16"/>
                <w:szCs w:val="16"/>
              </w:rPr>
            </w:pPr>
          </w:p>
        </w:tc>
        <w:tc>
          <w:tcPr>
            <w:tcW w:w="1260"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BF5A63">
        <w:trPr>
          <w:trHeight w:val="270"/>
        </w:trPr>
        <w:tc>
          <w:tcPr>
            <w:tcW w:w="1591" w:type="dxa"/>
            <w:gridSpan w:val="2"/>
            <w:vAlign w:val="center"/>
          </w:tcPr>
          <w:p w:rsidR="00BF5A63" w:rsidRDefault="00BF5A63">
            <w:pPr>
              <w:rPr>
                <w:rFonts w:ascii="宋体" w:cs="宋体"/>
                <w:color w:val="000000"/>
                <w:sz w:val="16"/>
                <w:szCs w:val="16"/>
              </w:rPr>
            </w:pPr>
          </w:p>
        </w:tc>
        <w:tc>
          <w:tcPr>
            <w:tcW w:w="1436" w:type="dxa"/>
            <w:vAlign w:val="center"/>
          </w:tcPr>
          <w:p w:rsidR="00BF5A63" w:rsidRDefault="00BF5A63">
            <w:pPr>
              <w:rPr>
                <w:rFonts w:ascii="宋体" w:cs="宋体"/>
                <w:color w:val="000000"/>
                <w:sz w:val="16"/>
                <w:szCs w:val="16"/>
              </w:rPr>
            </w:pPr>
          </w:p>
        </w:tc>
        <w:tc>
          <w:tcPr>
            <w:tcW w:w="1166" w:type="dxa"/>
            <w:vAlign w:val="center"/>
          </w:tcPr>
          <w:p w:rsidR="00BF5A63" w:rsidRDefault="00BF5A63">
            <w:pPr>
              <w:rPr>
                <w:rFonts w:ascii="宋体" w:cs="宋体"/>
                <w:color w:val="000000"/>
                <w:sz w:val="16"/>
                <w:szCs w:val="16"/>
              </w:rPr>
            </w:pPr>
          </w:p>
        </w:tc>
        <w:tc>
          <w:tcPr>
            <w:tcW w:w="1297" w:type="dxa"/>
            <w:gridSpan w:val="2"/>
            <w:vAlign w:val="center"/>
          </w:tcPr>
          <w:p w:rsidR="00BF5A63" w:rsidRDefault="00BF5A63">
            <w:pPr>
              <w:rPr>
                <w:rFonts w:ascii="宋体" w:cs="宋体"/>
                <w:color w:val="000000"/>
                <w:sz w:val="16"/>
                <w:szCs w:val="16"/>
              </w:rPr>
            </w:pPr>
          </w:p>
        </w:tc>
        <w:tc>
          <w:tcPr>
            <w:tcW w:w="751" w:type="dxa"/>
            <w:vAlign w:val="center"/>
          </w:tcPr>
          <w:p w:rsidR="00BF5A63" w:rsidRDefault="00BF5A63">
            <w:pPr>
              <w:rPr>
                <w:rFonts w:ascii="宋体" w:cs="宋体"/>
                <w:color w:val="000000"/>
                <w:sz w:val="16"/>
                <w:szCs w:val="16"/>
              </w:rPr>
            </w:pPr>
          </w:p>
        </w:tc>
        <w:tc>
          <w:tcPr>
            <w:tcW w:w="999" w:type="dxa"/>
            <w:gridSpan w:val="2"/>
            <w:vAlign w:val="center"/>
          </w:tcPr>
          <w:p w:rsidR="00BF5A63" w:rsidRDefault="00BF5A63">
            <w:pPr>
              <w:rPr>
                <w:rFonts w:ascii="宋体" w:cs="宋体"/>
                <w:color w:val="000000"/>
                <w:sz w:val="16"/>
                <w:szCs w:val="16"/>
              </w:rPr>
            </w:pPr>
          </w:p>
        </w:tc>
        <w:tc>
          <w:tcPr>
            <w:tcW w:w="2000" w:type="dxa"/>
            <w:gridSpan w:val="2"/>
            <w:vAlign w:val="center"/>
          </w:tcPr>
          <w:p w:rsidR="00BF5A63" w:rsidRDefault="00BF5A63">
            <w:pPr>
              <w:rPr>
                <w:rFonts w:ascii="宋体" w:cs="宋体"/>
                <w:color w:val="000000"/>
                <w:sz w:val="16"/>
                <w:szCs w:val="16"/>
              </w:rPr>
            </w:pPr>
          </w:p>
        </w:tc>
        <w:tc>
          <w:tcPr>
            <w:tcW w:w="1260" w:type="dxa"/>
            <w:vAlign w:val="center"/>
          </w:tcPr>
          <w:p w:rsidR="00BF5A63" w:rsidRDefault="000C18B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BF5A63">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BF5A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BF5A63" w:rsidRDefault="00BF5A63">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BF5A63" w:rsidRDefault="00BF5A63">
            <w:pPr>
              <w:jc w:val="center"/>
              <w:rPr>
                <w:rFonts w:ascii="宋体" w:cs="宋体"/>
                <w:b/>
                <w:color w:val="000000"/>
                <w:sz w:val="16"/>
                <w:szCs w:val="16"/>
              </w:rPr>
            </w:pPr>
          </w:p>
        </w:tc>
      </w:tr>
      <w:tr w:rsidR="00BF5A63">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BF5A63">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0C18B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BF5A63" w:rsidRDefault="000C18B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BF5A63" w:rsidRDefault="00BF5A63">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BF5A63" w:rsidRDefault="00BF5A63">
            <w:pPr>
              <w:widowControl/>
              <w:jc w:val="right"/>
              <w:textAlignment w:val="center"/>
              <w:rPr>
                <w:rFonts w:ascii="宋体" w:cs="宋体"/>
                <w:color w:val="000000"/>
                <w:kern w:val="0"/>
                <w:sz w:val="16"/>
                <w:szCs w:val="16"/>
              </w:rPr>
            </w:pPr>
          </w:p>
        </w:tc>
      </w:tr>
      <w:tr w:rsidR="00BF5A63">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BF5A63" w:rsidRDefault="00BF5A63">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BF5A63" w:rsidRDefault="00BF5A63">
            <w:pPr>
              <w:widowControl/>
              <w:jc w:val="right"/>
              <w:textAlignment w:val="center"/>
              <w:rPr>
                <w:rFonts w:ascii="宋体" w:cs="宋体"/>
                <w:color w:val="000000"/>
                <w:sz w:val="16"/>
                <w:szCs w:val="16"/>
              </w:rPr>
            </w:pPr>
          </w:p>
        </w:tc>
      </w:tr>
      <w:tr w:rsidR="00BF5A63">
        <w:trPr>
          <w:trHeight w:val="285"/>
        </w:trPr>
        <w:tc>
          <w:tcPr>
            <w:tcW w:w="10500" w:type="dxa"/>
            <w:gridSpan w:val="12"/>
            <w:vAlign w:val="center"/>
          </w:tcPr>
          <w:p w:rsidR="00BF5A63" w:rsidRDefault="000C18B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BF5A63" w:rsidRDefault="00BF5A63">
      <w:pPr>
        <w:spacing w:line="360" w:lineRule="auto"/>
        <w:jc w:val="center"/>
        <w:rPr>
          <w:rFonts w:ascii="隶书" w:eastAsia="隶书" w:hAnsi="隶书" w:cs="隶书"/>
          <w:sz w:val="52"/>
          <w:szCs w:val="52"/>
        </w:rPr>
        <w:sectPr w:rsidR="00BF5A63">
          <w:pgSz w:w="11906" w:h="16838"/>
          <w:pgMar w:top="1440" w:right="1531" w:bottom="1440" w:left="1587" w:header="850" w:footer="992" w:gutter="0"/>
          <w:pgNumType w:fmt="numberInDash"/>
          <w:cols w:space="0"/>
          <w:docGrid w:type="lines" w:linePitch="317"/>
        </w:sect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0C18B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BF5A63" w:rsidRDefault="00F81C5C">
      <w:pPr>
        <w:jc w:val="center"/>
        <w:rPr>
          <w:rFonts w:ascii="隶书" w:eastAsia="隶书" w:hAnsi="隶书" w:cs="隶书"/>
          <w:sz w:val="48"/>
          <w:szCs w:val="48"/>
        </w:rPr>
      </w:pPr>
      <w:r>
        <w:rPr>
          <w:rFonts w:ascii="隶书" w:eastAsia="隶书" w:hAnsi="隶书" w:cs="隶书" w:hint="eastAsia"/>
          <w:sz w:val="48"/>
          <w:szCs w:val="48"/>
        </w:rPr>
        <w:t>延津县魏邱乡</w:t>
      </w:r>
      <w:r w:rsidR="000C18B4">
        <w:rPr>
          <w:rFonts w:ascii="隶书" w:eastAsia="隶书" w:hAnsi="隶书" w:cs="隶书" w:hint="eastAsia"/>
          <w:sz w:val="48"/>
          <w:szCs w:val="48"/>
        </w:rPr>
        <w:t>朱寨中心校</w:t>
      </w:r>
    </w:p>
    <w:p w:rsidR="00BF5A63" w:rsidRDefault="000C18B4">
      <w:pPr>
        <w:jc w:val="center"/>
        <w:rPr>
          <w:rFonts w:ascii="隶书" w:eastAsia="隶书" w:hAnsi="隶书" w:cs="隶书"/>
          <w:sz w:val="48"/>
          <w:szCs w:val="48"/>
        </w:rPr>
        <w:sectPr w:rsidR="00BF5A63">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年度收入总计1571.03万元，支出总计1571.03万元，与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年相比，收入减少332.64万元，减少 17.47</w:t>
      </w:r>
      <w:r>
        <w:rPr>
          <w:rFonts w:ascii="仿宋_GB2312" w:eastAsia="仿宋_GB2312" w:hAnsi="宋体" w:cs="Courier New"/>
          <w:sz w:val="32"/>
          <w:szCs w:val="32"/>
        </w:rPr>
        <w:t>%</w:t>
      </w:r>
      <w:r>
        <w:rPr>
          <w:rFonts w:ascii="仿宋_GB2312" w:eastAsia="仿宋_GB2312" w:hAnsi="宋体" w:cs="Courier New" w:hint="eastAsia"/>
          <w:sz w:val="32"/>
          <w:szCs w:val="32"/>
        </w:rPr>
        <w:t>；支出减少332.64万元，减少 17.47</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BF5A63" w:rsidRDefault="000C18B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收入合计1571.03万元，其中：财政拨款收入1571.03万元，占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年度支出合计1571.03万元，其中：基本支出1571.03万元，占100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年财政拨款收支总决算1571.03万元。与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年相比，财政拨款收入减少332.64万元，减少 17.47</w:t>
      </w:r>
      <w:r>
        <w:rPr>
          <w:rFonts w:ascii="仿宋_GB2312" w:eastAsia="仿宋_GB2312" w:hAnsi="宋体" w:cs="Courier New"/>
          <w:sz w:val="32"/>
          <w:szCs w:val="32"/>
        </w:rPr>
        <w:t>%</w:t>
      </w:r>
      <w:r>
        <w:rPr>
          <w:rFonts w:ascii="仿宋_GB2312" w:eastAsia="仿宋_GB2312" w:hAnsi="宋体" w:cs="Courier New" w:hint="eastAsia"/>
          <w:sz w:val="32"/>
          <w:szCs w:val="32"/>
        </w:rPr>
        <w:t>；支出减少332.64万元，减少 17.47</w:t>
      </w:r>
      <w:r>
        <w:rPr>
          <w:rFonts w:ascii="仿宋_GB2312" w:eastAsia="仿宋_GB2312" w:hAnsi="宋体" w:cs="Courier New"/>
          <w:sz w:val="32"/>
          <w:szCs w:val="32"/>
        </w:rPr>
        <w:t>%</w:t>
      </w:r>
      <w:r>
        <w:rPr>
          <w:rFonts w:ascii="仿宋_GB2312" w:eastAsia="仿宋_GB2312" w:hAnsi="宋体" w:cs="Courier New" w:hint="eastAsia"/>
          <w:sz w:val="32"/>
          <w:szCs w:val="32"/>
        </w:rPr>
        <w:t>万元。</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BF5A63" w:rsidRDefault="000C18B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年一般公共预算财政拨款支出1571.03万元，占支出合计的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年相比，一般公共预算财政拨款支出减少332.64万元，减少 17.47</w:t>
      </w:r>
      <w:r>
        <w:rPr>
          <w:rFonts w:ascii="仿宋_GB2312" w:eastAsia="仿宋_GB2312" w:hAnsi="宋体" w:cs="Courier New"/>
          <w:sz w:val="32"/>
          <w:szCs w:val="32"/>
        </w:rPr>
        <w:t>%</w:t>
      </w:r>
    </w:p>
    <w:p w:rsidR="00BF5A63" w:rsidRDefault="000C18B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年度一般公共预算财政拨款支出1571.03万元，主要</w:t>
      </w:r>
      <w:r>
        <w:rPr>
          <w:rFonts w:ascii="仿宋_GB2312" w:eastAsia="仿宋_GB2312" w:hAnsi="宋体" w:cs="Courier New" w:hint="eastAsia"/>
          <w:sz w:val="32"/>
          <w:szCs w:val="32"/>
        </w:rPr>
        <w:lastRenderedPageBreak/>
        <w:t>用于以下方面：</w:t>
      </w:r>
      <w:r>
        <w:rPr>
          <w:rFonts w:ascii="黑体" w:eastAsia="黑体" w:hAnsi="黑体" w:cs="Courier New" w:hint="eastAsia"/>
          <w:b/>
          <w:sz w:val="32"/>
          <w:szCs w:val="32"/>
        </w:rPr>
        <w:t>学前教育</w:t>
      </w:r>
      <w:r>
        <w:rPr>
          <w:rFonts w:asciiTheme="majorEastAsia" w:eastAsiaTheme="majorEastAsia" w:hAnsiTheme="majorEastAsia" w:cs="Courier New" w:hint="eastAsia"/>
          <w:b/>
          <w:sz w:val="32"/>
          <w:szCs w:val="32"/>
        </w:rPr>
        <w:t>支出</w:t>
      </w:r>
      <w:r>
        <w:rPr>
          <w:rFonts w:ascii="黑体" w:eastAsia="黑体" w:hAnsi="黑体" w:cs="Courier New" w:hint="eastAsia"/>
          <w:b/>
          <w:sz w:val="32"/>
          <w:szCs w:val="32"/>
        </w:rPr>
        <w:t>13.13</w:t>
      </w:r>
      <w:r>
        <w:rPr>
          <w:rFonts w:ascii="黑体" w:eastAsia="黑体" w:hAnsi="黑体" w:cs="Courier New" w:hint="eastAsia"/>
          <w:sz w:val="32"/>
          <w:szCs w:val="32"/>
        </w:rPr>
        <w:t>万元，占0.8%；</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支出766.51万元，占48.84</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支出774.71万元，占49.3</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；教育费附加安排的支出16.68万元，占1.06</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BF5A63" w:rsidRDefault="000C18B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BF5A63" w:rsidRDefault="000C18B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年度一般公共预算财政拨款支出年初预算为1571.03万元，支出决算为1571.03万元，完成年初预算的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BF5A63" w:rsidRDefault="000C18B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BF5A63" w:rsidRDefault="000C18B4">
      <w:pPr>
        <w:adjustRightInd w:val="0"/>
        <w:snapToGrid w:val="0"/>
        <w:spacing w:line="360" w:lineRule="auto"/>
        <w:ind w:firstLineChars="200" w:firstLine="640"/>
        <w:rPr>
          <w:rFonts w:ascii="仿宋_GB2312" w:eastAsia="仿宋_GB2312" w:hAnsi="宋体" w:cs="Courier New"/>
          <w:sz w:val="32"/>
          <w:szCs w:val="32"/>
        </w:rPr>
        <w:sectPr w:rsidR="00BF5A63">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年一般公共预算财政拨款基本支出1571.03万元，其中：</w:t>
      </w:r>
      <w:r>
        <w:rPr>
          <w:rFonts w:ascii="仿宋_GB2312" w:eastAsia="仿宋_GB2312" w:hAnsi="Times New Roman" w:cs="仿宋_GB2312" w:hint="eastAsia"/>
          <w:b/>
          <w:bCs/>
          <w:spacing w:val="-1"/>
          <w:kern w:val="0"/>
          <w:sz w:val="32"/>
          <w:szCs w:val="32"/>
        </w:rPr>
        <w:t>人员经费</w:t>
      </w:r>
      <w:r>
        <w:rPr>
          <w:rFonts w:ascii="仿宋_GB2312" w:eastAsia="仿宋_GB2312" w:hAnsi="Times New Roman" w:cs="仿宋_GB2312" w:hint="eastAsia"/>
          <w:bCs/>
          <w:spacing w:val="-1"/>
          <w:kern w:val="0"/>
          <w:sz w:val="32"/>
          <w:szCs w:val="32"/>
        </w:rPr>
        <w:t>611.65万元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主要包括：基本工资440.1万元、津贴补贴52.5万元、、绩效工资98万元，；</w:t>
      </w:r>
      <w:r>
        <w:rPr>
          <w:rFonts w:ascii="仿宋_GB2312" w:eastAsia="仿宋_GB2312" w:hAnsi="宋体" w:cs="Courier New" w:hint="eastAsia"/>
          <w:b/>
          <w:sz w:val="32"/>
          <w:szCs w:val="32"/>
        </w:rPr>
        <w:t>对个人和家庭补助</w:t>
      </w:r>
      <w:r>
        <w:rPr>
          <w:rFonts w:ascii="仿宋_GB2312" w:eastAsia="仿宋_GB2312" w:hAnsi="宋体" w:cs="Courier New" w:hint="eastAsia"/>
          <w:sz w:val="32"/>
          <w:szCs w:val="32"/>
        </w:rPr>
        <w:t>21.05万元、、抚恤金3.5万元、助学金11.3万元、生活补助6.25万元；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959.38万元</w:t>
      </w:r>
      <w:r>
        <w:rPr>
          <w:rFonts w:ascii="仿宋_GB2312" w:eastAsia="仿宋_GB2312" w:hAnsi="宋体" w:cs="Courier New" w:hint="eastAsia"/>
          <w:sz w:val="32"/>
          <w:szCs w:val="32"/>
        </w:rPr>
        <w:t>，主要包括：办公费103万元、印刷费3.2万元、手续费0.14万元、水费3.75万元、电费13.43万元、邮电费2.4万元、取暖费24.4万元、</w:t>
      </w:r>
      <w:proofErr w:type="gramStart"/>
      <w:r>
        <w:rPr>
          <w:rFonts w:ascii="仿宋_GB2312" w:eastAsia="仿宋_GB2312" w:hAnsi="宋体" w:cs="Courier New" w:hint="eastAsia"/>
          <w:sz w:val="32"/>
          <w:szCs w:val="32"/>
        </w:rPr>
        <w:t>物业费</w:t>
      </w:r>
      <w:proofErr w:type="gramEnd"/>
      <w:r>
        <w:rPr>
          <w:rFonts w:ascii="仿宋_GB2312" w:eastAsia="仿宋_GB2312" w:hAnsi="宋体" w:cs="Courier New" w:hint="eastAsia"/>
          <w:sz w:val="32"/>
          <w:szCs w:val="32"/>
        </w:rPr>
        <w:t>7.77万元、差旅费7.27万元、维修费66.73万元、</w:t>
      </w:r>
      <w:proofErr w:type="gramStart"/>
      <w:r>
        <w:rPr>
          <w:rFonts w:ascii="仿宋_GB2312" w:eastAsia="仿宋_GB2312" w:hAnsi="宋体" w:cs="Courier New" w:hint="eastAsia"/>
          <w:sz w:val="32"/>
          <w:szCs w:val="32"/>
        </w:rPr>
        <w:t>租凭</w:t>
      </w:r>
      <w:proofErr w:type="gramEnd"/>
      <w:r>
        <w:rPr>
          <w:rFonts w:ascii="仿宋_GB2312" w:eastAsia="仿宋_GB2312" w:hAnsi="宋体" w:cs="Courier New" w:hint="eastAsia"/>
          <w:sz w:val="32"/>
          <w:szCs w:val="32"/>
        </w:rPr>
        <w:t>费0.8万元、培训费96.16万元、劳务费29.05万元、其它商品和服务支出61.8万元、其它交通费0.86万元；</w:t>
      </w:r>
      <w:r>
        <w:rPr>
          <w:rFonts w:ascii="仿宋_GB2312" w:eastAsia="仿宋_GB2312" w:hAnsi="宋体" w:cs="Courier New" w:hint="eastAsia"/>
          <w:b/>
          <w:sz w:val="32"/>
          <w:szCs w:val="32"/>
        </w:rPr>
        <w:t>其他资本性支出</w:t>
      </w:r>
      <w:r>
        <w:rPr>
          <w:rFonts w:ascii="仿宋_GB2312" w:eastAsia="仿宋_GB2312" w:hAnsi="宋体" w:cs="Courier New" w:hint="eastAsia"/>
          <w:sz w:val="32"/>
          <w:szCs w:val="32"/>
        </w:rPr>
        <w:t>538.63万元、主要包括：办公设备购置300万元、专用设备购置200万元、</w:t>
      </w:r>
      <w:r w:rsidRPr="00F81FE6">
        <w:rPr>
          <w:rFonts w:ascii="仿宋_GB2312" w:eastAsia="仿宋_GB2312" w:hAnsi="宋体" w:cs="Courier New" w:hint="eastAsia"/>
          <w:b/>
          <w:sz w:val="32"/>
          <w:szCs w:val="32"/>
        </w:rPr>
        <w:t>其他资本性支出</w:t>
      </w:r>
      <w:r w:rsidRPr="00F81FE6">
        <w:rPr>
          <w:rFonts w:ascii="仿宋_GB2312" w:eastAsia="仿宋_GB2312" w:hAnsi="宋体" w:cs="Courier New" w:hint="eastAsia"/>
          <w:sz w:val="32"/>
          <w:szCs w:val="32"/>
        </w:rPr>
        <w:t>38.63万元</w:t>
      </w:r>
      <w:r>
        <w:rPr>
          <w:rFonts w:ascii="仿宋_GB2312" w:eastAsia="仿宋_GB2312" w:hAnsi="宋体" w:cs="Courier New" w:hint="eastAsia"/>
          <w:b/>
          <w:sz w:val="32"/>
          <w:szCs w:val="32"/>
        </w:rPr>
        <w:t>。</w:t>
      </w:r>
      <w:bookmarkStart w:id="0" w:name="_GoBack"/>
      <w:bookmarkEnd w:id="0"/>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BF5A63">
      <w:pPr>
        <w:jc w:val="left"/>
        <w:rPr>
          <w:rFonts w:ascii="黑体" w:eastAsia="黑体" w:hAnsi="黑体" w:cs="黑体"/>
          <w:sz w:val="32"/>
          <w:szCs w:val="32"/>
        </w:rPr>
      </w:pPr>
    </w:p>
    <w:p w:rsidR="00BF5A63" w:rsidRDefault="000C18B4">
      <w:pPr>
        <w:jc w:val="center"/>
        <w:outlineLvl w:val="0"/>
        <w:rPr>
          <w:rFonts w:ascii="隶书" w:eastAsia="隶书" w:hAnsi="隶书" w:cs="隶书"/>
          <w:sz w:val="48"/>
          <w:szCs w:val="48"/>
        </w:rPr>
        <w:sectPr w:rsidR="00BF5A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BF5A63" w:rsidRDefault="00BF5A63">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F5A63" w:rsidRDefault="000C18B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BF5A63" w:rsidRDefault="000C18B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BF5A63" w:rsidRDefault="000C18B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BF5A63" w:rsidRDefault="009A5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0C18B4">
        <w:rPr>
          <w:rFonts w:ascii="仿宋_GB2312" w:eastAsia="仿宋_GB2312" w:hAnsi="宋体" w:cs="Courier New" w:hint="eastAsia"/>
          <w:b/>
          <w:bCs/>
          <w:sz w:val="32"/>
          <w:szCs w:val="32"/>
        </w:rPr>
        <w:t>、年末结转和结余：</w:t>
      </w:r>
      <w:r w:rsidR="000C18B4">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BF5A63" w:rsidRDefault="009A5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0C18B4">
        <w:rPr>
          <w:rFonts w:ascii="仿宋_GB2312" w:eastAsia="仿宋_GB2312" w:hAnsi="宋体" w:cs="Courier New" w:hint="eastAsia"/>
          <w:b/>
          <w:bCs/>
          <w:sz w:val="32"/>
          <w:szCs w:val="32"/>
        </w:rPr>
        <w:t>、基本支出：</w:t>
      </w:r>
      <w:r w:rsidR="000C18B4">
        <w:rPr>
          <w:rFonts w:ascii="仿宋_GB2312" w:eastAsia="仿宋_GB2312" w:hAnsi="宋体" w:cs="Courier New" w:hint="eastAsia"/>
          <w:sz w:val="32"/>
          <w:szCs w:val="32"/>
        </w:rPr>
        <w:t>指为保障机构正常运转、完成日常工作任务而发生的人员支出和公用支出。</w:t>
      </w:r>
    </w:p>
    <w:p w:rsidR="00BF5A63" w:rsidRDefault="00BF5A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A5388" w:rsidRDefault="009A5388" w:rsidP="009A538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9A5388" w:rsidRDefault="009A5388" w:rsidP="009A538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A5388" w:rsidRDefault="009A5388" w:rsidP="009A538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9A5388">
        <w:rPr>
          <w:rFonts w:ascii="仿宋_GB2312" w:eastAsia="仿宋_GB2312" w:hAnsi="宋体" w:cs="Courier New" w:hint="eastAsia"/>
          <w:sz w:val="32"/>
          <w:szCs w:val="32"/>
        </w:rPr>
        <w:t>李宗汉</w:t>
      </w:r>
      <w:r>
        <w:rPr>
          <w:rFonts w:ascii="仿宋_GB2312" w:eastAsia="仿宋_GB2312" w:hAnsi="宋体" w:cs="Courier New" w:hint="eastAsia"/>
          <w:sz w:val="32"/>
          <w:szCs w:val="32"/>
        </w:rPr>
        <w:t>；</w:t>
      </w:r>
      <w:r w:rsidRPr="009A5388">
        <w:rPr>
          <w:rFonts w:ascii="仿宋_GB2312" w:eastAsia="仿宋_GB2312" w:hAnsi="宋体" w:cs="Courier New"/>
          <w:sz w:val="32"/>
          <w:szCs w:val="32"/>
        </w:rPr>
        <w:t>13837374189</w:t>
      </w:r>
    </w:p>
    <w:p w:rsidR="00BF5A63" w:rsidRPr="009A5388" w:rsidRDefault="00BF5A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F5A63" w:rsidRDefault="00BF5A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F5A63" w:rsidRDefault="00BF5A63">
      <w:pPr>
        <w:kinsoku w:val="0"/>
        <w:overflowPunct w:val="0"/>
        <w:autoSpaceDE w:val="0"/>
        <w:autoSpaceDN w:val="0"/>
        <w:adjustRightInd w:val="0"/>
        <w:snapToGrid w:val="0"/>
        <w:spacing w:line="360" w:lineRule="auto"/>
        <w:rPr>
          <w:rFonts w:ascii="仿宋_GB2312" w:eastAsia="仿宋_GB2312" w:hAnsi="宋体" w:cs="Courier New" w:hint="eastAsia"/>
          <w:sz w:val="52"/>
          <w:szCs w:val="52"/>
          <w:highlight w:val="yellow"/>
        </w:rPr>
      </w:pPr>
    </w:p>
    <w:p w:rsidR="002647F7" w:rsidRPr="002647F7" w:rsidRDefault="002647F7">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2647F7" w:rsidRPr="002647F7" w:rsidSect="00BF5A6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A68" w:rsidRDefault="00882A68" w:rsidP="00BF5A63">
      <w:r>
        <w:separator/>
      </w:r>
    </w:p>
  </w:endnote>
  <w:endnote w:type="continuationSeparator" w:id="1">
    <w:p w:rsidR="00882A68" w:rsidRDefault="00882A68" w:rsidP="00BF5A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63" w:rsidRDefault="00BF5A6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A63" w:rsidRDefault="00011D21">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7728;mso-wrap-style:none;mso-position-horizontal:center;mso-position-horizontal-relative:margin" filled="f" stroked="f" strokeweight=".5pt">
          <v:textbox style="mso-fit-shape-to-text:t" inset="0,0,0,0">
            <w:txbxContent>
              <w:p w:rsidR="00BF5A63" w:rsidRDefault="00011D21">
                <w:pPr>
                  <w:snapToGrid w:val="0"/>
                  <w:rPr>
                    <w:sz w:val="18"/>
                  </w:rPr>
                </w:pPr>
                <w:r w:rsidRPr="00011D21">
                  <w:fldChar w:fldCharType="begin"/>
                </w:r>
                <w:r w:rsidR="000C18B4">
                  <w:instrText xml:space="preserve"> PAGE  \* MERGEFORMAT </w:instrText>
                </w:r>
                <w:r w:rsidRPr="00011D21">
                  <w:fldChar w:fldCharType="separate"/>
                </w:r>
                <w:r w:rsidR="002647F7" w:rsidRPr="002647F7">
                  <w:rPr>
                    <w:noProof/>
                    <w:sz w:val="18"/>
                  </w:rPr>
                  <w:t>- 18 -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A68" w:rsidRDefault="00882A68" w:rsidP="00BF5A63">
      <w:r>
        <w:separator/>
      </w:r>
    </w:p>
  </w:footnote>
  <w:footnote w:type="continuationSeparator" w:id="1">
    <w:p w:rsidR="00882A68" w:rsidRDefault="00882A68" w:rsidP="00BF5A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1D21"/>
    <w:rsid w:val="000452D5"/>
    <w:rsid w:val="00047159"/>
    <w:rsid w:val="000947AB"/>
    <w:rsid w:val="000B5A03"/>
    <w:rsid w:val="000C18B4"/>
    <w:rsid w:val="00100A17"/>
    <w:rsid w:val="001150B0"/>
    <w:rsid w:val="00125BD9"/>
    <w:rsid w:val="00142091"/>
    <w:rsid w:val="00142864"/>
    <w:rsid w:val="00152509"/>
    <w:rsid w:val="00172A27"/>
    <w:rsid w:val="00185EF6"/>
    <w:rsid w:val="00194DDB"/>
    <w:rsid w:val="001A24A0"/>
    <w:rsid w:val="001E741F"/>
    <w:rsid w:val="0022251F"/>
    <w:rsid w:val="00227DFC"/>
    <w:rsid w:val="002410B7"/>
    <w:rsid w:val="00245DF0"/>
    <w:rsid w:val="002617AE"/>
    <w:rsid w:val="002647F7"/>
    <w:rsid w:val="002929B4"/>
    <w:rsid w:val="00295911"/>
    <w:rsid w:val="00296CAA"/>
    <w:rsid w:val="002A0827"/>
    <w:rsid w:val="002F0AFD"/>
    <w:rsid w:val="002F1FE6"/>
    <w:rsid w:val="003B784E"/>
    <w:rsid w:val="003C127C"/>
    <w:rsid w:val="003E09DC"/>
    <w:rsid w:val="00426FF8"/>
    <w:rsid w:val="00446D35"/>
    <w:rsid w:val="00453EEB"/>
    <w:rsid w:val="004637F0"/>
    <w:rsid w:val="0047400F"/>
    <w:rsid w:val="0047746F"/>
    <w:rsid w:val="004B4B6D"/>
    <w:rsid w:val="004D180E"/>
    <w:rsid w:val="0053254F"/>
    <w:rsid w:val="00543281"/>
    <w:rsid w:val="005443FE"/>
    <w:rsid w:val="00587BA7"/>
    <w:rsid w:val="005B1F81"/>
    <w:rsid w:val="005B30EE"/>
    <w:rsid w:val="005D0D8C"/>
    <w:rsid w:val="005E6A66"/>
    <w:rsid w:val="00614AAF"/>
    <w:rsid w:val="00626525"/>
    <w:rsid w:val="006A76A3"/>
    <w:rsid w:val="006C5A4C"/>
    <w:rsid w:val="006E78A8"/>
    <w:rsid w:val="007168F9"/>
    <w:rsid w:val="00752857"/>
    <w:rsid w:val="007850A1"/>
    <w:rsid w:val="007E0E29"/>
    <w:rsid w:val="007E7BC1"/>
    <w:rsid w:val="00805BEA"/>
    <w:rsid w:val="00840235"/>
    <w:rsid w:val="00882A68"/>
    <w:rsid w:val="00890874"/>
    <w:rsid w:val="008B03E2"/>
    <w:rsid w:val="008E7406"/>
    <w:rsid w:val="008F495E"/>
    <w:rsid w:val="009108DE"/>
    <w:rsid w:val="00952405"/>
    <w:rsid w:val="0095717F"/>
    <w:rsid w:val="009667C4"/>
    <w:rsid w:val="00976EA8"/>
    <w:rsid w:val="009A4FAF"/>
    <w:rsid w:val="009A5388"/>
    <w:rsid w:val="00A05007"/>
    <w:rsid w:val="00A07DC9"/>
    <w:rsid w:val="00A53560"/>
    <w:rsid w:val="00A60D43"/>
    <w:rsid w:val="00B458CF"/>
    <w:rsid w:val="00BD628D"/>
    <w:rsid w:val="00BE2825"/>
    <w:rsid w:val="00BE2A49"/>
    <w:rsid w:val="00BF5A63"/>
    <w:rsid w:val="00C0070A"/>
    <w:rsid w:val="00C60FD0"/>
    <w:rsid w:val="00C64277"/>
    <w:rsid w:val="00C8754A"/>
    <w:rsid w:val="00CD1222"/>
    <w:rsid w:val="00CD3520"/>
    <w:rsid w:val="00CD71F9"/>
    <w:rsid w:val="00CF0B0F"/>
    <w:rsid w:val="00D11CC0"/>
    <w:rsid w:val="00D15E8F"/>
    <w:rsid w:val="00D3587A"/>
    <w:rsid w:val="00D64321"/>
    <w:rsid w:val="00D737FC"/>
    <w:rsid w:val="00D87539"/>
    <w:rsid w:val="00DA66C6"/>
    <w:rsid w:val="00DB3E58"/>
    <w:rsid w:val="00DF4437"/>
    <w:rsid w:val="00E53612"/>
    <w:rsid w:val="00E72A35"/>
    <w:rsid w:val="00E90E38"/>
    <w:rsid w:val="00ED23D5"/>
    <w:rsid w:val="00F71AB7"/>
    <w:rsid w:val="00F81C5C"/>
    <w:rsid w:val="00F81FE6"/>
    <w:rsid w:val="00FC2A57"/>
    <w:rsid w:val="00FC4DDA"/>
    <w:rsid w:val="00FC71C0"/>
    <w:rsid w:val="00FE4459"/>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B921BDA"/>
    <w:rsid w:val="4C1E2F28"/>
    <w:rsid w:val="4CFC29CC"/>
    <w:rsid w:val="4D6E1856"/>
    <w:rsid w:val="502C04C1"/>
    <w:rsid w:val="51DE24AB"/>
    <w:rsid w:val="5651051D"/>
    <w:rsid w:val="56EC004A"/>
    <w:rsid w:val="57E961A8"/>
    <w:rsid w:val="581E77CF"/>
    <w:rsid w:val="58B06254"/>
    <w:rsid w:val="58B828ED"/>
    <w:rsid w:val="5AF25131"/>
    <w:rsid w:val="600176AC"/>
    <w:rsid w:val="63AB136A"/>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A6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F5A63"/>
    <w:pPr>
      <w:tabs>
        <w:tab w:val="center" w:pos="4153"/>
        <w:tab w:val="right" w:pos="8306"/>
      </w:tabs>
      <w:snapToGrid w:val="0"/>
      <w:jc w:val="left"/>
    </w:pPr>
    <w:rPr>
      <w:sz w:val="18"/>
    </w:rPr>
  </w:style>
  <w:style w:type="paragraph" w:styleId="a4">
    <w:name w:val="header"/>
    <w:basedOn w:val="a"/>
    <w:link w:val="Char0"/>
    <w:uiPriority w:val="99"/>
    <w:rsid w:val="00BF5A6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BF5A63"/>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BF5A63"/>
    <w:rPr>
      <w:rFonts w:ascii="Calibri" w:hAnsi="Calibri"/>
      <w:sz w:val="18"/>
      <w:szCs w:val="18"/>
    </w:rPr>
  </w:style>
  <w:style w:type="character" w:customStyle="1" w:styleId="Char0">
    <w:name w:val="页眉 Char"/>
    <w:basedOn w:val="a0"/>
    <w:link w:val="a4"/>
    <w:uiPriority w:val="99"/>
    <w:semiHidden/>
    <w:rsid w:val="00BF5A63"/>
    <w:rPr>
      <w:rFonts w:ascii="Calibri" w:hAnsi="Calibri"/>
      <w:sz w:val="18"/>
      <w:szCs w:val="18"/>
    </w:rPr>
  </w:style>
  <w:style w:type="character" w:customStyle="1" w:styleId="font31">
    <w:name w:val="font31"/>
    <w:basedOn w:val="a0"/>
    <w:uiPriority w:val="99"/>
    <w:qFormat/>
    <w:rsid w:val="00BF5A63"/>
    <w:rPr>
      <w:rFonts w:ascii="Arial" w:hAnsi="Arial" w:cs="Arial"/>
      <w:color w:val="000000"/>
      <w:sz w:val="16"/>
      <w:szCs w:val="16"/>
      <w:u w:val="none"/>
    </w:rPr>
  </w:style>
  <w:style w:type="character" w:customStyle="1" w:styleId="font01">
    <w:name w:val="font01"/>
    <w:basedOn w:val="a0"/>
    <w:uiPriority w:val="99"/>
    <w:qFormat/>
    <w:rsid w:val="00BF5A63"/>
    <w:rPr>
      <w:rFonts w:ascii="Arial" w:hAnsi="Arial" w:cs="Arial"/>
      <w:color w:val="000000"/>
      <w:sz w:val="16"/>
      <w:szCs w:val="16"/>
      <w:u w:val="none"/>
    </w:rPr>
  </w:style>
  <w:style w:type="character" w:customStyle="1" w:styleId="font41">
    <w:name w:val="font41"/>
    <w:basedOn w:val="a0"/>
    <w:uiPriority w:val="99"/>
    <w:rsid w:val="00BF5A63"/>
    <w:rPr>
      <w:rFonts w:ascii="宋体" w:eastAsia="宋体" w:hAnsi="宋体" w:cs="宋体"/>
      <w:color w:val="000000"/>
      <w:sz w:val="16"/>
      <w:szCs w:val="16"/>
      <w:u w:val="none"/>
    </w:rPr>
  </w:style>
  <w:style w:type="paragraph" w:customStyle="1" w:styleId="1">
    <w:name w:val="列出段落1"/>
    <w:basedOn w:val="a"/>
    <w:uiPriority w:val="99"/>
    <w:qFormat/>
    <w:rsid w:val="00BF5A6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4193</Words>
  <Characters>3577</Characters>
  <Application>Microsoft Office Word</Application>
  <DocSecurity>0</DocSecurity>
  <Lines>29</Lines>
  <Paragraphs>15</Paragraphs>
  <ScaleCrop>false</ScaleCrop>
  <Company>Microsoft</Company>
  <LinksUpToDate>false</LinksUpToDate>
  <CharactersWithSpaces>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62</cp:revision>
  <cp:lastPrinted>2017-09-11T06:51:00Z</cp:lastPrinted>
  <dcterms:created xsi:type="dcterms:W3CDTF">2014-10-29T12:08:00Z</dcterms:created>
  <dcterms:modified xsi:type="dcterms:W3CDTF">2017-09-23T02:50:00Z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