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9FB" w:rsidRDefault="00E529FB">
      <w:pPr>
        <w:jc w:val="center"/>
        <w:rPr>
          <w:rFonts w:ascii="方正小标宋简体" w:eastAsia="方正小标宋简体" w:hAnsi="方正小标宋简体" w:cs="方正小标宋简体" w:hint="eastAsia"/>
          <w:sz w:val="52"/>
          <w:szCs w:val="52"/>
        </w:rPr>
      </w:pPr>
    </w:p>
    <w:p w:rsidR="004E2AC2" w:rsidRDefault="004E2AC2">
      <w:pPr>
        <w:jc w:val="center"/>
        <w:rPr>
          <w:rFonts w:ascii="方正小标宋简体" w:eastAsia="方正小标宋简体" w:hAnsi="方正小标宋简体" w:cs="方正小标宋简体"/>
          <w:sz w:val="52"/>
          <w:szCs w:val="52"/>
        </w:rPr>
      </w:pPr>
    </w:p>
    <w:p w:rsidR="004E2AC2" w:rsidRDefault="004E2AC2">
      <w:pPr>
        <w:jc w:val="center"/>
        <w:rPr>
          <w:rFonts w:ascii="方正小标宋简体" w:eastAsia="方正小标宋简体" w:hAnsi="方正小标宋简体" w:cs="方正小标宋简体"/>
          <w:sz w:val="52"/>
          <w:szCs w:val="52"/>
        </w:rPr>
      </w:pPr>
    </w:p>
    <w:p w:rsidR="004E2AC2" w:rsidRDefault="004E2AC2">
      <w:pPr>
        <w:jc w:val="center"/>
        <w:rPr>
          <w:rFonts w:ascii="方正小标宋简体" w:eastAsia="方正小标宋简体" w:hAnsi="方正小标宋简体" w:cs="方正小标宋简体"/>
          <w:sz w:val="52"/>
          <w:szCs w:val="52"/>
        </w:rPr>
      </w:pPr>
    </w:p>
    <w:p w:rsidR="004E2AC2" w:rsidRDefault="00406880">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延津县石婆</w:t>
      </w:r>
      <w:proofErr w:type="gramStart"/>
      <w:r>
        <w:rPr>
          <w:rFonts w:ascii="仿宋_GB2312" w:eastAsia="仿宋_GB2312" w:hAnsi="仿宋_GB2312" w:cs="仿宋_GB2312" w:hint="eastAsia"/>
          <w:sz w:val="44"/>
          <w:szCs w:val="44"/>
        </w:rPr>
        <w:t>固镇塔铺卫生院</w:t>
      </w:r>
      <w:proofErr w:type="gramEnd"/>
    </w:p>
    <w:p w:rsidR="004E2AC2" w:rsidRDefault="004E2AC2">
      <w:pPr>
        <w:jc w:val="center"/>
        <w:rPr>
          <w:rFonts w:ascii="黑体" w:eastAsia="黑体" w:hAnsi="黑体" w:cs="黑体"/>
          <w:sz w:val="52"/>
          <w:szCs w:val="52"/>
        </w:rPr>
      </w:pPr>
    </w:p>
    <w:p w:rsidR="004E2AC2" w:rsidRDefault="00406880">
      <w:pPr>
        <w:jc w:val="center"/>
        <w:rPr>
          <w:rFonts w:ascii="隶书" w:eastAsia="隶书" w:hAnsi="隶书" w:cs="隶书"/>
          <w:sz w:val="52"/>
          <w:szCs w:val="52"/>
        </w:rPr>
        <w:sectPr w:rsidR="004E2AC2">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4E2AC2" w:rsidRPr="00EA444C" w:rsidRDefault="00406880">
      <w:pPr>
        <w:jc w:val="center"/>
        <w:rPr>
          <w:rFonts w:ascii="黑体" w:eastAsia="黑体" w:hAnsi="黑体" w:cs="黑体"/>
          <w:sz w:val="36"/>
          <w:szCs w:val="36"/>
        </w:rPr>
      </w:pPr>
      <w:r w:rsidRPr="00EA444C">
        <w:rPr>
          <w:rFonts w:ascii="黑体" w:eastAsia="黑体" w:hAnsi="黑体" w:cs="黑体" w:hint="eastAsia"/>
          <w:sz w:val="36"/>
          <w:szCs w:val="36"/>
        </w:rPr>
        <w:lastRenderedPageBreak/>
        <w:t>目　　录</w:t>
      </w:r>
    </w:p>
    <w:p w:rsidR="004E2AC2" w:rsidRPr="00EA444C" w:rsidRDefault="00406880">
      <w:pPr>
        <w:jc w:val="left"/>
        <w:rPr>
          <w:rFonts w:ascii="黑体" w:eastAsia="黑体" w:hAnsi="黑体" w:cs="黑体"/>
          <w:sz w:val="32"/>
          <w:szCs w:val="32"/>
        </w:rPr>
      </w:pPr>
      <w:r w:rsidRPr="00EA444C">
        <w:rPr>
          <w:rFonts w:ascii="黑体" w:eastAsia="黑体" w:hAnsi="黑体" w:cs="黑体" w:hint="eastAsia"/>
          <w:sz w:val="32"/>
          <w:szCs w:val="32"/>
        </w:rPr>
        <w:t>第一部分　　延津县石婆</w:t>
      </w:r>
      <w:proofErr w:type="gramStart"/>
      <w:r w:rsidRPr="00EA444C">
        <w:rPr>
          <w:rFonts w:ascii="黑体" w:eastAsia="黑体" w:hAnsi="黑体" w:cs="黑体" w:hint="eastAsia"/>
          <w:sz w:val="32"/>
          <w:szCs w:val="32"/>
        </w:rPr>
        <w:t>固镇塔铺卫生院</w:t>
      </w:r>
      <w:proofErr w:type="gramEnd"/>
      <w:r w:rsidRPr="00EA444C">
        <w:rPr>
          <w:rFonts w:ascii="黑体" w:eastAsia="黑体" w:hAnsi="黑体" w:cs="黑体" w:hint="eastAsia"/>
          <w:sz w:val="32"/>
          <w:szCs w:val="32"/>
        </w:rPr>
        <w:t>概况</w:t>
      </w:r>
    </w:p>
    <w:p w:rsidR="004E2AC2" w:rsidRPr="00406880" w:rsidRDefault="00406880">
      <w:pPr>
        <w:ind w:firstLineChars="300" w:firstLine="960"/>
        <w:jc w:val="left"/>
        <w:rPr>
          <w:rFonts w:ascii="仿宋_GB2312" w:eastAsia="仿宋_GB2312" w:cs="宋体"/>
          <w:sz w:val="32"/>
          <w:szCs w:val="32"/>
        </w:rPr>
      </w:pPr>
      <w:r w:rsidRPr="00406880">
        <w:rPr>
          <w:rFonts w:ascii="仿宋_GB2312" w:eastAsia="仿宋_GB2312" w:hAnsi="宋体" w:cs="宋体" w:hint="eastAsia"/>
          <w:sz w:val="32"/>
          <w:szCs w:val="32"/>
        </w:rPr>
        <w:t>主要职责</w:t>
      </w:r>
    </w:p>
    <w:p w:rsidR="004E2AC2" w:rsidRPr="00EA444C" w:rsidRDefault="00406880">
      <w:pPr>
        <w:jc w:val="left"/>
        <w:rPr>
          <w:rFonts w:ascii="黑体" w:eastAsia="黑体" w:hAnsi="黑体" w:cs="黑体"/>
          <w:sz w:val="32"/>
          <w:szCs w:val="32"/>
        </w:rPr>
      </w:pPr>
      <w:r w:rsidRPr="00EA444C">
        <w:rPr>
          <w:rFonts w:ascii="黑体" w:eastAsia="黑体" w:hAnsi="黑体" w:cs="黑体" w:hint="eastAsia"/>
          <w:sz w:val="32"/>
          <w:szCs w:val="32"/>
        </w:rPr>
        <w:t>第二部分　　延津县石婆</w:t>
      </w:r>
      <w:proofErr w:type="gramStart"/>
      <w:r w:rsidRPr="00EA444C">
        <w:rPr>
          <w:rFonts w:ascii="黑体" w:eastAsia="黑体" w:hAnsi="黑体" w:cs="黑体" w:hint="eastAsia"/>
          <w:sz w:val="32"/>
          <w:szCs w:val="32"/>
        </w:rPr>
        <w:t>固镇塔铺卫生院</w:t>
      </w:r>
      <w:proofErr w:type="gramEnd"/>
      <w:r w:rsidRPr="00EA444C">
        <w:rPr>
          <w:rFonts w:ascii="黑体" w:eastAsia="黑体" w:hAnsi="黑体" w:cs="黑体" w:hint="eastAsia"/>
          <w:sz w:val="32"/>
          <w:szCs w:val="32"/>
        </w:rPr>
        <w:t xml:space="preserve"> 2016年度部门决算表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一、收入支出决算总表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二、收入决算表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三、支出决算表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四、财政拨款收入支出决算总表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五、一般公共预算财政拨款支出决算表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六、一般公共预算财政拨款基本支出决算表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七、一般公共预算财政拨款“三公”经费支出决算表</w:t>
      </w:r>
    </w:p>
    <w:p w:rsidR="004E2AC2" w:rsidRPr="00EA444C" w:rsidRDefault="00406880">
      <w:pPr>
        <w:jc w:val="left"/>
        <w:rPr>
          <w:rFonts w:asciiTheme="minorEastAsia" w:eastAsiaTheme="minorEastAsia" w:hAnsiTheme="minorEastAsia" w:cs="宋体"/>
          <w:sz w:val="32"/>
          <w:szCs w:val="32"/>
        </w:rPr>
      </w:pPr>
      <w:r w:rsidRPr="00EA444C">
        <w:rPr>
          <w:rFonts w:asciiTheme="minorEastAsia" w:eastAsiaTheme="minorEastAsia" w:hAnsiTheme="minorEastAsia" w:cs="宋体" w:hint="eastAsia"/>
          <w:sz w:val="32"/>
          <w:szCs w:val="32"/>
        </w:rPr>
        <w:t>八、政府性基金预算财政拨款收入支出决算表</w:t>
      </w:r>
    </w:p>
    <w:p w:rsidR="004E2AC2" w:rsidRPr="00EA444C" w:rsidRDefault="00406880">
      <w:pPr>
        <w:jc w:val="left"/>
        <w:rPr>
          <w:rFonts w:ascii="黑体" w:eastAsia="黑体" w:hAnsi="黑体" w:cs="黑体"/>
          <w:sz w:val="32"/>
          <w:szCs w:val="32"/>
        </w:rPr>
      </w:pPr>
      <w:r w:rsidRPr="00EA444C">
        <w:rPr>
          <w:rFonts w:ascii="黑体" w:eastAsia="黑体" w:hAnsi="黑体" w:cs="黑体" w:hint="eastAsia"/>
          <w:sz w:val="32"/>
          <w:szCs w:val="32"/>
        </w:rPr>
        <w:t>第三部分　延津县石婆</w:t>
      </w:r>
      <w:proofErr w:type="gramStart"/>
      <w:r w:rsidRPr="00EA444C">
        <w:rPr>
          <w:rFonts w:ascii="黑体" w:eastAsia="黑体" w:hAnsi="黑体" w:cs="黑体" w:hint="eastAsia"/>
          <w:sz w:val="32"/>
          <w:szCs w:val="32"/>
        </w:rPr>
        <w:t>固镇塔铺卫生院</w:t>
      </w:r>
      <w:proofErr w:type="gramEnd"/>
      <w:r w:rsidRPr="00EA444C">
        <w:rPr>
          <w:rFonts w:ascii="黑体" w:eastAsia="黑体" w:hAnsi="黑体" w:cs="黑体" w:hint="eastAsia"/>
          <w:sz w:val="32"/>
          <w:szCs w:val="32"/>
        </w:rPr>
        <w:t>2016年度部门决算情况说明</w:t>
      </w:r>
    </w:p>
    <w:p w:rsidR="004E2AC2" w:rsidRPr="00EA444C" w:rsidRDefault="00406880">
      <w:pPr>
        <w:jc w:val="left"/>
        <w:rPr>
          <w:rFonts w:ascii="黑体" w:eastAsia="黑体" w:hAnsi="黑体" w:cs="黑体"/>
          <w:sz w:val="32"/>
          <w:szCs w:val="32"/>
        </w:rPr>
        <w:sectPr w:rsidR="004E2AC2" w:rsidRPr="00EA444C">
          <w:footerReference w:type="default" r:id="rId9"/>
          <w:pgSz w:w="11906" w:h="16838"/>
          <w:pgMar w:top="1440" w:right="1531" w:bottom="1440" w:left="1587" w:header="850" w:footer="992" w:gutter="0"/>
          <w:pgNumType w:fmt="numberInDash"/>
          <w:cols w:space="0"/>
          <w:docGrid w:type="lines" w:linePitch="317"/>
        </w:sectPr>
      </w:pPr>
      <w:r w:rsidRPr="00EA444C">
        <w:rPr>
          <w:rFonts w:ascii="黑体" w:eastAsia="黑体" w:hAnsi="黑体" w:cs="黑体" w:hint="eastAsia"/>
          <w:sz w:val="32"/>
          <w:szCs w:val="32"/>
        </w:rPr>
        <w:t>第四部分　　名词解释</w:t>
      </w: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Pr="00EA444C" w:rsidRDefault="00406880">
      <w:pPr>
        <w:jc w:val="center"/>
        <w:outlineLvl w:val="0"/>
        <w:rPr>
          <w:rFonts w:ascii="隶书" w:eastAsia="隶书" w:hAnsi="隶书" w:cs="隶书"/>
          <w:sz w:val="48"/>
          <w:szCs w:val="48"/>
        </w:rPr>
        <w:sectPr w:rsidR="004E2AC2" w:rsidRPr="00EA444C">
          <w:footerReference w:type="default" r:id="rId10"/>
          <w:pgSz w:w="11906" w:h="16838"/>
          <w:pgMar w:top="1440" w:right="1531" w:bottom="1440" w:left="1587" w:header="850" w:footer="992" w:gutter="0"/>
          <w:pgNumType w:fmt="numberInDash" w:start="1"/>
          <w:cols w:space="0"/>
          <w:docGrid w:type="lines" w:linePitch="317"/>
        </w:sectPr>
      </w:pPr>
      <w:r w:rsidRPr="00EA444C">
        <w:rPr>
          <w:rFonts w:ascii="隶书" w:eastAsia="隶书" w:hAnsi="隶书" w:cs="隶书" w:hint="eastAsia"/>
          <w:sz w:val="48"/>
          <w:szCs w:val="48"/>
        </w:rPr>
        <w:t>第一部分</w:t>
      </w:r>
      <w:r w:rsidRPr="00EA444C">
        <w:rPr>
          <w:rFonts w:ascii="隶书" w:eastAsia="隶书" w:hAnsi="微软雅黑" w:cs="黑体" w:hint="eastAsia"/>
          <w:sz w:val="48"/>
          <w:szCs w:val="48"/>
        </w:rPr>
        <w:t>延津县石婆</w:t>
      </w:r>
      <w:proofErr w:type="gramStart"/>
      <w:r w:rsidRPr="00EA444C">
        <w:rPr>
          <w:rFonts w:ascii="隶书" w:eastAsia="隶书" w:hAnsi="微软雅黑" w:cs="黑体" w:hint="eastAsia"/>
          <w:sz w:val="48"/>
          <w:szCs w:val="48"/>
        </w:rPr>
        <w:t>固镇塔铺卫生院</w:t>
      </w:r>
      <w:proofErr w:type="gramEnd"/>
      <w:r w:rsidRPr="00EA444C">
        <w:rPr>
          <w:rFonts w:ascii="隶书" w:eastAsia="隶书" w:hAnsi="微软雅黑" w:cs="隶书" w:hint="eastAsia"/>
          <w:sz w:val="48"/>
          <w:szCs w:val="48"/>
        </w:rPr>
        <w:t>概况</w:t>
      </w:r>
    </w:p>
    <w:p w:rsidR="004E2AC2" w:rsidRPr="00406880" w:rsidRDefault="00406880">
      <w:pPr>
        <w:jc w:val="left"/>
        <w:rPr>
          <w:rFonts w:ascii="仿宋_GB2312" w:eastAsia="仿宋_GB2312" w:hAnsi="黑体" w:cs="黑体"/>
          <w:sz w:val="32"/>
          <w:szCs w:val="32"/>
        </w:rPr>
      </w:pPr>
      <w:r w:rsidRPr="00EA444C">
        <w:rPr>
          <w:rFonts w:ascii="黑体" w:eastAsia="黑体" w:hAnsi="黑体" w:cs="黑体" w:hint="eastAsia"/>
          <w:sz w:val="32"/>
          <w:szCs w:val="32"/>
        </w:rPr>
        <w:lastRenderedPageBreak/>
        <w:t>主要职责：</w:t>
      </w:r>
      <w:r w:rsidRPr="00406880">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为人民身体健康提供医疗与预防保健服务。医疗常见病多发病护理恢复期病人康复治疗与护理预防保健卫生技术人员培训初级卫生保健计划实施卫生监督与卫生信息管理。</w:t>
      </w:r>
    </w:p>
    <w:p w:rsidR="004E2AC2" w:rsidRPr="00406880" w:rsidRDefault="00406880">
      <w:pPr>
        <w:jc w:val="left"/>
        <w:rPr>
          <w:rFonts w:ascii="仿宋_GB2312" w:eastAsia="仿宋_GB2312" w:hAnsi="黑体" w:cs="黑体"/>
          <w:sz w:val="32"/>
          <w:szCs w:val="32"/>
        </w:rPr>
      </w:pPr>
      <w:r w:rsidRPr="00406880">
        <w:rPr>
          <w:rFonts w:ascii="仿宋_GB2312" w:eastAsia="仿宋_GB2312" w:hAnsi="黑体" w:cs="黑体" w:hint="eastAsia"/>
          <w:sz w:val="32"/>
          <w:szCs w:val="32"/>
        </w:rPr>
        <w:t>内设科室：内科、外科、妇科、中医科、检验科，防保科。</w:t>
      </w:r>
    </w:p>
    <w:p w:rsidR="004E2AC2" w:rsidRPr="00406880" w:rsidRDefault="004E2AC2">
      <w:pPr>
        <w:jc w:val="left"/>
        <w:rPr>
          <w:rFonts w:ascii="仿宋_GB2312" w:eastAsia="仿宋_GB2312"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Default="00EA444C">
      <w:pPr>
        <w:jc w:val="center"/>
        <w:outlineLvl w:val="0"/>
        <w:rPr>
          <w:rFonts w:ascii="仿宋_GB2312" w:eastAsia="仿宋_GB2312" w:hAnsi="隶书" w:cs="隶书"/>
          <w:sz w:val="48"/>
          <w:szCs w:val="48"/>
        </w:rPr>
      </w:pPr>
    </w:p>
    <w:p w:rsidR="00EA444C" w:rsidRPr="00406880" w:rsidRDefault="00EA444C">
      <w:pPr>
        <w:jc w:val="center"/>
        <w:outlineLvl w:val="0"/>
        <w:rPr>
          <w:rFonts w:ascii="仿宋_GB2312" w:eastAsia="仿宋_GB2312" w:hAnsi="隶书" w:cs="隶书"/>
          <w:sz w:val="48"/>
          <w:szCs w:val="48"/>
        </w:rPr>
      </w:pPr>
    </w:p>
    <w:p w:rsidR="004E2AC2" w:rsidRPr="00EA444C" w:rsidRDefault="00406880">
      <w:pPr>
        <w:jc w:val="center"/>
        <w:outlineLvl w:val="0"/>
        <w:rPr>
          <w:rFonts w:ascii="隶书" w:eastAsia="隶书" w:hAnsi="隶书" w:cs="隶书"/>
          <w:sz w:val="48"/>
          <w:szCs w:val="48"/>
        </w:rPr>
      </w:pPr>
      <w:r w:rsidRPr="00EA444C">
        <w:rPr>
          <w:rFonts w:ascii="隶书" w:eastAsia="隶书" w:hAnsi="隶书" w:cs="隶书" w:hint="eastAsia"/>
          <w:sz w:val="48"/>
          <w:szCs w:val="48"/>
        </w:rPr>
        <w:t>第二部分</w:t>
      </w:r>
    </w:p>
    <w:p w:rsidR="00EA444C" w:rsidRDefault="00406880">
      <w:pPr>
        <w:jc w:val="center"/>
        <w:rPr>
          <w:rFonts w:ascii="隶书" w:eastAsia="隶书" w:hAnsi="微软雅黑" w:cs="黑体"/>
          <w:sz w:val="48"/>
          <w:szCs w:val="48"/>
        </w:rPr>
      </w:pPr>
      <w:r w:rsidRPr="00EA444C">
        <w:rPr>
          <w:rFonts w:ascii="隶书" w:eastAsia="隶书" w:hAnsi="微软雅黑" w:cs="黑体" w:hint="eastAsia"/>
          <w:sz w:val="48"/>
          <w:szCs w:val="48"/>
        </w:rPr>
        <w:t>延津县石婆</w:t>
      </w:r>
      <w:proofErr w:type="gramStart"/>
      <w:r w:rsidRPr="00EA444C">
        <w:rPr>
          <w:rFonts w:ascii="隶书" w:eastAsia="隶书" w:hAnsi="微软雅黑" w:cs="黑体" w:hint="eastAsia"/>
          <w:sz w:val="48"/>
          <w:szCs w:val="48"/>
        </w:rPr>
        <w:t>固镇塔铺卫生院</w:t>
      </w:r>
      <w:proofErr w:type="gramEnd"/>
    </w:p>
    <w:p w:rsidR="004E2AC2" w:rsidRPr="00EA444C" w:rsidRDefault="00406880">
      <w:pPr>
        <w:jc w:val="center"/>
        <w:rPr>
          <w:rFonts w:ascii="隶书" w:eastAsia="隶书" w:hAnsi="微软雅黑" w:cs="隶书"/>
          <w:sz w:val="48"/>
          <w:szCs w:val="48"/>
        </w:rPr>
        <w:sectPr w:rsidR="004E2AC2" w:rsidRPr="00EA444C">
          <w:pgSz w:w="11906" w:h="16838"/>
          <w:pgMar w:top="1440" w:right="1531" w:bottom="1440" w:left="1587" w:header="850" w:footer="992" w:gutter="0"/>
          <w:pgNumType w:fmt="numberInDash"/>
          <w:cols w:space="0"/>
          <w:docGrid w:type="lines" w:linePitch="317"/>
        </w:sectPr>
      </w:pPr>
      <w:r w:rsidRPr="00EA444C">
        <w:rPr>
          <w:rFonts w:ascii="隶书" w:eastAsia="隶书" w:hAnsi="微软雅黑" w:cs="隶书" w:hint="eastAsia"/>
          <w:sz w:val="48"/>
          <w:szCs w:val="48"/>
        </w:rPr>
        <w:t>2016年度部门决算表</w:t>
      </w:r>
    </w:p>
    <w:p w:rsidR="004E2AC2" w:rsidRDefault="004E2AC2">
      <w:pPr>
        <w:rPr>
          <w:rFonts w:ascii="微软雅黑" w:eastAsia="微软雅黑" w:hAnsi="微软雅黑" w:cs="隶书"/>
          <w:sz w:val="36"/>
          <w:szCs w:val="36"/>
        </w:rPr>
        <w:sectPr w:rsidR="004E2AC2">
          <w:pgSz w:w="11906" w:h="16838"/>
          <w:pgMar w:top="1440" w:right="1531" w:bottom="1440" w:left="1587" w:header="850" w:footer="992" w:gutter="0"/>
          <w:pgNumType w:fmt="numberInDash"/>
          <w:cols w:space="0"/>
          <w:docGrid w:type="lines" w:linePitch="317"/>
        </w:sectPr>
      </w:pP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4E2AC2">
        <w:trPr>
          <w:trHeight w:val="375"/>
        </w:trPr>
        <w:tc>
          <w:tcPr>
            <w:tcW w:w="10350" w:type="dxa"/>
            <w:gridSpan w:val="10"/>
            <w:vAlign w:val="center"/>
          </w:tcPr>
          <w:p w:rsidR="004E2AC2" w:rsidRDefault="0040688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4E2AC2">
        <w:trPr>
          <w:trHeight w:val="315"/>
        </w:trPr>
        <w:tc>
          <w:tcPr>
            <w:tcW w:w="3282" w:type="dxa"/>
            <w:gridSpan w:val="3"/>
            <w:vAlign w:val="center"/>
          </w:tcPr>
          <w:p w:rsidR="004E2AC2" w:rsidRDefault="00406880">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4E2AC2" w:rsidRDefault="004E2AC2">
            <w:pPr>
              <w:rPr>
                <w:rFonts w:ascii="宋体" w:cs="宋体"/>
                <w:color w:val="000000"/>
                <w:sz w:val="16"/>
                <w:szCs w:val="16"/>
              </w:rPr>
            </w:pPr>
          </w:p>
        </w:tc>
        <w:tc>
          <w:tcPr>
            <w:tcW w:w="1316" w:type="dxa"/>
            <w:vAlign w:val="center"/>
          </w:tcPr>
          <w:p w:rsidR="004E2AC2" w:rsidRDefault="004E2AC2">
            <w:pPr>
              <w:rPr>
                <w:rFonts w:ascii="宋体" w:cs="宋体"/>
                <w:color w:val="000000"/>
                <w:sz w:val="16"/>
                <w:szCs w:val="16"/>
              </w:rPr>
            </w:pPr>
          </w:p>
        </w:tc>
        <w:tc>
          <w:tcPr>
            <w:tcW w:w="3144" w:type="dxa"/>
            <w:gridSpan w:val="3"/>
            <w:vAlign w:val="center"/>
          </w:tcPr>
          <w:p w:rsidR="004E2AC2" w:rsidRDefault="004E2AC2">
            <w:pPr>
              <w:rPr>
                <w:rFonts w:ascii="宋体" w:cs="宋体"/>
                <w:color w:val="000000"/>
                <w:sz w:val="16"/>
                <w:szCs w:val="16"/>
              </w:rPr>
            </w:pPr>
          </w:p>
        </w:tc>
        <w:tc>
          <w:tcPr>
            <w:tcW w:w="527" w:type="dxa"/>
            <w:vAlign w:val="center"/>
          </w:tcPr>
          <w:p w:rsidR="004E2AC2" w:rsidRDefault="004E2AC2">
            <w:pPr>
              <w:rPr>
                <w:rFonts w:ascii="宋体" w:cs="宋体"/>
                <w:color w:val="000000"/>
                <w:sz w:val="16"/>
                <w:szCs w:val="16"/>
              </w:rPr>
            </w:pPr>
          </w:p>
        </w:tc>
        <w:tc>
          <w:tcPr>
            <w:tcW w:w="1609" w:type="dxa"/>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4E2AC2">
        <w:trPr>
          <w:trHeight w:val="315"/>
        </w:trPr>
        <w:tc>
          <w:tcPr>
            <w:tcW w:w="3282" w:type="dxa"/>
            <w:gridSpan w:val="3"/>
            <w:vAlign w:val="center"/>
          </w:tcPr>
          <w:p w:rsidR="004E2AC2" w:rsidRDefault="004E2AC2">
            <w:pPr>
              <w:rPr>
                <w:rFonts w:ascii="宋体" w:cs="宋体"/>
                <w:color w:val="000000"/>
                <w:sz w:val="16"/>
                <w:szCs w:val="16"/>
              </w:rPr>
            </w:pPr>
          </w:p>
        </w:tc>
        <w:tc>
          <w:tcPr>
            <w:tcW w:w="472" w:type="dxa"/>
            <w:vAlign w:val="center"/>
          </w:tcPr>
          <w:p w:rsidR="004E2AC2" w:rsidRDefault="004E2AC2">
            <w:pPr>
              <w:rPr>
                <w:rFonts w:ascii="宋体" w:cs="宋体"/>
                <w:color w:val="000000"/>
                <w:sz w:val="16"/>
                <w:szCs w:val="16"/>
              </w:rPr>
            </w:pPr>
          </w:p>
        </w:tc>
        <w:tc>
          <w:tcPr>
            <w:tcW w:w="1316" w:type="dxa"/>
            <w:vAlign w:val="center"/>
          </w:tcPr>
          <w:p w:rsidR="004E2AC2" w:rsidRDefault="004E2AC2">
            <w:pPr>
              <w:rPr>
                <w:rFonts w:ascii="宋体" w:cs="宋体"/>
                <w:color w:val="000000"/>
                <w:sz w:val="16"/>
                <w:szCs w:val="16"/>
              </w:rPr>
            </w:pPr>
          </w:p>
        </w:tc>
        <w:tc>
          <w:tcPr>
            <w:tcW w:w="3144" w:type="dxa"/>
            <w:gridSpan w:val="3"/>
            <w:vAlign w:val="center"/>
          </w:tcPr>
          <w:p w:rsidR="004E2AC2" w:rsidRDefault="004E2AC2">
            <w:pPr>
              <w:rPr>
                <w:rFonts w:ascii="宋体" w:cs="宋体"/>
                <w:color w:val="000000"/>
                <w:sz w:val="16"/>
                <w:szCs w:val="16"/>
              </w:rPr>
            </w:pPr>
          </w:p>
        </w:tc>
        <w:tc>
          <w:tcPr>
            <w:tcW w:w="527" w:type="dxa"/>
            <w:vAlign w:val="center"/>
          </w:tcPr>
          <w:p w:rsidR="004E2AC2" w:rsidRDefault="004E2AC2">
            <w:pPr>
              <w:rPr>
                <w:rFonts w:ascii="宋体" w:cs="宋体"/>
                <w:color w:val="000000"/>
                <w:sz w:val="16"/>
                <w:szCs w:val="16"/>
              </w:rPr>
            </w:pPr>
          </w:p>
        </w:tc>
        <w:tc>
          <w:tcPr>
            <w:tcW w:w="1609" w:type="dxa"/>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hAnsi="宋体" w:cs="宋体"/>
                <w:color w:val="000000"/>
                <w:sz w:val="16"/>
                <w:szCs w:val="16"/>
              </w:rPr>
              <w:t>206.41</w:t>
            </w: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286.83</w:t>
            </w: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493.24</w:t>
            </w: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b/>
                <w:color w:val="000000"/>
                <w:sz w:val="16"/>
                <w:szCs w:val="16"/>
              </w:rPr>
            </w:pPr>
            <w:r>
              <w:rPr>
                <w:rFonts w:ascii="宋体" w:hAnsi="宋体" w:cs="宋体"/>
                <w:b/>
                <w:color w:val="000000"/>
                <w:sz w:val="16"/>
                <w:szCs w:val="16"/>
              </w:rPr>
              <w:t>493.24</w:t>
            </w: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06880">
            <w:pPr>
              <w:jc w:val="center"/>
              <w:rPr>
                <w:rFonts w:ascii="宋体" w:cs="宋体"/>
                <w:b/>
                <w:color w:val="000000"/>
                <w:sz w:val="16"/>
                <w:szCs w:val="16"/>
              </w:rPr>
            </w:pPr>
            <w:r>
              <w:rPr>
                <w:rFonts w:ascii="宋体" w:hAnsi="宋体" w:cs="宋体"/>
                <w:b/>
                <w:color w:val="000000"/>
                <w:sz w:val="16"/>
                <w:szCs w:val="16"/>
              </w:rPr>
              <w:t>493.24</w:t>
            </w: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E2AC2" w:rsidRDefault="004E2AC2">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4E2AC2" w:rsidRDefault="00406880">
            <w:pPr>
              <w:jc w:val="center"/>
              <w:rPr>
                <w:rFonts w:ascii="宋体" w:cs="宋体"/>
                <w:b/>
                <w:color w:val="000000"/>
                <w:sz w:val="16"/>
                <w:szCs w:val="16"/>
              </w:rPr>
            </w:pPr>
            <w:r>
              <w:rPr>
                <w:rFonts w:ascii="宋体" w:hAnsi="宋体" w:cs="宋体"/>
                <w:b/>
                <w:color w:val="000000"/>
                <w:sz w:val="16"/>
                <w:szCs w:val="16"/>
              </w:rPr>
              <w:t>493.24</w:t>
            </w:r>
          </w:p>
        </w:tc>
        <w:tc>
          <w:tcPr>
            <w:tcW w:w="2325" w:type="dxa"/>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4E2AC2" w:rsidRDefault="00406880">
            <w:pPr>
              <w:jc w:val="center"/>
              <w:rPr>
                <w:rFonts w:ascii="宋体" w:cs="宋体"/>
                <w:b/>
                <w:color w:val="000000"/>
                <w:sz w:val="16"/>
                <w:szCs w:val="16"/>
              </w:rPr>
            </w:pPr>
            <w:r>
              <w:rPr>
                <w:rFonts w:ascii="宋体" w:hAnsi="宋体" w:cs="宋体"/>
                <w:b/>
                <w:color w:val="000000"/>
                <w:sz w:val="16"/>
                <w:szCs w:val="16"/>
              </w:rPr>
              <w:t>493.24</w:t>
            </w:r>
          </w:p>
        </w:tc>
      </w:tr>
      <w:tr w:rsidR="004E2AC2">
        <w:trPr>
          <w:trHeight w:val="555"/>
        </w:trPr>
        <w:tc>
          <w:tcPr>
            <w:tcW w:w="10350" w:type="dxa"/>
            <w:gridSpan w:val="10"/>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4E2AC2" w:rsidRDefault="004E2AC2">
      <w:pPr>
        <w:spacing w:line="360" w:lineRule="auto"/>
        <w:rPr>
          <w:rFonts w:ascii="隶书" w:eastAsia="隶书" w:hAnsi="隶书" w:cs="隶书"/>
          <w:sz w:val="52"/>
          <w:szCs w:val="52"/>
        </w:rPr>
        <w:sectPr w:rsidR="004E2AC2">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32"/>
        <w:gridCol w:w="43"/>
        <w:gridCol w:w="962"/>
        <w:gridCol w:w="1036"/>
        <w:gridCol w:w="1094"/>
        <w:gridCol w:w="810"/>
        <w:gridCol w:w="284"/>
        <w:gridCol w:w="676"/>
        <w:gridCol w:w="418"/>
        <w:gridCol w:w="542"/>
        <w:gridCol w:w="552"/>
        <w:gridCol w:w="408"/>
        <w:gridCol w:w="686"/>
        <w:gridCol w:w="274"/>
        <w:gridCol w:w="820"/>
        <w:gridCol w:w="140"/>
        <w:gridCol w:w="960"/>
      </w:tblGrid>
      <w:tr w:rsidR="004E2AC2">
        <w:trPr>
          <w:trHeight w:val="375"/>
        </w:trPr>
        <w:tc>
          <w:tcPr>
            <w:tcW w:w="10337" w:type="dxa"/>
            <w:gridSpan w:val="17"/>
            <w:vAlign w:val="center"/>
          </w:tcPr>
          <w:p w:rsidR="004E2AC2" w:rsidRDefault="0040688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4E2AC2">
        <w:trPr>
          <w:trHeight w:val="285"/>
        </w:trPr>
        <w:tc>
          <w:tcPr>
            <w:tcW w:w="1637" w:type="dxa"/>
            <w:gridSpan w:val="3"/>
            <w:vAlign w:val="center"/>
          </w:tcPr>
          <w:p w:rsidR="004E2AC2" w:rsidRDefault="004E2AC2">
            <w:pPr>
              <w:rPr>
                <w:rFonts w:ascii="宋体" w:cs="宋体"/>
                <w:color w:val="000000"/>
                <w:sz w:val="16"/>
                <w:szCs w:val="16"/>
              </w:rPr>
            </w:pPr>
          </w:p>
        </w:tc>
        <w:tc>
          <w:tcPr>
            <w:tcW w:w="1036" w:type="dxa"/>
            <w:vAlign w:val="center"/>
          </w:tcPr>
          <w:p w:rsidR="004E2AC2" w:rsidRDefault="004E2AC2">
            <w:pPr>
              <w:rPr>
                <w:rFonts w:ascii="宋体" w:cs="宋体"/>
                <w:color w:val="000000"/>
                <w:sz w:val="16"/>
                <w:szCs w:val="16"/>
              </w:rPr>
            </w:pPr>
          </w:p>
        </w:tc>
        <w:tc>
          <w:tcPr>
            <w:tcW w:w="1904"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4E2AC2">
        <w:trPr>
          <w:trHeight w:val="270"/>
        </w:trPr>
        <w:tc>
          <w:tcPr>
            <w:tcW w:w="1637" w:type="dxa"/>
            <w:gridSpan w:val="3"/>
            <w:vAlign w:val="center"/>
          </w:tcPr>
          <w:p w:rsidR="004E2AC2" w:rsidRDefault="004E2AC2">
            <w:pPr>
              <w:rPr>
                <w:rFonts w:ascii="宋体" w:cs="宋体"/>
                <w:color w:val="000000"/>
                <w:sz w:val="16"/>
                <w:szCs w:val="16"/>
              </w:rPr>
            </w:pPr>
          </w:p>
        </w:tc>
        <w:tc>
          <w:tcPr>
            <w:tcW w:w="1036" w:type="dxa"/>
            <w:vAlign w:val="center"/>
          </w:tcPr>
          <w:p w:rsidR="004E2AC2" w:rsidRDefault="004E2AC2">
            <w:pPr>
              <w:rPr>
                <w:rFonts w:ascii="宋体" w:cs="宋体"/>
                <w:color w:val="000000"/>
                <w:sz w:val="16"/>
                <w:szCs w:val="16"/>
              </w:rPr>
            </w:pPr>
          </w:p>
        </w:tc>
        <w:tc>
          <w:tcPr>
            <w:tcW w:w="1904"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gridSpan w:val="2"/>
            <w:vAlign w:val="center"/>
          </w:tcPr>
          <w:p w:rsidR="004E2AC2" w:rsidRDefault="004E2AC2">
            <w:pPr>
              <w:rPr>
                <w:rFonts w:ascii="宋体" w:cs="宋体"/>
                <w:color w:val="000000"/>
                <w:sz w:val="16"/>
                <w:szCs w:val="16"/>
              </w:rPr>
            </w:pPr>
          </w:p>
        </w:tc>
        <w:tc>
          <w:tcPr>
            <w:tcW w:w="960" w:type="dxa"/>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4E2AC2">
        <w:trPr>
          <w:trHeight w:val="420"/>
        </w:trPr>
        <w:tc>
          <w:tcPr>
            <w:tcW w:w="675" w:type="dxa"/>
            <w:gridSpan w:val="2"/>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b/>
                <w:color w:val="000000"/>
                <w:sz w:val="16"/>
                <w:szCs w:val="16"/>
              </w:rPr>
            </w:pPr>
          </w:p>
        </w:tc>
      </w:tr>
      <w:tr w:rsidR="004E2AC2">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4E2AC2">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b/>
                <w:color w:val="000000"/>
                <w:sz w:val="16"/>
                <w:szCs w:val="16"/>
              </w:rPr>
            </w:pPr>
            <w:r>
              <w:rPr>
                <w:rFonts w:ascii="宋体" w:cs="宋体"/>
                <w:b/>
                <w:color w:val="000000"/>
                <w:sz w:val="16"/>
                <w:szCs w:val="16"/>
              </w:rPr>
              <w:t>493.24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b/>
                <w:color w:val="000000"/>
                <w:sz w:val="16"/>
                <w:szCs w:val="16"/>
              </w:rPr>
            </w:pPr>
            <w:r>
              <w:rPr>
                <w:rFonts w:ascii="宋体" w:cs="宋体"/>
                <w:b/>
                <w:color w:val="000000"/>
                <w:sz w:val="16"/>
                <w:szCs w:val="16"/>
              </w:rPr>
              <w:t>206.41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right"/>
              <w:rPr>
                <w:rFonts w:ascii="宋体" w:cs="宋体"/>
                <w:b/>
                <w:color w:val="000000"/>
                <w:sz w:val="16"/>
                <w:szCs w:val="16"/>
              </w:rPr>
            </w:pPr>
            <w:r>
              <w:rPr>
                <w:rFonts w:ascii="宋体" w:cs="宋体"/>
                <w:b/>
                <w:color w:val="000000"/>
                <w:sz w:val="16"/>
                <w:szCs w:val="16"/>
              </w:rPr>
              <w:t>286.83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b/>
                <w:color w:val="000000"/>
                <w:sz w:val="16"/>
                <w:szCs w:val="16"/>
              </w:rPr>
            </w:pPr>
          </w:p>
        </w:tc>
      </w:tr>
      <w:tr w:rsidR="004E2AC2">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kern w:val="0"/>
                <w:sz w:val="16"/>
                <w:szCs w:val="16"/>
              </w:rPr>
            </w:pPr>
            <w:r>
              <w:rPr>
                <w:rFonts w:ascii="宋体" w:hAnsi="宋体" w:cs="宋体"/>
                <w:b/>
                <w:color w:val="000000"/>
                <w:kern w:val="0"/>
                <w:sz w:val="16"/>
                <w:szCs w:val="16"/>
              </w:rPr>
              <w:t>210</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b/>
                <w:color w:val="000000"/>
                <w:sz w:val="16"/>
                <w:szCs w:val="16"/>
              </w:rPr>
            </w:pPr>
            <w:r>
              <w:rPr>
                <w:rFonts w:ascii="宋体" w:cs="宋体"/>
                <w:b/>
                <w:color w:val="000000"/>
                <w:sz w:val="16"/>
                <w:szCs w:val="16"/>
              </w:rPr>
              <w:t>493.24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b/>
                <w:color w:val="000000"/>
                <w:sz w:val="16"/>
                <w:szCs w:val="16"/>
              </w:rPr>
            </w:pPr>
            <w:r>
              <w:rPr>
                <w:rFonts w:ascii="宋体" w:cs="宋体"/>
                <w:b/>
                <w:color w:val="000000"/>
                <w:sz w:val="16"/>
                <w:szCs w:val="16"/>
              </w:rPr>
              <w:t>206.41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right"/>
              <w:rPr>
                <w:rFonts w:ascii="宋体" w:cs="宋体"/>
                <w:b/>
                <w:color w:val="000000"/>
                <w:sz w:val="16"/>
                <w:szCs w:val="16"/>
              </w:rPr>
            </w:pPr>
            <w:r>
              <w:rPr>
                <w:rFonts w:ascii="宋体" w:cs="宋体"/>
                <w:b/>
                <w:color w:val="000000"/>
                <w:sz w:val="16"/>
                <w:szCs w:val="16"/>
              </w:rPr>
              <w:t>286.83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b/>
                <w:color w:val="000000"/>
                <w:sz w:val="16"/>
                <w:szCs w:val="16"/>
              </w:rPr>
            </w:pPr>
          </w:p>
        </w:tc>
      </w:tr>
      <w:tr w:rsidR="004E2AC2">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kern w:val="0"/>
                <w:sz w:val="16"/>
                <w:szCs w:val="16"/>
              </w:rPr>
            </w:pPr>
            <w:r>
              <w:rPr>
                <w:rFonts w:ascii="宋体" w:hAnsi="宋体" w:cs="宋体"/>
                <w:color w:val="000000"/>
                <w:kern w:val="0"/>
                <w:sz w:val="16"/>
                <w:szCs w:val="16"/>
              </w:rPr>
              <w:t>21003</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384.64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97.8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right"/>
              <w:rPr>
                <w:rFonts w:ascii="宋体" w:cs="宋体"/>
                <w:color w:val="000000"/>
                <w:sz w:val="16"/>
                <w:szCs w:val="16"/>
              </w:rPr>
            </w:pPr>
            <w:r>
              <w:rPr>
                <w:rFonts w:ascii="宋体" w:cs="宋体"/>
                <w:color w:val="000000"/>
                <w:sz w:val="16"/>
                <w:szCs w:val="16"/>
              </w:rPr>
              <w:t>286.83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2100302</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308.75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21.91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right"/>
              <w:rPr>
                <w:rFonts w:ascii="宋体" w:cs="宋体"/>
                <w:color w:val="000000"/>
                <w:sz w:val="16"/>
                <w:szCs w:val="16"/>
              </w:rPr>
            </w:pPr>
            <w:r>
              <w:rPr>
                <w:rFonts w:ascii="宋体" w:cs="宋体"/>
                <w:color w:val="000000"/>
                <w:sz w:val="16"/>
                <w:szCs w:val="16"/>
              </w:rPr>
              <w:t>286.83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2100399</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75.89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75.89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21004</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108.6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108.6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2100408</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108.6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jc w:val="center"/>
              <w:rPr>
                <w:rFonts w:ascii="宋体" w:cs="宋体"/>
                <w:color w:val="000000"/>
                <w:sz w:val="16"/>
                <w:szCs w:val="16"/>
              </w:rPr>
            </w:pPr>
            <w:r>
              <w:rPr>
                <w:rFonts w:ascii="宋体" w:cs="宋体"/>
                <w:color w:val="000000"/>
                <w:sz w:val="16"/>
                <w:szCs w:val="16"/>
              </w:rPr>
              <w:t>108.6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285"/>
        </w:trPr>
        <w:tc>
          <w:tcPr>
            <w:tcW w:w="10337" w:type="dxa"/>
            <w:gridSpan w:val="17"/>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4E2AC2" w:rsidRDefault="004E2AC2">
      <w:pPr>
        <w:spacing w:line="360" w:lineRule="auto"/>
        <w:jc w:val="center"/>
        <w:rPr>
          <w:rFonts w:ascii="隶书" w:eastAsia="隶书" w:hAnsi="隶书" w:cs="隶书"/>
          <w:sz w:val="52"/>
          <w:szCs w:val="52"/>
        </w:rPr>
        <w:sectPr w:rsidR="004E2AC2">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4E2AC2">
        <w:trPr>
          <w:trHeight w:val="375"/>
        </w:trPr>
        <w:tc>
          <w:tcPr>
            <w:tcW w:w="10350" w:type="dxa"/>
            <w:gridSpan w:val="14"/>
            <w:vAlign w:val="center"/>
          </w:tcPr>
          <w:p w:rsidR="004E2AC2" w:rsidRDefault="0040688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4E2AC2">
        <w:trPr>
          <w:trHeight w:val="315"/>
        </w:trPr>
        <w:tc>
          <w:tcPr>
            <w:tcW w:w="1482" w:type="dxa"/>
            <w:gridSpan w:val="2"/>
            <w:vAlign w:val="center"/>
          </w:tcPr>
          <w:p w:rsidR="004E2AC2" w:rsidRDefault="004E2AC2">
            <w:pPr>
              <w:rPr>
                <w:rFonts w:ascii="宋体" w:cs="宋体"/>
                <w:color w:val="000000"/>
                <w:sz w:val="16"/>
                <w:szCs w:val="16"/>
              </w:rPr>
            </w:pPr>
          </w:p>
        </w:tc>
        <w:tc>
          <w:tcPr>
            <w:tcW w:w="1638" w:type="dxa"/>
            <w:vAlign w:val="center"/>
          </w:tcPr>
          <w:p w:rsidR="004E2AC2" w:rsidRDefault="004E2AC2">
            <w:pPr>
              <w:rPr>
                <w:rFonts w:ascii="宋体" w:cs="宋体"/>
                <w:color w:val="000000"/>
                <w:sz w:val="16"/>
                <w:szCs w:val="16"/>
              </w:rPr>
            </w:pPr>
          </w:p>
        </w:tc>
        <w:tc>
          <w:tcPr>
            <w:tcW w:w="1042" w:type="dxa"/>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2192" w:type="dxa"/>
            <w:gridSpan w:val="2"/>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4E2AC2">
        <w:trPr>
          <w:trHeight w:val="315"/>
        </w:trPr>
        <w:tc>
          <w:tcPr>
            <w:tcW w:w="1482" w:type="dxa"/>
            <w:gridSpan w:val="2"/>
            <w:vAlign w:val="center"/>
          </w:tcPr>
          <w:p w:rsidR="004E2AC2" w:rsidRDefault="004E2AC2">
            <w:pPr>
              <w:rPr>
                <w:rFonts w:ascii="宋体" w:cs="宋体"/>
                <w:color w:val="000000"/>
                <w:sz w:val="16"/>
                <w:szCs w:val="16"/>
              </w:rPr>
            </w:pPr>
          </w:p>
        </w:tc>
        <w:tc>
          <w:tcPr>
            <w:tcW w:w="1638" w:type="dxa"/>
            <w:vAlign w:val="center"/>
          </w:tcPr>
          <w:p w:rsidR="004E2AC2" w:rsidRDefault="004E2AC2">
            <w:pPr>
              <w:rPr>
                <w:rFonts w:ascii="宋体" w:cs="宋体"/>
                <w:color w:val="000000"/>
                <w:sz w:val="16"/>
                <w:szCs w:val="16"/>
              </w:rPr>
            </w:pPr>
          </w:p>
        </w:tc>
        <w:tc>
          <w:tcPr>
            <w:tcW w:w="1042" w:type="dxa"/>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2192" w:type="dxa"/>
            <w:gridSpan w:val="2"/>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4E2AC2">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b/>
                <w:color w:val="000000"/>
                <w:sz w:val="16"/>
                <w:szCs w:val="16"/>
              </w:rPr>
            </w:pPr>
          </w:p>
        </w:tc>
      </w:tr>
      <w:tr w:rsidR="004E2AC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4E2AC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cs="宋体"/>
                <w:b/>
                <w:color w:val="000000"/>
                <w:sz w:val="16"/>
                <w:szCs w:val="16"/>
              </w:rPr>
              <w:t>493.24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cs="宋体"/>
                <w:b/>
                <w:color w:val="000000"/>
                <w:sz w:val="16"/>
                <w:szCs w:val="16"/>
              </w:rPr>
              <w:t>493.24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b/>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cs="宋体"/>
                <w:b/>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textAlignment w:val="center"/>
              <w:rPr>
                <w:rFonts w:ascii="宋体" w:cs="宋体"/>
                <w:b/>
                <w:color w:val="000000"/>
                <w:sz w:val="16"/>
                <w:szCs w:val="16"/>
              </w:rPr>
            </w:pPr>
            <w:r>
              <w:rPr>
                <w:rFonts w:ascii="宋体" w:cs="宋体"/>
                <w:b/>
                <w:color w:val="000000"/>
                <w:sz w:val="16"/>
                <w:szCs w:val="16"/>
              </w:rPr>
              <w:t>493.24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textAlignment w:val="center"/>
              <w:rPr>
                <w:rFonts w:ascii="宋体" w:cs="宋体"/>
                <w:b/>
                <w:color w:val="000000"/>
                <w:sz w:val="16"/>
                <w:szCs w:val="16"/>
              </w:rPr>
            </w:pPr>
            <w:r>
              <w:rPr>
                <w:rFonts w:ascii="宋体" w:cs="宋体"/>
                <w:b/>
                <w:color w:val="000000"/>
                <w:sz w:val="16"/>
                <w:szCs w:val="16"/>
              </w:rPr>
              <w:t>493.24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b/>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hint="eastAsia"/>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textAlignment w:val="center"/>
              <w:rPr>
                <w:rFonts w:ascii="宋体" w:cs="宋体"/>
                <w:color w:val="000000"/>
                <w:sz w:val="16"/>
                <w:szCs w:val="16"/>
              </w:rPr>
            </w:pPr>
            <w:r>
              <w:rPr>
                <w:rFonts w:ascii="宋体" w:cs="宋体"/>
                <w:color w:val="000000"/>
                <w:sz w:val="16"/>
                <w:szCs w:val="16"/>
              </w:rPr>
              <w:t>384.64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textAlignment w:val="center"/>
              <w:rPr>
                <w:rFonts w:ascii="宋体" w:cs="宋体"/>
                <w:color w:val="000000"/>
                <w:sz w:val="16"/>
                <w:szCs w:val="16"/>
              </w:rPr>
            </w:pPr>
            <w:r>
              <w:rPr>
                <w:rFonts w:ascii="宋体" w:cs="宋体"/>
                <w:color w:val="000000"/>
                <w:sz w:val="16"/>
                <w:szCs w:val="16"/>
              </w:rPr>
              <w:t>384.64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308.75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308.75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75.89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75.89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108.6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108.6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108.6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108.6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kern w:val="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kern w:val="0"/>
                <w:sz w:val="16"/>
                <w:szCs w:val="16"/>
              </w:rPr>
            </w:pPr>
          </w:p>
        </w:tc>
      </w:tr>
      <w:tr w:rsidR="004E2A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kern w:val="0"/>
                <w:sz w:val="16"/>
                <w:szCs w:val="16"/>
              </w:rPr>
            </w:pPr>
          </w:p>
        </w:tc>
      </w:tr>
      <w:tr w:rsidR="004E2AC2">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60"/>
        </w:trPr>
        <w:tc>
          <w:tcPr>
            <w:tcW w:w="10350" w:type="dxa"/>
            <w:gridSpan w:val="14"/>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4E2AC2" w:rsidRDefault="004E2AC2">
      <w:pPr>
        <w:spacing w:line="360" w:lineRule="auto"/>
        <w:jc w:val="center"/>
        <w:rPr>
          <w:rFonts w:ascii="隶书" w:eastAsia="隶书" w:hAnsi="隶书" w:cs="隶书"/>
          <w:sz w:val="52"/>
          <w:szCs w:val="52"/>
        </w:rPr>
        <w:sectPr w:rsidR="004E2AC2">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4E2AC2">
        <w:trPr>
          <w:trHeight w:val="169"/>
        </w:trPr>
        <w:tc>
          <w:tcPr>
            <w:tcW w:w="10425" w:type="dxa"/>
            <w:gridSpan w:val="14"/>
            <w:vAlign w:val="bottom"/>
          </w:tcPr>
          <w:p w:rsidR="004E2AC2" w:rsidRDefault="0040688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4E2AC2">
        <w:trPr>
          <w:trHeight w:val="107"/>
        </w:trPr>
        <w:tc>
          <w:tcPr>
            <w:tcW w:w="2289" w:type="dxa"/>
            <w:gridSpan w:val="2"/>
            <w:vAlign w:val="center"/>
          </w:tcPr>
          <w:p w:rsidR="004E2AC2" w:rsidRDefault="004E2AC2">
            <w:pPr>
              <w:rPr>
                <w:rFonts w:ascii="宋体" w:cs="宋体"/>
                <w:color w:val="000000"/>
                <w:sz w:val="16"/>
                <w:szCs w:val="16"/>
              </w:rPr>
            </w:pPr>
          </w:p>
        </w:tc>
        <w:tc>
          <w:tcPr>
            <w:tcW w:w="315" w:type="dxa"/>
            <w:gridSpan w:val="2"/>
            <w:vAlign w:val="center"/>
          </w:tcPr>
          <w:p w:rsidR="004E2AC2" w:rsidRDefault="004E2AC2">
            <w:pPr>
              <w:rPr>
                <w:rFonts w:ascii="宋体" w:cs="宋体"/>
                <w:color w:val="000000"/>
                <w:sz w:val="16"/>
                <w:szCs w:val="16"/>
              </w:rPr>
            </w:pPr>
          </w:p>
        </w:tc>
        <w:tc>
          <w:tcPr>
            <w:tcW w:w="1416" w:type="dxa"/>
            <w:vAlign w:val="center"/>
          </w:tcPr>
          <w:p w:rsidR="004E2AC2" w:rsidRDefault="004E2AC2">
            <w:pPr>
              <w:rPr>
                <w:rFonts w:ascii="宋体" w:cs="宋体"/>
                <w:color w:val="000000"/>
                <w:sz w:val="16"/>
                <w:szCs w:val="16"/>
              </w:rPr>
            </w:pPr>
          </w:p>
        </w:tc>
        <w:tc>
          <w:tcPr>
            <w:tcW w:w="1432" w:type="dxa"/>
            <w:vAlign w:val="center"/>
          </w:tcPr>
          <w:p w:rsidR="004E2AC2" w:rsidRDefault="004E2AC2">
            <w:pPr>
              <w:rPr>
                <w:rFonts w:ascii="宋体" w:cs="宋体"/>
                <w:color w:val="000000"/>
                <w:sz w:val="16"/>
                <w:szCs w:val="16"/>
              </w:rPr>
            </w:pPr>
          </w:p>
        </w:tc>
        <w:tc>
          <w:tcPr>
            <w:tcW w:w="316" w:type="dxa"/>
            <w:vAlign w:val="center"/>
          </w:tcPr>
          <w:p w:rsidR="004E2AC2" w:rsidRDefault="004E2AC2">
            <w:pPr>
              <w:rPr>
                <w:rFonts w:ascii="宋体" w:cs="宋体"/>
                <w:color w:val="000000"/>
                <w:sz w:val="16"/>
                <w:szCs w:val="16"/>
              </w:rPr>
            </w:pPr>
          </w:p>
        </w:tc>
        <w:tc>
          <w:tcPr>
            <w:tcW w:w="999" w:type="dxa"/>
            <w:gridSpan w:val="3"/>
            <w:vAlign w:val="center"/>
          </w:tcPr>
          <w:p w:rsidR="004E2AC2" w:rsidRDefault="004E2AC2">
            <w:pPr>
              <w:jc w:val="right"/>
              <w:rPr>
                <w:rFonts w:ascii="宋体" w:cs="宋体"/>
                <w:color w:val="000000"/>
                <w:sz w:val="16"/>
                <w:szCs w:val="16"/>
              </w:rPr>
            </w:pPr>
          </w:p>
        </w:tc>
        <w:tc>
          <w:tcPr>
            <w:tcW w:w="999" w:type="dxa"/>
            <w:vAlign w:val="center"/>
          </w:tcPr>
          <w:p w:rsidR="004E2AC2" w:rsidRDefault="004E2AC2">
            <w:pPr>
              <w:jc w:val="right"/>
              <w:rPr>
                <w:rFonts w:ascii="宋体" w:cs="宋体"/>
                <w:color w:val="000000"/>
                <w:sz w:val="16"/>
                <w:szCs w:val="16"/>
              </w:rPr>
            </w:pPr>
          </w:p>
        </w:tc>
        <w:tc>
          <w:tcPr>
            <w:tcW w:w="2659" w:type="dxa"/>
            <w:gridSpan w:val="3"/>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4E2AC2">
        <w:trPr>
          <w:trHeight w:val="90"/>
        </w:trPr>
        <w:tc>
          <w:tcPr>
            <w:tcW w:w="2289" w:type="dxa"/>
            <w:gridSpan w:val="2"/>
            <w:vAlign w:val="center"/>
          </w:tcPr>
          <w:p w:rsidR="004E2AC2" w:rsidRDefault="004E2AC2">
            <w:pPr>
              <w:rPr>
                <w:rFonts w:ascii="宋体" w:cs="宋体"/>
                <w:color w:val="000000"/>
                <w:sz w:val="16"/>
                <w:szCs w:val="16"/>
              </w:rPr>
            </w:pPr>
          </w:p>
        </w:tc>
        <w:tc>
          <w:tcPr>
            <w:tcW w:w="315" w:type="dxa"/>
            <w:gridSpan w:val="2"/>
            <w:vAlign w:val="center"/>
          </w:tcPr>
          <w:p w:rsidR="004E2AC2" w:rsidRDefault="004E2AC2">
            <w:pPr>
              <w:rPr>
                <w:rFonts w:ascii="宋体" w:cs="宋体"/>
                <w:color w:val="000000"/>
                <w:sz w:val="16"/>
                <w:szCs w:val="16"/>
              </w:rPr>
            </w:pPr>
          </w:p>
        </w:tc>
        <w:tc>
          <w:tcPr>
            <w:tcW w:w="1416" w:type="dxa"/>
            <w:vAlign w:val="center"/>
          </w:tcPr>
          <w:p w:rsidR="004E2AC2" w:rsidRDefault="004E2AC2">
            <w:pPr>
              <w:rPr>
                <w:rFonts w:ascii="宋体" w:cs="宋体"/>
                <w:color w:val="000000"/>
                <w:sz w:val="16"/>
                <w:szCs w:val="16"/>
              </w:rPr>
            </w:pPr>
          </w:p>
        </w:tc>
        <w:tc>
          <w:tcPr>
            <w:tcW w:w="1432" w:type="dxa"/>
            <w:vAlign w:val="center"/>
          </w:tcPr>
          <w:p w:rsidR="004E2AC2" w:rsidRDefault="004E2AC2">
            <w:pPr>
              <w:rPr>
                <w:rFonts w:ascii="宋体" w:cs="宋体"/>
                <w:color w:val="000000"/>
                <w:sz w:val="16"/>
                <w:szCs w:val="16"/>
              </w:rPr>
            </w:pPr>
          </w:p>
        </w:tc>
        <w:tc>
          <w:tcPr>
            <w:tcW w:w="316" w:type="dxa"/>
            <w:vAlign w:val="center"/>
          </w:tcPr>
          <w:p w:rsidR="004E2AC2" w:rsidRDefault="004E2AC2">
            <w:pPr>
              <w:rPr>
                <w:rFonts w:ascii="宋体" w:cs="宋体"/>
                <w:color w:val="000000"/>
                <w:sz w:val="16"/>
                <w:szCs w:val="16"/>
              </w:rPr>
            </w:pPr>
          </w:p>
        </w:tc>
        <w:tc>
          <w:tcPr>
            <w:tcW w:w="999" w:type="dxa"/>
            <w:gridSpan w:val="3"/>
            <w:vAlign w:val="center"/>
          </w:tcPr>
          <w:p w:rsidR="004E2AC2" w:rsidRDefault="004E2AC2">
            <w:pPr>
              <w:jc w:val="right"/>
              <w:rPr>
                <w:rFonts w:ascii="宋体" w:cs="宋体"/>
                <w:color w:val="000000"/>
                <w:sz w:val="16"/>
                <w:szCs w:val="16"/>
              </w:rPr>
            </w:pPr>
          </w:p>
        </w:tc>
        <w:tc>
          <w:tcPr>
            <w:tcW w:w="999" w:type="dxa"/>
            <w:vAlign w:val="center"/>
          </w:tcPr>
          <w:p w:rsidR="004E2AC2" w:rsidRDefault="004E2AC2">
            <w:pPr>
              <w:jc w:val="right"/>
              <w:rPr>
                <w:rFonts w:ascii="宋体" w:cs="宋体"/>
                <w:color w:val="000000"/>
                <w:sz w:val="16"/>
                <w:szCs w:val="16"/>
              </w:rPr>
            </w:pPr>
          </w:p>
        </w:tc>
        <w:tc>
          <w:tcPr>
            <w:tcW w:w="2659" w:type="dxa"/>
            <w:gridSpan w:val="3"/>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4E2AC2">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206.41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206.41</w:t>
            </w: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right"/>
              <w:textAlignment w:val="center"/>
              <w:rPr>
                <w:rFonts w:ascii="宋体" w:cs="宋体"/>
                <w:color w:val="000000"/>
                <w:sz w:val="16"/>
                <w:szCs w:val="16"/>
              </w:rPr>
            </w:pPr>
            <w:r>
              <w:rPr>
                <w:rFonts w:ascii="宋体" w:cs="宋体"/>
                <w:color w:val="000000"/>
                <w:sz w:val="16"/>
                <w:szCs w:val="16"/>
              </w:rPr>
              <w:t>206.41</w:t>
            </w: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206.41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206.41</w:t>
            </w: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206.41</w:t>
            </w: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b/>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jc w:val="right"/>
              <w:rPr>
                <w:rFonts w:ascii="宋体" w:cs="宋体"/>
                <w:color w:val="000000"/>
                <w:sz w:val="16"/>
                <w:szCs w:val="16"/>
              </w:rPr>
            </w:pPr>
          </w:p>
        </w:tc>
      </w:tr>
      <w:tr w:rsidR="004E2A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206.41</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206.41</w:t>
            </w:r>
          </w:p>
        </w:tc>
        <w:tc>
          <w:tcPr>
            <w:tcW w:w="1300" w:type="dxa"/>
            <w:tcBorders>
              <w:top w:val="single" w:sz="4" w:space="0" w:color="000000"/>
              <w:left w:val="single" w:sz="4" w:space="0" w:color="000000"/>
              <w:bottom w:val="single" w:sz="12"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206.41</w:t>
            </w:r>
          </w:p>
        </w:tc>
        <w:tc>
          <w:tcPr>
            <w:tcW w:w="1300" w:type="dxa"/>
            <w:tcBorders>
              <w:top w:val="single" w:sz="4" w:space="0" w:color="000000"/>
              <w:left w:val="single" w:sz="4" w:space="0" w:color="000000"/>
              <w:bottom w:val="single" w:sz="12" w:space="0" w:color="000000"/>
              <w:right w:val="single" w:sz="12" w:space="0" w:color="000000"/>
            </w:tcBorders>
            <w:vAlign w:val="center"/>
          </w:tcPr>
          <w:p w:rsidR="004E2AC2" w:rsidRDefault="004E2AC2">
            <w:pPr>
              <w:widowControl/>
              <w:jc w:val="center"/>
              <w:textAlignment w:val="center"/>
              <w:rPr>
                <w:rFonts w:ascii="宋体" w:cs="宋体"/>
                <w:b/>
                <w:color w:val="000000"/>
                <w:sz w:val="16"/>
                <w:szCs w:val="16"/>
              </w:rPr>
            </w:pPr>
          </w:p>
        </w:tc>
      </w:tr>
      <w:tr w:rsidR="004E2AC2">
        <w:trPr>
          <w:trHeight w:val="495"/>
        </w:trPr>
        <w:tc>
          <w:tcPr>
            <w:tcW w:w="10425" w:type="dxa"/>
            <w:gridSpan w:val="14"/>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4E2AC2" w:rsidRDefault="00406880">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4E2AC2">
        <w:trPr>
          <w:trHeight w:val="375"/>
        </w:trPr>
        <w:tc>
          <w:tcPr>
            <w:tcW w:w="10440" w:type="dxa"/>
            <w:gridSpan w:val="8"/>
            <w:vAlign w:val="bottom"/>
          </w:tcPr>
          <w:p w:rsidR="004E2AC2" w:rsidRDefault="0040688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4E2AC2">
        <w:trPr>
          <w:trHeight w:val="285"/>
        </w:trPr>
        <w:tc>
          <w:tcPr>
            <w:tcW w:w="1891" w:type="dxa"/>
            <w:gridSpan w:val="2"/>
            <w:vAlign w:val="center"/>
          </w:tcPr>
          <w:p w:rsidR="004E2AC2" w:rsidRDefault="004E2AC2">
            <w:pPr>
              <w:rPr>
                <w:rFonts w:ascii="宋体" w:cs="宋体"/>
                <w:color w:val="000000"/>
                <w:sz w:val="16"/>
                <w:szCs w:val="16"/>
              </w:rPr>
            </w:pPr>
          </w:p>
        </w:tc>
        <w:tc>
          <w:tcPr>
            <w:tcW w:w="1800" w:type="dxa"/>
            <w:vAlign w:val="center"/>
          </w:tcPr>
          <w:p w:rsidR="004E2AC2" w:rsidRDefault="004E2AC2">
            <w:pPr>
              <w:rPr>
                <w:rFonts w:ascii="宋体" w:cs="宋体"/>
                <w:color w:val="000000"/>
                <w:sz w:val="16"/>
                <w:szCs w:val="16"/>
              </w:rPr>
            </w:pPr>
          </w:p>
        </w:tc>
        <w:tc>
          <w:tcPr>
            <w:tcW w:w="2325" w:type="dxa"/>
            <w:gridSpan w:val="2"/>
            <w:vAlign w:val="center"/>
          </w:tcPr>
          <w:p w:rsidR="004E2AC2" w:rsidRDefault="004E2AC2">
            <w:pPr>
              <w:rPr>
                <w:rFonts w:ascii="宋体" w:cs="宋体"/>
                <w:color w:val="000000"/>
                <w:sz w:val="16"/>
                <w:szCs w:val="16"/>
              </w:rPr>
            </w:pPr>
          </w:p>
        </w:tc>
        <w:tc>
          <w:tcPr>
            <w:tcW w:w="1575" w:type="dxa"/>
            <w:vAlign w:val="center"/>
          </w:tcPr>
          <w:p w:rsidR="004E2AC2" w:rsidRDefault="004E2AC2">
            <w:pPr>
              <w:rPr>
                <w:rFonts w:ascii="宋体" w:cs="宋体"/>
                <w:color w:val="000000"/>
                <w:sz w:val="16"/>
                <w:szCs w:val="16"/>
              </w:rPr>
            </w:pPr>
          </w:p>
        </w:tc>
        <w:tc>
          <w:tcPr>
            <w:tcW w:w="2849" w:type="dxa"/>
            <w:gridSpan w:val="2"/>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4E2AC2">
        <w:trPr>
          <w:trHeight w:val="270"/>
        </w:trPr>
        <w:tc>
          <w:tcPr>
            <w:tcW w:w="1891" w:type="dxa"/>
            <w:gridSpan w:val="2"/>
            <w:vAlign w:val="center"/>
          </w:tcPr>
          <w:p w:rsidR="004E2AC2" w:rsidRDefault="004E2AC2">
            <w:pPr>
              <w:rPr>
                <w:rFonts w:ascii="宋体" w:cs="宋体"/>
                <w:color w:val="000000"/>
                <w:sz w:val="16"/>
                <w:szCs w:val="16"/>
              </w:rPr>
            </w:pPr>
          </w:p>
        </w:tc>
        <w:tc>
          <w:tcPr>
            <w:tcW w:w="1800" w:type="dxa"/>
            <w:vAlign w:val="center"/>
          </w:tcPr>
          <w:p w:rsidR="004E2AC2" w:rsidRDefault="004E2AC2">
            <w:pPr>
              <w:rPr>
                <w:rFonts w:ascii="宋体" w:cs="宋体"/>
                <w:color w:val="000000"/>
                <w:sz w:val="16"/>
                <w:szCs w:val="16"/>
              </w:rPr>
            </w:pPr>
          </w:p>
        </w:tc>
        <w:tc>
          <w:tcPr>
            <w:tcW w:w="2325" w:type="dxa"/>
            <w:gridSpan w:val="2"/>
            <w:vAlign w:val="center"/>
          </w:tcPr>
          <w:p w:rsidR="004E2AC2" w:rsidRDefault="004E2AC2">
            <w:pPr>
              <w:rPr>
                <w:rFonts w:ascii="宋体" w:cs="宋体"/>
                <w:color w:val="000000"/>
                <w:sz w:val="16"/>
                <w:szCs w:val="16"/>
              </w:rPr>
            </w:pPr>
          </w:p>
        </w:tc>
        <w:tc>
          <w:tcPr>
            <w:tcW w:w="1575" w:type="dxa"/>
            <w:vAlign w:val="center"/>
          </w:tcPr>
          <w:p w:rsidR="004E2AC2" w:rsidRDefault="004E2AC2">
            <w:pPr>
              <w:rPr>
                <w:rFonts w:ascii="宋体" w:cs="宋体"/>
                <w:color w:val="000000"/>
                <w:sz w:val="16"/>
                <w:szCs w:val="16"/>
              </w:rPr>
            </w:pPr>
          </w:p>
        </w:tc>
        <w:tc>
          <w:tcPr>
            <w:tcW w:w="2849" w:type="dxa"/>
            <w:gridSpan w:val="2"/>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4E2AC2">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b/>
                <w:color w:val="000000"/>
                <w:sz w:val="16"/>
                <w:szCs w:val="16"/>
              </w:rPr>
            </w:pPr>
          </w:p>
        </w:tc>
      </w:tr>
      <w:tr w:rsidR="004E2AC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4E2AC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right"/>
              <w:textAlignment w:val="center"/>
              <w:rPr>
                <w:rFonts w:ascii="宋体" w:cs="宋体"/>
                <w:b/>
                <w:color w:val="000000"/>
                <w:sz w:val="16"/>
                <w:szCs w:val="16"/>
              </w:rPr>
            </w:pPr>
            <w:r>
              <w:rPr>
                <w:rFonts w:ascii="宋体" w:cs="宋体"/>
                <w:b/>
                <w:color w:val="000000"/>
                <w:sz w:val="16"/>
                <w:szCs w:val="16"/>
              </w:rPr>
              <w:t>206.41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right"/>
              <w:textAlignment w:val="center"/>
              <w:rPr>
                <w:rFonts w:ascii="宋体" w:cs="宋体"/>
                <w:b/>
                <w:color w:val="000000"/>
                <w:sz w:val="16"/>
                <w:szCs w:val="16"/>
              </w:rPr>
            </w:pPr>
            <w:r>
              <w:rPr>
                <w:rFonts w:ascii="宋体" w:cs="宋体"/>
                <w:b/>
                <w:color w:val="000000"/>
                <w:sz w:val="16"/>
                <w:szCs w:val="16"/>
              </w:rPr>
              <w:t>206.41</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b/>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cs="宋体"/>
                <w:b/>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color w:val="000000"/>
                <w:kern w:val="0"/>
                <w:sz w:val="16"/>
                <w:szCs w:val="16"/>
              </w:rPr>
              <w:t>206.41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color w:val="000000"/>
                <w:kern w:val="0"/>
                <w:sz w:val="16"/>
                <w:szCs w:val="16"/>
              </w:rPr>
              <w:t>206.41</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b/>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hint="eastAsia"/>
                <w:color w:val="00000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97.8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97.8</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21.91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21.91</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75.89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75.89</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108.6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108.6</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cs="宋体"/>
                <w:color w:val="00000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108.6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108.6</w:t>
            </w: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600"/>
        </w:trPr>
        <w:tc>
          <w:tcPr>
            <w:tcW w:w="10440" w:type="dxa"/>
            <w:gridSpan w:val="8"/>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4E2AC2" w:rsidRDefault="004E2AC2">
      <w:pPr>
        <w:spacing w:line="360" w:lineRule="auto"/>
        <w:jc w:val="center"/>
        <w:rPr>
          <w:rFonts w:ascii="隶书" w:eastAsia="隶书" w:hAnsi="隶书" w:cs="隶书"/>
          <w:sz w:val="52"/>
          <w:szCs w:val="52"/>
        </w:rPr>
        <w:sectPr w:rsidR="004E2AC2">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4E2AC2">
        <w:trPr>
          <w:trHeight w:val="375"/>
        </w:trPr>
        <w:tc>
          <w:tcPr>
            <w:tcW w:w="10485" w:type="dxa"/>
            <w:gridSpan w:val="9"/>
            <w:vAlign w:val="bottom"/>
          </w:tcPr>
          <w:p w:rsidR="004E2AC2" w:rsidRDefault="0040688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4E2AC2">
        <w:trPr>
          <w:trHeight w:val="285"/>
        </w:trPr>
        <w:tc>
          <w:tcPr>
            <w:tcW w:w="1650" w:type="dxa"/>
            <w:gridSpan w:val="2"/>
            <w:vAlign w:val="center"/>
          </w:tcPr>
          <w:p w:rsidR="004E2AC2" w:rsidRDefault="004E2AC2">
            <w:pPr>
              <w:rPr>
                <w:rFonts w:ascii="宋体" w:cs="宋体"/>
                <w:color w:val="000000"/>
                <w:sz w:val="16"/>
                <w:szCs w:val="16"/>
              </w:rPr>
            </w:pPr>
          </w:p>
        </w:tc>
        <w:tc>
          <w:tcPr>
            <w:tcW w:w="1794" w:type="dxa"/>
            <w:vAlign w:val="center"/>
          </w:tcPr>
          <w:p w:rsidR="004E2AC2" w:rsidRDefault="004E2AC2">
            <w:pPr>
              <w:rPr>
                <w:rFonts w:ascii="宋体" w:cs="宋体"/>
                <w:color w:val="000000"/>
                <w:sz w:val="16"/>
                <w:szCs w:val="16"/>
              </w:rPr>
            </w:pPr>
          </w:p>
        </w:tc>
        <w:tc>
          <w:tcPr>
            <w:tcW w:w="1620" w:type="dxa"/>
            <w:vAlign w:val="center"/>
          </w:tcPr>
          <w:p w:rsidR="004E2AC2" w:rsidRDefault="004E2AC2">
            <w:pPr>
              <w:rPr>
                <w:rFonts w:ascii="宋体" w:cs="宋体"/>
                <w:color w:val="000000"/>
                <w:sz w:val="16"/>
                <w:szCs w:val="16"/>
              </w:rPr>
            </w:pPr>
          </w:p>
        </w:tc>
        <w:tc>
          <w:tcPr>
            <w:tcW w:w="754" w:type="dxa"/>
            <w:vAlign w:val="center"/>
          </w:tcPr>
          <w:p w:rsidR="004E2AC2" w:rsidRDefault="004E2AC2">
            <w:pPr>
              <w:rPr>
                <w:rFonts w:ascii="宋体" w:cs="宋体"/>
                <w:color w:val="000000"/>
                <w:sz w:val="16"/>
                <w:szCs w:val="16"/>
              </w:rPr>
            </w:pPr>
          </w:p>
        </w:tc>
        <w:tc>
          <w:tcPr>
            <w:tcW w:w="1794" w:type="dxa"/>
            <w:gridSpan w:val="2"/>
            <w:vAlign w:val="center"/>
          </w:tcPr>
          <w:p w:rsidR="004E2AC2" w:rsidRDefault="004E2AC2">
            <w:pPr>
              <w:rPr>
                <w:rFonts w:ascii="宋体" w:cs="宋体"/>
                <w:color w:val="000000"/>
                <w:sz w:val="16"/>
                <w:szCs w:val="16"/>
              </w:rPr>
            </w:pPr>
          </w:p>
        </w:tc>
        <w:tc>
          <w:tcPr>
            <w:tcW w:w="2873" w:type="dxa"/>
            <w:gridSpan w:val="2"/>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4E2AC2">
        <w:trPr>
          <w:trHeight w:val="270"/>
        </w:trPr>
        <w:tc>
          <w:tcPr>
            <w:tcW w:w="1650" w:type="dxa"/>
            <w:gridSpan w:val="2"/>
            <w:vAlign w:val="center"/>
          </w:tcPr>
          <w:p w:rsidR="004E2AC2" w:rsidRDefault="004E2AC2">
            <w:pPr>
              <w:rPr>
                <w:rFonts w:ascii="宋体" w:cs="宋体"/>
                <w:color w:val="000000"/>
                <w:sz w:val="16"/>
                <w:szCs w:val="16"/>
              </w:rPr>
            </w:pPr>
          </w:p>
        </w:tc>
        <w:tc>
          <w:tcPr>
            <w:tcW w:w="1794" w:type="dxa"/>
            <w:vAlign w:val="center"/>
          </w:tcPr>
          <w:p w:rsidR="004E2AC2" w:rsidRDefault="004E2AC2">
            <w:pPr>
              <w:rPr>
                <w:rFonts w:ascii="宋体" w:cs="宋体"/>
                <w:color w:val="000000"/>
                <w:sz w:val="16"/>
                <w:szCs w:val="16"/>
              </w:rPr>
            </w:pPr>
          </w:p>
        </w:tc>
        <w:tc>
          <w:tcPr>
            <w:tcW w:w="1620" w:type="dxa"/>
            <w:vAlign w:val="center"/>
          </w:tcPr>
          <w:p w:rsidR="004E2AC2" w:rsidRDefault="004E2AC2">
            <w:pPr>
              <w:rPr>
                <w:rFonts w:ascii="宋体" w:cs="宋体"/>
                <w:color w:val="000000"/>
                <w:sz w:val="16"/>
                <w:szCs w:val="16"/>
              </w:rPr>
            </w:pPr>
          </w:p>
        </w:tc>
        <w:tc>
          <w:tcPr>
            <w:tcW w:w="754" w:type="dxa"/>
            <w:vAlign w:val="center"/>
          </w:tcPr>
          <w:p w:rsidR="004E2AC2" w:rsidRDefault="004E2AC2">
            <w:pPr>
              <w:rPr>
                <w:rFonts w:ascii="宋体" w:cs="宋体"/>
                <w:color w:val="000000"/>
                <w:sz w:val="16"/>
                <w:szCs w:val="16"/>
              </w:rPr>
            </w:pPr>
          </w:p>
        </w:tc>
        <w:tc>
          <w:tcPr>
            <w:tcW w:w="1794" w:type="dxa"/>
            <w:gridSpan w:val="2"/>
            <w:vAlign w:val="center"/>
          </w:tcPr>
          <w:p w:rsidR="004E2AC2" w:rsidRDefault="004E2AC2">
            <w:pPr>
              <w:rPr>
                <w:rFonts w:ascii="宋体" w:cs="宋体"/>
                <w:color w:val="000000"/>
                <w:sz w:val="16"/>
                <w:szCs w:val="16"/>
              </w:rPr>
            </w:pPr>
          </w:p>
        </w:tc>
        <w:tc>
          <w:tcPr>
            <w:tcW w:w="2873" w:type="dxa"/>
            <w:gridSpan w:val="2"/>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4E2AC2">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58.67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81.83</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34.37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sz w:val="16"/>
                <w:szCs w:val="16"/>
              </w:rPr>
              <w:t>1.9</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2.4</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0.47</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24.29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2.35</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65.91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21.91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0.12</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color w:val="000000"/>
                <w:sz w:val="16"/>
                <w:szCs w:val="16"/>
              </w:rPr>
            </w:pPr>
            <w:r>
              <w:rPr>
                <w:rFonts w:ascii="宋体" w:cs="宋体"/>
                <w:color w:val="000000"/>
                <w:sz w:val="16"/>
                <w:szCs w:val="16"/>
              </w:rPr>
              <w:t>74.5</w:t>
            </w: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b/>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E2AC2" w:rsidRDefault="004E2AC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center"/>
              <w:textAlignment w:val="center"/>
              <w:rPr>
                <w:rFonts w:ascii="宋体" w:cs="宋体"/>
                <w:color w:val="000000"/>
                <w:sz w:val="16"/>
                <w:szCs w:val="16"/>
              </w:rPr>
            </w:pPr>
          </w:p>
        </w:tc>
      </w:tr>
      <w:tr w:rsidR="004E2AC2">
        <w:trPr>
          <w:trHeight w:val="477"/>
        </w:trPr>
        <w:tc>
          <w:tcPr>
            <w:tcW w:w="10485" w:type="dxa"/>
            <w:gridSpan w:val="9"/>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4E2AC2" w:rsidRDefault="004E2AC2">
      <w:pPr>
        <w:spacing w:line="360" w:lineRule="auto"/>
        <w:jc w:val="center"/>
        <w:rPr>
          <w:rFonts w:ascii="隶书" w:eastAsia="隶书" w:hAnsi="隶书" w:cs="隶书"/>
          <w:sz w:val="52"/>
          <w:szCs w:val="52"/>
        </w:rPr>
        <w:sectPr w:rsidR="004E2AC2">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741"/>
        <w:gridCol w:w="949"/>
      </w:tblGrid>
      <w:tr w:rsidR="004E2AC2">
        <w:trPr>
          <w:trHeight w:val="375"/>
        </w:trPr>
        <w:tc>
          <w:tcPr>
            <w:tcW w:w="10485" w:type="dxa"/>
            <w:gridSpan w:val="22"/>
            <w:vAlign w:val="bottom"/>
          </w:tcPr>
          <w:p w:rsidR="004E2AC2" w:rsidRDefault="0040688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4E2AC2">
        <w:trPr>
          <w:trHeight w:val="285"/>
        </w:trPr>
        <w:tc>
          <w:tcPr>
            <w:tcW w:w="1783" w:type="dxa"/>
            <w:gridSpan w:val="2"/>
            <w:vAlign w:val="center"/>
          </w:tcPr>
          <w:p w:rsidR="004E2AC2" w:rsidRDefault="004E2AC2">
            <w:pPr>
              <w:rPr>
                <w:rFonts w:ascii="宋体" w:cs="宋体"/>
                <w:color w:val="000000"/>
                <w:sz w:val="16"/>
                <w:szCs w:val="16"/>
              </w:rPr>
            </w:pPr>
          </w:p>
        </w:tc>
        <w:tc>
          <w:tcPr>
            <w:tcW w:w="647" w:type="dxa"/>
            <w:gridSpan w:val="2"/>
            <w:vAlign w:val="center"/>
          </w:tcPr>
          <w:p w:rsidR="004E2AC2" w:rsidRDefault="004E2AC2">
            <w:pPr>
              <w:rPr>
                <w:rFonts w:ascii="宋体" w:cs="宋体"/>
                <w:color w:val="000000"/>
                <w:sz w:val="16"/>
                <w:szCs w:val="16"/>
              </w:rPr>
            </w:pPr>
          </w:p>
        </w:tc>
        <w:tc>
          <w:tcPr>
            <w:tcW w:w="629" w:type="dxa"/>
            <w:gridSpan w:val="2"/>
            <w:vAlign w:val="center"/>
          </w:tcPr>
          <w:p w:rsidR="004E2AC2" w:rsidRDefault="004E2AC2">
            <w:pPr>
              <w:rPr>
                <w:rFonts w:ascii="宋体" w:cs="宋体"/>
                <w:color w:val="000000"/>
                <w:sz w:val="16"/>
                <w:szCs w:val="16"/>
              </w:rPr>
            </w:pPr>
          </w:p>
        </w:tc>
        <w:tc>
          <w:tcPr>
            <w:tcW w:w="630" w:type="dxa"/>
            <w:gridSpan w:val="2"/>
            <w:vAlign w:val="center"/>
          </w:tcPr>
          <w:p w:rsidR="004E2AC2" w:rsidRDefault="004E2AC2">
            <w:pPr>
              <w:rPr>
                <w:rFonts w:ascii="宋体" w:cs="宋体"/>
                <w:color w:val="000000"/>
                <w:sz w:val="16"/>
                <w:szCs w:val="16"/>
              </w:rPr>
            </w:pPr>
          </w:p>
        </w:tc>
        <w:tc>
          <w:tcPr>
            <w:tcW w:w="629" w:type="dxa"/>
            <w:vAlign w:val="center"/>
          </w:tcPr>
          <w:p w:rsidR="004E2AC2" w:rsidRDefault="004E2AC2">
            <w:pPr>
              <w:rPr>
                <w:rFonts w:ascii="宋体" w:cs="宋体"/>
                <w:color w:val="000000"/>
                <w:sz w:val="16"/>
                <w:szCs w:val="16"/>
              </w:rPr>
            </w:pPr>
          </w:p>
        </w:tc>
        <w:tc>
          <w:tcPr>
            <w:tcW w:w="992" w:type="dxa"/>
            <w:gridSpan w:val="2"/>
            <w:vAlign w:val="center"/>
          </w:tcPr>
          <w:p w:rsidR="004E2AC2" w:rsidRDefault="004E2AC2">
            <w:pPr>
              <w:rPr>
                <w:rFonts w:ascii="宋体" w:cs="宋体"/>
                <w:color w:val="000000"/>
                <w:sz w:val="16"/>
                <w:szCs w:val="16"/>
              </w:rPr>
            </w:pPr>
          </w:p>
        </w:tc>
        <w:tc>
          <w:tcPr>
            <w:tcW w:w="509" w:type="dxa"/>
            <w:vAlign w:val="center"/>
          </w:tcPr>
          <w:p w:rsidR="004E2AC2" w:rsidRDefault="004E2AC2">
            <w:pPr>
              <w:rPr>
                <w:rFonts w:ascii="宋体" w:cs="宋体"/>
                <w:color w:val="000000"/>
                <w:sz w:val="16"/>
                <w:szCs w:val="16"/>
              </w:rPr>
            </w:pPr>
          </w:p>
        </w:tc>
        <w:tc>
          <w:tcPr>
            <w:tcW w:w="647" w:type="dxa"/>
            <w:gridSpan w:val="2"/>
            <w:vAlign w:val="center"/>
          </w:tcPr>
          <w:p w:rsidR="004E2AC2" w:rsidRDefault="004E2AC2">
            <w:pPr>
              <w:rPr>
                <w:rFonts w:ascii="宋体" w:cs="宋体"/>
                <w:color w:val="000000"/>
                <w:sz w:val="16"/>
                <w:szCs w:val="16"/>
              </w:rPr>
            </w:pPr>
          </w:p>
        </w:tc>
        <w:tc>
          <w:tcPr>
            <w:tcW w:w="630" w:type="dxa"/>
            <w:vAlign w:val="center"/>
          </w:tcPr>
          <w:p w:rsidR="004E2AC2" w:rsidRDefault="004E2AC2">
            <w:pPr>
              <w:rPr>
                <w:rFonts w:ascii="宋体" w:cs="宋体"/>
                <w:color w:val="000000"/>
                <w:sz w:val="16"/>
                <w:szCs w:val="16"/>
              </w:rPr>
            </w:pPr>
          </w:p>
        </w:tc>
        <w:tc>
          <w:tcPr>
            <w:tcW w:w="630" w:type="dxa"/>
            <w:gridSpan w:val="2"/>
            <w:vAlign w:val="center"/>
          </w:tcPr>
          <w:p w:rsidR="004E2AC2" w:rsidRDefault="004E2AC2">
            <w:pPr>
              <w:rPr>
                <w:rFonts w:ascii="宋体" w:cs="宋体"/>
                <w:color w:val="000000"/>
                <w:sz w:val="16"/>
                <w:szCs w:val="16"/>
              </w:rPr>
            </w:pPr>
          </w:p>
        </w:tc>
        <w:tc>
          <w:tcPr>
            <w:tcW w:w="630" w:type="dxa"/>
            <w:gridSpan w:val="2"/>
            <w:vAlign w:val="center"/>
          </w:tcPr>
          <w:p w:rsidR="004E2AC2" w:rsidRDefault="004E2AC2">
            <w:pPr>
              <w:rPr>
                <w:rFonts w:ascii="宋体" w:cs="宋体"/>
                <w:color w:val="000000"/>
                <w:sz w:val="16"/>
                <w:szCs w:val="16"/>
              </w:rPr>
            </w:pPr>
          </w:p>
        </w:tc>
        <w:tc>
          <w:tcPr>
            <w:tcW w:w="2129" w:type="dxa"/>
            <w:gridSpan w:val="3"/>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4E2AC2">
        <w:trPr>
          <w:trHeight w:val="270"/>
        </w:trPr>
        <w:tc>
          <w:tcPr>
            <w:tcW w:w="1783" w:type="dxa"/>
            <w:gridSpan w:val="2"/>
            <w:vAlign w:val="center"/>
          </w:tcPr>
          <w:p w:rsidR="004E2AC2" w:rsidRDefault="004E2AC2">
            <w:pPr>
              <w:rPr>
                <w:rFonts w:ascii="宋体" w:cs="宋体"/>
                <w:color w:val="000000"/>
                <w:sz w:val="16"/>
                <w:szCs w:val="16"/>
              </w:rPr>
            </w:pPr>
          </w:p>
        </w:tc>
        <w:tc>
          <w:tcPr>
            <w:tcW w:w="647" w:type="dxa"/>
            <w:gridSpan w:val="2"/>
            <w:vAlign w:val="center"/>
          </w:tcPr>
          <w:p w:rsidR="004E2AC2" w:rsidRDefault="004E2AC2">
            <w:pPr>
              <w:rPr>
                <w:rFonts w:ascii="宋体" w:cs="宋体"/>
                <w:color w:val="000000"/>
                <w:sz w:val="16"/>
                <w:szCs w:val="16"/>
              </w:rPr>
            </w:pPr>
          </w:p>
        </w:tc>
        <w:tc>
          <w:tcPr>
            <w:tcW w:w="629" w:type="dxa"/>
            <w:gridSpan w:val="2"/>
            <w:vAlign w:val="center"/>
          </w:tcPr>
          <w:p w:rsidR="004E2AC2" w:rsidRDefault="004E2AC2">
            <w:pPr>
              <w:rPr>
                <w:rFonts w:ascii="宋体" w:cs="宋体"/>
                <w:color w:val="000000"/>
                <w:sz w:val="16"/>
                <w:szCs w:val="16"/>
              </w:rPr>
            </w:pPr>
          </w:p>
        </w:tc>
        <w:tc>
          <w:tcPr>
            <w:tcW w:w="630" w:type="dxa"/>
            <w:gridSpan w:val="2"/>
            <w:vAlign w:val="center"/>
          </w:tcPr>
          <w:p w:rsidR="004E2AC2" w:rsidRDefault="004E2AC2">
            <w:pPr>
              <w:rPr>
                <w:rFonts w:ascii="宋体" w:cs="宋体"/>
                <w:color w:val="000000"/>
                <w:sz w:val="16"/>
                <w:szCs w:val="16"/>
              </w:rPr>
            </w:pPr>
          </w:p>
        </w:tc>
        <w:tc>
          <w:tcPr>
            <w:tcW w:w="629" w:type="dxa"/>
            <w:vAlign w:val="center"/>
          </w:tcPr>
          <w:p w:rsidR="004E2AC2" w:rsidRDefault="004E2AC2">
            <w:pPr>
              <w:rPr>
                <w:rFonts w:ascii="宋体" w:cs="宋体"/>
                <w:color w:val="000000"/>
                <w:sz w:val="16"/>
                <w:szCs w:val="16"/>
              </w:rPr>
            </w:pPr>
          </w:p>
        </w:tc>
        <w:tc>
          <w:tcPr>
            <w:tcW w:w="992" w:type="dxa"/>
            <w:gridSpan w:val="2"/>
            <w:vAlign w:val="center"/>
          </w:tcPr>
          <w:p w:rsidR="004E2AC2" w:rsidRDefault="004E2AC2">
            <w:pPr>
              <w:rPr>
                <w:rFonts w:ascii="宋体" w:cs="宋体"/>
                <w:color w:val="000000"/>
                <w:sz w:val="16"/>
                <w:szCs w:val="16"/>
              </w:rPr>
            </w:pPr>
          </w:p>
        </w:tc>
        <w:tc>
          <w:tcPr>
            <w:tcW w:w="509" w:type="dxa"/>
            <w:vAlign w:val="center"/>
          </w:tcPr>
          <w:p w:rsidR="004E2AC2" w:rsidRDefault="004E2AC2">
            <w:pPr>
              <w:rPr>
                <w:rFonts w:ascii="宋体" w:cs="宋体"/>
                <w:color w:val="000000"/>
                <w:sz w:val="16"/>
                <w:szCs w:val="16"/>
              </w:rPr>
            </w:pPr>
          </w:p>
        </w:tc>
        <w:tc>
          <w:tcPr>
            <w:tcW w:w="647" w:type="dxa"/>
            <w:gridSpan w:val="2"/>
            <w:vAlign w:val="center"/>
          </w:tcPr>
          <w:p w:rsidR="004E2AC2" w:rsidRDefault="004E2AC2">
            <w:pPr>
              <w:rPr>
                <w:rFonts w:ascii="宋体" w:cs="宋体"/>
                <w:color w:val="000000"/>
                <w:sz w:val="16"/>
                <w:szCs w:val="16"/>
              </w:rPr>
            </w:pPr>
          </w:p>
        </w:tc>
        <w:tc>
          <w:tcPr>
            <w:tcW w:w="630" w:type="dxa"/>
            <w:vAlign w:val="center"/>
          </w:tcPr>
          <w:p w:rsidR="004E2AC2" w:rsidRDefault="004E2AC2">
            <w:pPr>
              <w:rPr>
                <w:rFonts w:ascii="宋体" w:cs="宋体"/>
                <w:color w:val="000000"/>
                <w:sz w:val="16"/>
                <w:szCs w:val="16"/>
              </w:rPr>
            </w:pPr>
          </w:p>
        </w:tc>
        <w:tc>
          <w:tcPr>
            <w:tcW w:w="630" w:type="dxa"/>
            <w:gridSpan w:val="2"/>
            <w:vAlign w:val="center"/>
          </w:tcPr>
          <w:p w:rsidR="004E2AC2" w:rsidRDefault="004E2AC2">
            <w:pPr>
              <w:rPr>
                <w:rFonts w:ascii="宋体" w:cs="宋体"/>
                <w:color w:val="000000"/>
                <w:sz w:val="16"/>
                <w:szCs w:val="16"/>
              </w:rPr>
            </w:pPr>
          </w:p>
        </w:tc>
        <w:tc>
          <w:tcPr>
            <w:tcW w:w="630" w:type="dxa"/>
            <w:gridSpan w:val="2"/>
            <w:vAlign w:val="center"/>
          </w:tcPr>
          <w:p w:rsidR="004E2AC2" w:rsidRDefault="004E2AC2">
            <w:pPr>
              <w:rPr>
                <w:rFonts w:ascii="宋体" w:cs="宋体"/>
                <w:color w:val="000000"/>
                <w:sz w:val="16"/>
                <w:szCs w:val="16"/>
              </w:rPr>
            </w:pPr>
          </w:p>
        </w:tc>
        <w:tc>
          <w:tcPr>
            <w:tcW w:w="2129" w:type="dxa"/>
            <w:gridSpan w:val="3"/>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4E2AC2">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381" w:type="dxa"/>
            <w:gridSpan w:val="5"/>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49" w:type="dxa"/>
            <w:vMerge w:val="restart"/>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4E2AC2">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741"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49" w:type="dxa"/>
            <w:vMerge/>
            <w:tcBorders>
              <w:top w:val="single" w:sz="4"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b/>
                <w:color w:val="000000"/>
                <w:sz w:val="16"/>
                <w:szCs w:val="16"/>
              </w:rPr>
            </w:pPr>
          </w:p>
        </w:tc>
      </w:tr>
      <w:tr w:rsidR="004E2AC2">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741"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949"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4E2AC2">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4E2AC2" w:rsidRDefault="004E2AC2">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741" w:type="dxa"/>
            <w:tcBorders>
              <w:top w:val="single" w:sz="4" w:space="0" w:color="000000"/>
              <w:left w:val="single" w:sz="4" w:space="0" w:color="000000"/>
              <w:bottom w:val="single" w:sz="12" w:space="0" w:color="000000"/>
              <w:right w:val="single" w:sz="4" w:space="0" w:color="000000"/>
            </w:tcBorders>
            <w:vAlign w:val="center"/>
          </w:tcPr>
          <w:p w:rsidR="004E2AC2" w:rsidRDefault="004E2AC2">
            <w:pPr>
              <w:jc w:val="center"/>
              <w:rPr>
                <w:rFonts w:ascii="宋体" w:cs="宋体"/>
                <w:color w:val="000000"/>
                <w:sz w:val="16"/>
                <w:szCs w:val="16"/>
              </w:rPr>
            </w:pPr>
          </w:p>
        </w:tc>
        <w:tc>
          <w:tcPr>
            <w:tcW w:w="949" w:type="dxa"/>
            <w:tcBorders>
              <w:top w:val="single" w:sz="4" w:space="0" w:color="000000"/>
              <w:left w:val="single" w:sz="4" w:space="0" w:color="000000"/>
              <w:bottom w:val="single" w:sz="12" w:space="0" w:color="000000"/>
              <w:right w:val="single" w:sz="12" w:space="0" w:color="000000"/>
            </w:tcBorders>
            <w:vAlign w:val="center"/>
          </w:tcPr>
          <w:p w:rsidR="004E2AC2" w:rsidRDefault="004E2AC2">
            <w:pPr>
              <w:jc w:val="center"/>
              <w:rPr>
                <w:rFonts w:ascii="宋体" w:cs="宋体"/>
                <w:color w:val="000000"/>
                <w:sz w:val="16"/>
                <w:szCs w:val="16"/>
              </w:rPr>
            </w:pPr>
          </w:p>
        </w:tc>
      </w:tr>
      <w:tr w:rsidR="004E2AC2">
        <w:trPr>
          <w:trHeight w:val="600"/>
        </w:trPr>
        <w:tc>
          <w:tcPr>
            <w:tcW w:w="10485" w:type="dxa"/>
            <w:gridSpan w:val="22"/>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4E2AC2" w:rsidRDefault="004E2AC2">
      <w:pPr>
        <w:spacing w:line="360" w:lineRule="auto"/>
        <w:jc w:val="center"/>
        <w:rPr>
          <w:rFonts w:ascii="隶书" w:eastAsia="隶书" w:hAnsi="隶书" w:cs="隶书"/>
          <w:sz w:val="52"/>
          <w:szCs w:val="52"/>
        </w:rPr>
        <w:sectPr w:rsidR="004E2AC2">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4E2AC2">
        <w:trPr>
          <w:trHeight w:val="375"/>
        </w:trPr>
        <w:tc>
          <w:tcPr>
            <w:tcW w:w="10500" w:type="dxa"/>
            <w:gridSpan w:val="12"/>
            <w:vAlign w:val="bottom"/>
          </w:tcPr>
          <w:p w:rsidR="004E2AC2" w:rsidRDefault="0040688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4E2AC2">
        <w:trPr>
          <w:trHeight w:val="285"/>
        </w:trPr>
        <w:tc>
          <w:tcPr>
            <w:tcW w:w="1591" w:type="dxa"/>
            <w:gridSpan w:val="2"/>
            <w:vAlign w:val="center"/>
          </w:tcPr>
          <w:p w:rsidR="004E2AC2" w:rsidRDefault="004E2AC2">
            <w:pPr>
              <w:rPr>
                <w:rFonts w:ascii="宋体" w:cs="宋体"/>
                <w:color w:val="000000"/>
                <w:sz w:val="16"/>
                <w:szCs w:val="16"/>
              </w:rPr>
            </w:pPr>
          </w:p>
        </w:tc>
        <w:tc>
          <w:tcPr>
            <w:tcW w:w="1436" w:type="dxa"/>
            <w:vAlign w:val="center"/>
          </w:tcPr>
          <w:p w:rsidR="004E2AC2" w:rsidRDefault="004E2AC2">
            <w:pPr>
              <w:rPr>
                <w:rFonts w:ascii="宋体" w:cs="宋体"/>
                <w:color w:val="000000"/>
                <w:sz w:val="16"/>
                <w:szCs w:val="16"/>
              </w:rPr>
            </w:pPr>
          </w:p>
        </w:tc>
        <w:tc>
          <w:tcPr>
            <w:tcW w:w="1166" w:type="dxa"/>
            <w:vAlign w:val="center"/>
          </w:tcPr>
          <w:p w:rsidR="004E2AC2" w:rsidRDefault="004E2AC2">
            <w:pPr>
              <w:rPr>
                <w:rFonts w:ascii="宋体" w:cs="宋体"/>
                <w:color w:val="000000"/>
                <w:sz w:val="16"/>
                <w:szCs w:val="16"/>
              </w:rPr>
            </w:pPr>
          </w:p>
        </w:tc>
        <w:tc>
          <w:tcPr>
            <w:tcW w:w="1297" w:type="dxa"/>
            <w:gridSpan w:val="2"/>
            <w:vAlign w:val="center"/>
          </w:tcPr>
          <w:p w:rsidR="004E2AC2" w:rsidRDefault="004E2AC2">
            <w:pPr>
              <w:rPr>
                <w:rFonts w:ascii="宋体" w:cs="宋体"/>
                <w:color w:val="000000"/>
                <w:sz w:val="16"/>
                <w:szCs w:val="16"/>
              </w:rPr>
            </w:pPr>
          </w:p>
        </w:tc>
        <w:tc>
          <w:tcPr>
            <w:tcW w:w="751" w:type="dxa"/>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2000" w:type="dxa"/>
            <w:gridSpan w:val="2"/>
            <w:vAlign w:val="center"/>
          </w:tcPr>
          <w:p w:rsidR="004E2AC2" w:rsidRDefault="004E2AC2">
            <w:pPr>
              <w:rPr>
                <w:rFonts w:ascii="宋体" w:cs="宋体"/>
                <w:color w:val="000000"/>
                <w:sz w:val="16"/>
                <w:szCs w:val="16"/>
              </w:rPr>
            </w:pPr>
          </w:p>
        </w:tc>
        <w:tc>
          <w:tcPr>
            <w:tcW w:w="1260" w:type="dxa"/>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4E2AC2">
        <w:trPr>
          <w:trHeight w:val="270"/>
        </w:trPr>
        <w:tc>
          <w:tcPr>
            <w:tcW w:w="1591" w:type="dxa"/>
            <w:gridSpan w:val="2"/>
            <w:vAlign w:val="center"/>
          </w:tcPr>
          <w:p w:rsidR="004E2AC2" w:rsidRDefault="004E2AC2">
            <w:pPr>
              <w:rPr>
                <w:rFonts w:ascii="宋体" w:cs="宋体"/>
                <w:color w:val="000000"/>
                <w:sz w:val="16"/>
                <w:szCs w:val="16"/>
              </w:rPr>
            </w:pPr>
          </w:p>
        </w:tc>
        <w:tc>
          <w:tcPr>
            <w:tcW w:w="1436" w:type="dxa"/>
            <w:vAlign w:val="center"/>
          </w:tcPr>
          <w:p w:rsidR="004E2AC2" w:rsidRDefault="004E2AC2">
            <w:pPr>
              <w:rPr>
                <w:rFonts w:ascii="宋体" w:cs="宋体"/>
                <w:color w:val="000000"/>
                <w:sz w:val="16"/>
                <w:szCs w:val="16"/>
              </w:rPr>
            </w:pPr>
          </w:p>
        </w:tc>
        <w:tc>
          <w:tcPr>
            <w:tcW w:w="1166" w:type="dxa"/>
            <w:vAlign w:val="center"/>
          </w:tcPr>
          <w:p w:rsidR="004E2AC2" w:rsidRDefault="004E2AC2">
            <w:pPr>
              <w:rPr>
                <w:rFonts w:ascii="宋体" w:cs="宋体"/>
                <w:color w:val="000000"/>
                <w:sz w:val="16"/>
                <w:szCs w:val="16"/>
              </w:rPr>
            </w:pPr>
          </w:p>
        </w:tc>
        <w:tc>
          <w:tcPr>
            <w:tcW w:w="1297" w:type="dxa"/>
            <w:gridSpan w:val="2"/>
            <w:vAlign w:val="center"/>
          </w:tcPr>
          <w:p w:rsidR="004E2AC2" w:rsidRDefault="004E2AC2">
            <w:pPr>
              <w:rPr>
                <w:rFonts w:ascii="宋体" w:cs="宋体"/>
                <w:color w:val="000000"/>
                <w:sz w:val="16"/>
                <w:szCs w:val="16"/>
              </w:rPr>
            </w:pPr>
          </w:p>
        </w:tc>
        <w:tc>
          <w:tcPr>
            <w:tcW w:w="751" w:type="dxa"/>
            <w:vAlign w:val="center"/>
          </w:tcPr>
          <w:p w:rsidR="004E2AC2" w:rsidRDefault="004E2AC2">
            <w:pPr>
              <w:rPr>
                <w:rFonts w:ascii="宋体" w:cs="宋体"/>
                <w:color w:val="000000"/>
                <w:sz w:val="16"/>
                <w:szCs w:val="16"/>
              </w:rPr>
            </w:pPr>
          </w:p>
        </w:tc>
        <w:tc>
          <w:tcPr>
            <w:tcW w:w="999" w:type="dxa"/>
            <w:gridSpan w:val="2"/>
            <w:vAlign w:val="center"/>
          </w:tcPr>
          <w:p w:rsidR="004E2AC2" w:rsidRDefault="004E2AC2">
            <w:pPr>
              <w:rPr>
                <w:rFonts w:ascii="宋体" w:cs="宋体"/>
                <w:color w:val="000000"/>
                <w:sz w:val="16"/>
                <w:szCs w:val="16"/>
              </w:rPr>
            </w:pPr>
          </w:p>
        </w:tc>
        <w:tc>
          <w:tcPr>
            <w:tcW w:w="2000" w:type="dxa"/>
            <w:gridSpan w:val="2"/>
            <w:vAlign w:val="center"/>
          </w:tcPr>
          <w:p w:rsidR="004E2AC2" w:rsidRDefault="004E2AC2">
            <w:pPr>
              <w:rPr>
                <w:rFonts w:ascii="宋体" w:cs="宋体"/>
                <w:color w:val="000000"/>
                <w:sz w:val="16"/>
                <w:szCs w:val="16"/>
              </w:rPr>
            </w:pPr>
          </w:p>
        </w:tc>
        <w:tc>
          <w:tcPr>
            <w:tcW w:w="1260" w:type="dxa"/>
            <w:vAlign w:val="center"/>
          </w:tcPr>
          <w:p w:rsidR="004E2AC2" w:rsidRDefault="0040688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E2AC2">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4E2A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4E2AC2" w:rsidRDefault="004E2AC2">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4E2AC2" w:rsidRDefault="004E2AC2">
            <w:pPr>
              <w:jc w:val="center"/>
              <w:rPr>
                <w:rFonts w:ascii="宋体" w:cs="宋体"/>
                <w:b/>
                <w:color w:val="000000"/>
                <w:sz w:val="16"/>
                <w:szCs w:val="16"/>
              </w:rPr>
            </w:pPr>
          </w:p>
        </w:tc>
      </w:tr>
      <w:tr w:rsidR="004E2AC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4E2AC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4E2AC2" w:rsidRDefault="0040688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b/>
                <w:color w:val="00000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b/>
                <w:color w:val="000000"/>
                <w:sz w:val="16"/>
                <w:szCs w:val="16"/>
              </w:rPr>
            </w:pPr>
          </w:p>
        </w:tc>
      </w:tr>
      <w:tr w:rsidR="004E2A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b/>
                <w:color w:val="00000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kern w:val="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kern w:val="0"/>
                <w:sz w:val="16"/>
                <w:szCs w:val="16"/>
              </w:rPr>
            </w:pPr>
          </w:p>
        </w:tc>
      </w:tr>
      <w:tr w:rsidR="004E2A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E2AC2" w:rsidRDefault="004E2AC2">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E2AC2" w:rsidRDefault="004E2AC2">
            <w:pPr>
              <w:widowControl/>
              <w:jc w:val="right"/>
              <w:textAlignment w:val="center"/>
              <w:rPr>
                <w:rFonts w:ascii="宋体" w:cs="宋体"/>
                <w:color w:val="000000"/>
                <w:kern w:val="0"/>
                <w:sz w:val="16"/>
                <w:szCs w:val="16"/>
              </w:rPr>
            </w:pPr>
          </w:p>
        </w:tc>
      </w:tr>
      <w:tr w:rsidR="004E2AC2">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4E2AC2" w:rsidRDefault="004E2AC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4E2AC2" w:rsidRDefault="004E2AC2">
            <w:pPr>
              <w:widowControl/>
              <w:jc w:val="right"/>
              <w:textAlignment w:val="center"/>
              <w:rPr>
                <w:rFonts w:ascii="宋体" w:cs="宋体"/>
                <w:color w:val="000000"/>
                <w:sz w:val="16"/>
                <w:szCs w:val="16"/>
              </w:rPr>
            </w:pPr>
          </w:p>
        </w:tc>
      </w:tr>
      <w:tr w:rsidR="004E2AC2">
        <w:trPr>
          <w:trHeight w:val="285"/>
        </w:trPr>
        <w:tc>
          <w:tcPr>
            <w:tcW w:w="10500" w:type="dxa"/>
            <w:gridSpan w:val="12"/>
            <w:vAlign w:val="center"/>
          </w:tcPr>
          <w:p w:rsidR="004E2AC2" w:rsidRDefault="0040688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4E2AC2">
        <w:trPr>
          <w:trHeight w:val="285"/>
        </w:trPr>
        <w:tc>
          <w:tcPr>
            <w:tcW w:w="10500" w:type="dxa"/>
            <w:gridSpan w:val="12"/>
            <w:vAlign w:val="center"/>
          </w:tcPr>
          <w:p w:rsidR="004E2AC2" w:rsidRDefault="00406880">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4E2AC2" w:rsidRDefault="004E2AC2">
      <w:pPr>
        <w:spacing w:line="360" w:lineRule="auto"/>
        <w:jc w:val="center"/>
        <w:rPr>
          <w:rFonts w:ascii="隶书" w:eastAsia="隶书" w:hAnsi="隶书" w:cs="隶书"/>
          <w:sz w:val="52"/>
          <w:szCs w:val="52"/>
        </w:rPr>
        <w:sectPr w:rsidR="004E2AC2">
          <w:pgSz w:w="11906" w:h="16838"/>
          <w:pgMar w:top="1440" w:right="1531" w:bottom="1440" w:left="1587" w:header="850" w:footer="992" w:gutter="0"/>
          <w:pgNumType w:fmt="numberInDash"/>
          <w:cols w:space="0"/>
          <w:docGrid w:type="lines" w:linePitch="317"/>
        </w:sect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4E2AC2" w:rsidRPr="00EA444C" w:rsidRDefault="00406880">
      <w:pPr>
        <w:jc w:val="center"/>
        <w:outlineLvl w:val="0"/>
        <w:rPr>
          <w:rFonts w:ascii="隶书" w:eastAsia="隶书" w:hAnsi="隶书" w:cs="隶书"/>
          <w:sz w:val="48"/>
          <w:szCs w:val="48"/>
        </w:rPr>
      </w:pPr>
      <w:r w:rsidRPr="00EA444C">
        <w:rPr>
          <w:rFonts w:ascii="隶书" w:eastAsia="隶书" w:hAnsi="隶书" w:cs="隶书" w:hint="eastAsia"/>
          <w:sz w:val="48"/>
          <w:szCs w:val="48"/>
        </w:rPr>
        <w:t>第三部分</w:t>
      </w:r>
    </w:p>
    <w:p w:rsidR="004E2AC2" w:rsidRPr="00EA444C" w:rsidRDefault="00406880">
      <w:pPr>
        <w:jc w:val="center"/>
        <w:rPr>
          <w:rFonts w:ascii="隶书" w:eastAsia="隶书" w:hAnsi="隶书" w:cs="隶书"/>
          <w:sz w:val="48"/>
          <w:szCs w:val="48"/>
        </w:rPr>
      </w:pPr>
      <w:r w:rsidRPr="00EA444C">
        <w:rPr>
          <w:rFonts w:ascii="隶书" w:eastAsia="隶书" w:hAnsi="隶书" w:cs="隶书" w:hint="eastAsia"/>
          <w:sz w:val="48"/>
          <w:szCs w:val="48"/>
        </w:rPr>
        <w:t>延津县</w:t>
      </w:r>
      <w:r w:rsidRPr="00EA444C">
        <w:rPr>
          <w:rFonts w:ascii="隶书" w:eastAsia="隶书" w:hAnsiTheme="minorHAnsi" w:cs="隶书" w:hint="eastAsia"/>
          <w:sz w:val="48"/>
          <w:szCs w:val="48"/>
        </w:rPr>
        <w:t>石婆固镇塔</w:t>
      </w:r>
      <w:proofErr w:type="gramStart"/>
      <w:r w:rsidRPr="00EA444C">
        <w:rPr>
          <w:rFonts w:ascii="隶书" w:eastAsia="隶书" w:hAnsiTheme="minorHAnsi" w:cs="隶书" w:hint="eastAsia"/>
          <w:sz w:val="48"/>
          <w:szCs w:val="48"/>
        </w:rPr>
        <w:t>埔</w:t>
      </w:r>
      <w:proofErr w:type="gramEnd"/>
      <w:r w:rsidRPr="00EA444C">
        <w:rPr>
          <w:rFonts w:ascii="隶书" w:eastAsia="隶书" w:hAnsi="隶书" w:cs="隶书" w:hint="eastAsia"/>
          <w:sz w:val="48"/>
          <w:szCs w:val="48"/>
        </w:rPr>
        <w:t>卫生院</w:t>
      </w:r>
    </w:p>
    <w:p w:rsidR="004E2AC2" w:rsidRPr="00EA444C" w:rsidRDefault="00406880">
      <w:pPr>
        <w:jc w:val="center"/>
        <w:rPr>
          <w:rFonts w:ascii="隶书" w:eastAsia="隶书" w:hAnsi="隶书" w:cs="隶书"/>
          <w:sz w:val="48"/>
          <w:szCs w:val="48"/>
        </w:rPr>
      </w:pPr>
      <w:r w:rsidRPr="00EA444C">
        <w:rPr>
          <w:rFonts w:ascii="隶书" w:eastAsia="隶书" w:hAnsi="隶书" w:cs="隶书" w:hint="eastAsia"/>
          <w:sz w:val="48"/>
          <w:szCs w:val="48"/>
        </w:rPr>
        <w:t>2016年度部门决算情况说明</w:t>
      </w:r>
    </w:p>
    <w:p w:rsidR="004E2AC2" w:rsidRDefault="004E2AC2">
      <w:pPr>
        <w:sectPr w:rsidR="004E2AC2">
          <w:headerReference w:type="default" r:id="rId11"/>
          <w:footerReference w:type="default" r:id="rId12"/>
          <w:endnotePr>
            <w:numFmt w:val="decimal"/>
          </w:endnotePr>
          <w:pgSz w:w="11906" w:h="16838"/>
          <w:pgMar w:top="1440" w:right="1531" w:bottom="1440" w:left="1587" w:header="709" w:footer="992" w:gutter="0"/>
          <w:cols w:space="720"/>
        </w:sectPr>
      </w:pPr>
    </w:p>
    <w:p w:rsidR="004E2AC2" w:rsidRPr="00EA444C" w:rsidRDefault="00406880">
      <w:pPr>
        <w:numPr>
          <w:ilvl w:val="0"/>
          <w:numId w:val="1"/>
        </w:numPr>
        <w:spacing w:line="360" w:lineRule="auto"/>
        <w:ind w:left="0" w:firstLine="640"/>
        <w:outlineLvl w:val="1"/>
        <w:rPr>
          <w:rFonts w:ascii="黑体" w:eastAsia="黑体" w:hAnsi="黑体"/>
          <w:sz w:val="32"/>
          <w:szCs w:val="32"/>
        </w:rPr>
      </w:pPr>
      <w:r w:rsidRPr="00EA444C">
        <w:rPr>
          <w:rFonts w:ascii="黑体" w:eastAsia="黑体" w:hAnsi="黑体" w:hint="eastAsia"/>
          <w:sz w:val="32"/>
          <w:szCs w:val="32"/>
        </w:rPr>
        <w:lastRenderedPageBreak/>
        <w:t>关于收入支出决算总体情况说明</w:t>
      </w:r>
    </w:p>
    <w:p w:rsidR="004E2AC2" w:rsidRPr="00406880" w:rsidRDefault="00406880">
      <w:pPr>
        <w:spacing w:line="360" w:lineRule="auto"/>
        <w:ind w:firstLine="640"/>
        <w:rPr>
          <w:rFonts w:ascii="仿宋_GB2312" w:eastAsia="仿宋_GB2312" w:hAnsi="仿宋_GB2312" w:cs="Courier New"/>
          <w:sz w:val="32"/>
          <w:szCs w:val="32"/>
        </w:rPr>
      </w:pPr>
      <w:r w:rsidRPr="00406880">
        <w:rPr>
          <w:rFonts w:ascii="仿宋_GB2312" w:eastAsia="仿宋_GB2312" w:hAnsi="仿宋_GB2312" w:cs="Courier New" w:hint="eastAsia"/>
          <w:sz w:val="32"/>
          <w:szCs w:val="32"/>
        </w:rPr>
        <w:t>2016年度收入总计493.24万元， 2015年相比，事业收入减少54.1万元，减少15.86%，一般公共预算财政拨款收入支出增加48.59万元，增长30.78%。2016年度支出总计493.24万元.</w:t>
      </w:r>
    </w:p>
    <w:p w:rsidR="004E2AC2" w:rsidRPr="00EA444C" w:rsidRDefault="00406880">
      <w:pPr>
        <w:numPr>
          <w:ilvl w:val="0"/>
          <w:numId w:val="1"/>
        </w:numPr>
        <w:spacing w:line="360" w:lineRule="auto"/>
        <w:ind w:left="0" w:firstLine="640"/>
        <w:outlineLvl w:val="1"/>
        <w:rPr>
          <w:rFonts w:ascii="黑体" w:eastAsia="黑体" w:hAnsi="黑体"/>
          <w:sz w:val="32"/>
          <w:szCs w:val="32"/>
        </w:rPr>
      </w:pPr>
      <w:r w:rsidRPr="00EA444C">
        <w:rPr>
          <w:rFonts w:ascii="黑体" w:eastAsia="黑体" w:hAnsi="黑体" w:hint="eastAsia"/>
          <w:sz w:val="32"/>
          <w:szCs w:val="32"/>
        </w:rPr>
        <w:t>关于收入决算情况说明</w:t>
      </w:r>
    </w:p>
    <w:p w:rsidR="004E2AC2" w:rsidRPr="00406880" w:rsidRDefault="00406880">
      <w:pPr>
        <w:spacing w:line="360" w:lineRule="auto"/>
        <w:ind w:firstLine="640"/>
        <w:rPr>
          <w:rFonts w:ascii="仿宋_GB2312" w:eastAsia="仿宋_GB2312" w:hAnsi="仿宋_GB2312"/>
          <w:sz w:val="32"/>
          <w:szCs w:val="32"/>
        </w:rPr>
      </w:pPr>
      <w:r w:rsidRPr="00406880">
        <w:rPr>
          <w:rFonts w:ascii="仿宋_GB2312" w:eastAsia="仿宋_GB2312" w:hAnsi="仿宋_GB2312" w:cs="Courier New" w:hint="eastAsia"/>
          <w:sz w:val="32"/>
          <w:szCs w:val="32"/>
        </w:rPr>
        <w:t>2016年度</w:t>
      </w:r>
      <w:r w:rsidRPr="00406880">
        <w:rPr>
          <w:rFonts w:ascii="仿宋_GB2312" w:eastAsia="仿宋_GB2312" w:hAnsi="仿宋_GB2312" w:hint="eastAsia"/>
          <w:sz w:val="32"/>
          <w:szCs w:val="32"/>
        </w:rPr>
        <w:t>收入合计</w:t>
      </w:r>
      <w:r w:rsidRPr="00406880">
        <w:rPr>
          <w:rFonts w:ascii="仿宋_GB2312" w:eastAsia="仿宋_GB2312" w:hAnsi="仿宋_GB2312" w:cs="Courier New" w:hint="eastAsia"/>
          <w:sz w:val="32"/>
          <w:szCs w:val="32"/>
        </w:rPr>
        <w:t>493.24</w:t>
      </w:r>
      <w:r w:rsidRPr="00406880">
        <w:rPr>
          <w:rFonts w:ascii="仿宋_GB2312" w:eastAsia="仿宋_GB2312" w:hAnsi="仿宋_GB2312" w:hint="eastAsia"/>
          <w:sz w:val="32"/>
          <w:szCs w:val="32"/>
        </w:rPr>
        <w:t>万元，其中：财政拨款收入206.41万元，占41.84%。</w:t>
      </w:r>
    </w:p>
    <w:p w:rsidR="004E2AC2" w:rsidRPr="00EA444C" w:rsidRDefault="00406880">
      <w:pPr>
        <w:numPr>
          <w:ilvl w:val="0"/>
          <w:numId w:val="1"/>
        </w:numPr>
        <w:spacing w:line="360" w:lineRule="auto"/>
        <w:ind w:left="0" w:firstLine="640"/>
        <w:outlineLvl w:val="1"/>
        <w:rPr>
          <w:rFonts w:ascii="黑体" w:eastAsia="黑体" w:hAnsi="黑体"/>
          <w:sz w:val="32"/>
          <w:szCs w:val="32"/>
        </w:rPr>
      </w:pPr>
      <w:r w:rsidRPr="00EA444C">
        <w:rPr>
          <w:rFonts w:ascii="黑体" w:eastAsia="黑体" w:hAnsi="黑体" w:hint="eastAsia"/>
          <w:sz w:val="32"/>
          <w:szCs w:val="32"/>
        </w:rPr>
        <w:t>关于支出决算情况说明</w:t>
      </w:r>
    </w:p>
    <w:p w:rsidR="004E2AC2" w:rsidRPr="00406880" w:rsidRDefault="00406880">
      <w:pPr>
        <w:spacing w:line="360" w:lineRule="auto"/>
        <w:ind w:firstLine="640"/>
        <w:rPr>
          <w:rFonts w:ascii="仿宋_GB2312" w:eastAsia="仿宋_GB2312" w:hAnsi="仿宋_GB2312" w:cs="Courier New"/>
          <w:sz w:val="32"/>
          <w:szCs w:val="32"/>
        </w:rPr>
      </w:pPr>
      <w:r w:rsidRPr="00406880">
        <w:rPr>
          <w:rFonts w:ascii="仿宋_GB2312" w:eastAsia="仿宋_GB2312" w:hAnsi="仿宋_GB2312" w:cs="Courier New" w:hint="eastAsia"/>
          <w:sz w:val="32"/>
          <w:szCs w:val="32"/>
        </w:rPr>
        <w:t>2016年度支出合计493.24万元，其中：基本支出493.24万元，占100%。</w:t>
      </w:r>
    </w:p>
    <w:p w:rsidR="004E2AC2" w:rsidRPr="00EA444C" w:rsidRDefault="00406880">
      <w:pPr>
        <w:numPr>
          <w:ilvl w:val="0"/>
          <w:numId w:val="1"/>
        </w:numPr>
        <w:spacing w:line="360" w:lineRule="auto"/>
        <w:ind w:left="0" w:firstLine="640"/>
        <w:outlineLvl w:val="1"/>
        <w:rPr>
          <w:rFonts w:ascii="黑体" w:eastAsia="黑体" w:hAnsi="黑体"/>
          <w:sz w:val="32"/>
          <w:szCs w:val="32"/>
        </w:rPr>
      </w:pPr>
      <w:r w:rsidRPr="00EA444C">
        <w:rPr>
          <w:rFonts w:ascii="黑体" w:eastAsia="黑体" w:hAnsi="黑体" w:hint="eastAsia"/>
          <w:sz w:val="32"/>
          <w:szCs w:val="32"/>
        </w:rPr>
        <w:t>关于财政拨款收入支出决算总体情况说明</w:t>
      </w:r>
    </w:p>
    <w:p w:rsidR="004E2AC2" w:rsidRPr="00406880" w:rsidRDefault="00406880">
      <w:pPr>
        <w:spacing w:line="360" w:lineRule="auto"/>
        <w:ind w:firstLine="640"/>
        <w:rPr>
          <w:rFonts w:ascii="仿宋_GB2312" w:eastAsia="仿宋_GB2312" w:hAnsi="仿宋_GB2312" w:cs="Courier New"/>
          <w:sz w:val="32"/>
          <w:szCs w:val="32"/>
        </w:rPr>
      </w:pPr>
      <w:r w:rsidRPr="00406880">
        <w:rPr>
          <w:rFonts w:ascii="仿宋_GB2312" w:eastAsia="仿宋_GB2312" w:hAnsi="仿宋_GB2312" w:cs="Courier New" w:hint="eastAsia"/>
          <w:sz w:val="32"/>
          <w:szCs w:val="32"/>
        </w:rPr>
        <w:t>2016年财政拨款收入决算206.41万元，与2015年相比，财政拨款收入增加48.59万元，增长30.78%.支出决算206.41万元，与2015年相比支出增加48.59万元，增长30.78%。</w:t>
      </w:r>
    </w:p>
    <w:p w:rsidR="004E2AC2" w:rsidRPr="00EA444C" w:rsidRDefault="00406880">
      <w:pPr>
        <w:numPr>
          <w:ilvl w:val="0"/>
          <w:numId w:val="1"/>
        </w:numPr>
        <w:spacing w:line="360" w:lineRule="auto"/>
        <w:ind w:left="0" w:firstLine="640"/>
        <w:outlineLvl w:val="1"/>
        <w:rPr>
          <w:rFonts w:ascii="黑体" w:eastAsia="黑体" w:hAnsi="黑体"/>
          <w:sz w:val="32"/>
          <w:szCs w:val="32"/>
        </w:rPr>
      </w:pPr>
      <w:r w:rsidRPr="00EA444C">
        <w:rPr>
          <w:rFonts w:ascii="黑体" w:eastAsia="黑体" w:hAnsi="黑体" w:hint="eastAsia"/>
          <w:sz w:val="32"/>
          <w:szCs w:val="32"/>
        </w:rPr>
        <w:t>关于一般公共预算财政拨款支出决算情况说明</w:t>
      </w:r>
    </w:p>
    <w:p w:rsidR="004E2AC2" w:rsidRPr="00406880" w:rsidRDefault="00406880">
      <w:pPr>
        <w:numPr>
          <w:ilvl w:val="0"/>
          <w:numId w:val="2"/>
        </w:numPr>
        <w:spacing w:line="360" w:lineRule="auto"/>
        <w:ind w:left="0" w:firstLine="640"/>
        <w:rPr>
          <w:rFonts w:ascii="仿宋_GB2312" w:eastAsia="仿宋_GB2312" w:hAnsi="楷体_GB2312" w:cs="楷体_GB2312"/>
          <w:sz w:val="32"/>
          <w:szCs w:val="32"/>
        </w:rPr>
      </w:pPr>
      <w:r w:rsidRPr="00406880">
        <w:rPr>
          <w:rFonts w:ascii="仿宋_GB2312" w:eastAsia="仿宋_GB2312" w:hAnsi="楷体_GB2312" w:cs="楷体_GB2312" w:hint="eastAsia"/>
          <w:sz w:val="32"/>
          <w:szCs w:val="32"/>
        </w:rPr>
        <w:t>财政拨款支出决算总体情况。</w:t>
      </w:r>
    </w:p>
    <w:p w:rsidR="004E2AC2" w:rsidRPr="00406880" w:rsidRDefault="00406880">
      <w:pPr>
        <w:spacing w:line="360" w:lineRule="auto"/>
        <w:ind w:firstLine="640"/>
        <w:rPr>
          <w:rFonts w:ascii="仿宋_GB2312" w:eastAsia="仿宋_GB2312" w:hAnsi="仿宋_GB2312" w:cs="Courier New"/>
          <w:sz w:val="32"/>
          <w:szCs w:val="32"/>
        </w:rPr>
      </w:pPr>
      <w:r w:rsidRPr="00406880">
        <w:rPr>
          <w:rFonts w:ascii="仿宋_GB2312" w:eastAsia="仿宋_GB2312" w:hAnsi="仿宋_GB2312" w:cs="Courier New" w:hint="eastAsia"/>
          <w:sz w:val="32"/>
          <w:szCs w:val="32"/>
        </w:rPr>
        <w:t>2016年一般公共预算财政拨款支出206.41万元，占支出合计的41.84%。与2015年相比，一般公共预算财政拨款支出增加48.59万元，增长30.78%。</w:t>
      </w:r>
    </w:p>
    <w:p w:rsidR="004E2AC2" w:rsidRPr="00406880" w:rsidRDefault="00406880">
      <w:pPr>
        <w:numPr>
          <w:ilvl w:val="0"/>
          <w:numId w:val="2"/>
        </w:numPr>
        <w:spacing w:line="360" w:lineRule="auto"/>
        <w:ind w:left="0" w:firstLine="640"/>
        <w:rPr>
          <w:rFonts w:ascii="仿宋_GB2312" w:eastAsia="仿宋_GB2312" w:hAnsi="楷体_GB2312" w:cs="楷体_GB2312"/>
          <w:sz w:val="32"/>
          <w:szCs w:val="32"/>
        </w:rPr>
      </w:pPr>
      <w:r w:rsidRPr="00406880">
        <w:rPr>
          <w:rFonts w:ascii="仿宋_GB2312" w:eastAsia="仿宋_GB2312" w:hAnsi="楷体_GB2312" w:cs="楷体_GB2312" w:hint="eastAsia"/>
          <w:sz w:val="32"/>
          <w:szCs w:val="32"/>
        </w:rPr>
        <w:t>财政拨款支出决算结构情况。</w:t>
      </w:r>
    </w:p>
    <w:p w:rsidR="004E2AC2" w:rsidRPr="00406880" w:rsidRDefault="00406880">
      <w:pPr>
        <w:spacing w:line="360" w:lineRule="auto"/>
        <w:ind w:firstLine="640"/>
        <w:rPr>
          <w:rFonts w:ascii="仿宋_GB2312" w:eastAsia="仿宋_GB2312" w:hAnsi="仿宋_GB2312" w:cs="Courier New"/>
          <w:sz w:val="32"/>
          <w:szCs w:val="32"/>
        </w:rPr>
      </w:pPr>
      <w:r w:rsidRPr="00406880">
        <w:rPr>
          <w:rFonts w:ascii="仿宋_GB2312" w:eastAsia="仿宋_GB2312" w:hAnsi="仿宋_GB2312" w:cs="Courier New" w:hint="eastAsia"/>
          <w:sz w:val="32"/>
          <w:szCs w:val="32"/>
        </w:rPr>
        <w:t>2016年度一般公共预算财政拨款支出206.41万元，主要用于以下方面：事业运行支出206.41万元，占100%。</w:t>
      </w:r>
    </w:p>
    <w:p w:rsidR="004E2AC2" w:rsidRPr="00EA444C" w:rsidRDefault="00406880">
      <w:pPr>
        <w:spacing w:line="360" w:lineRule="auto"/>
        <w:ind w:firstLine="640"/>
        <w:rPr>
          <w:rFonts w:ascii="黑体" w:eastAsia="黑体" w:hAnsi="黑体"/>
          <w:sz w:val="32"/>
          <w:szCs w:val="32"/>
        </w:rPr>
      </w:pPr>
      <w:r w:rsidRPr="00EA444C">
        <w:rPr>
          <w:rFonts w:ascii="黑体" w:eastAsia="黑体" w:hAnsi="仿宋_GB2312" w:cs="Courier New" w:hint="eastAsia"/>
          <w:sz w:val="32"/>
          <w:szCs w:val="32"/>
        </w:rPr>
        <w:t>六、</w:t>
      </w:r>
      <w:r w:rsidRPr="00EA444C">
        <w:rPr>
          <w:rFonts w:ascii="黑体" w:eastAsia="黑体" w:hAnsi="黑体" w:hint="eastAsia"/>
          <w:sz w:val="32"/>
          <w:szCs w:val="32"/>
        </w:rPr>
        <w:t>关于一般公共预算财政拨款基本支出决算情况说明</w:t>
      </w:r>
    </w:p>
    <w:p w:rsidR="004E2AC2" w:rsidRPr="00406880" w:rsidRDefault="00406880">
      <w:pPr>
        <w:spacing w:line="360" w:lineRule="auto"/>
        <w:ind w:firstLine="640"/>
        <w:rPr>
          <w:rFonts w:ascii="仿宋_GB2312" w:eastAsia="仿宋_GB2312" w:hAnsi="仿宋_GB2312" w:cs="Courier New"/>
          <w:sz w:val="32"/>
          <w:szCs w:val="32"/>
        </w:rPr>
      </w:pPr>
      <w:r w:rsidRPr="00406880">
        <w:rPr>
          <w:rFonts w:ascii="仿宋_GB2312" w:eastAsia="仿宋_GB2312" w:hAnsi="仿宋_GB2312" w:cs="Courier New" w:hint="eastAsia"/>
          <w:sz w:val="32"/>
          <w:szCs w:val="32"/>
        </w:rPr>
        <w:t>2016年一般公共预算财政拨款基本支出206.41万元，其</w:t>
      </w:r>
    </w:p>
    <w:p w:rsidR="004E2AC2" w:rsidRPr="00406880" w:rsidRDefault="00406880">
      <w:pPr>
        <w:spacing w:line="360" w:lineRule="auto"/>
        <w:rPr>
          <w:rFonts w:ascii="仿宋_GB2312" w:eastAsia="仿宋_GB2312" w:hAnsi="仿宋_GB2312" w:cs="Courier New"/>
          <w:sz w:val="32"/>
          <w:szCs w:val="32"/>
        </w:rPr>
      </w:pPr>
      <w:r w:rsidRPr="00406880">
        <w:rPr>
          <w:rFonts w:ascii="仿宋_GB2312" w:eastAsia="仿宋_GB2312" w:hAnsi="仿宋_GB2312" w:cs="Courier New" w:hint="eastAsia"/>
          <w:sz w:val="32"/>
          <w:szCs w:val="32"/>
        </w:rPr>
        <w:t>中：</w:t>
      </w:r>
      <w:r w:rsidRPr="00406880">
        <w:rPr>
          <w:rFonts w:ascii="仿宋_GB2312" w:eastAsia="仿宋_GB2312" w:hAnsi="仿宋_GB2312" w:cs="仿宋_GB2312" w:hint="eastAsia"/>
          <w:bCs/>
          <w:spacing w:val="-2"/>
          <w:sz w:val="32"/>
          <w:szCs w:val="32"/>
        </w:rPr>
        <w:t>人员经费80.58万元</w:t>
      </w:r>
      <w:r w:rsidRPr="00406880">
        <w:rPr>
          <w:rFonts w:ascii="仿宋_GB2312" w:eastAsia="仿宋_GB2312" w:hAnsi="仿宋_GB2312" w:cs="Courier New" w:hint="eastAsia"/>
          <w:bCs/>
          <w:sz w:val="32"/>
          <w:szCs w:val="32"/>
        </w:rPr>
        <w:t>，</w:t>
      </w:r>
      <w:r w:rsidRPr="00406880">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406880">
        <w:rPr>
          <w:rFonts w:ascii="仿宋_GB2312" w:eastAsia="仿宋_GB2312" w:hAnsi="仿宋_GB2312" w:cs="仿宋_GB2312" w:hint="eastAsia"/>
          <w:b/>
          <w:spacing w:val="-2"/>
          <w:sz w:val="32"/>
          <w:szCs w:val="32"/>
        </w:rPr>
        <w:t>公用</w:t>
      </w:r>
      <w:r w:rsidRPr="00406880">
        <w:rPr>
          <w:rFonts w:ascii="仿宋_GB2312" w:eastAsia="仿宋_GB2312" w:hAnsi="仿宋_GB2312" w:cs="仿宋_GB2312" w:hint="eastAsia"/>
          <w:spacing w:val="-2"/>
          <w:sz w:val="32"/>
          <w:szCs w:val="32"/>
        </w:rPr>
        <w:t>经费125.83万元</w:t>
      </w:r>
      <w:r w:rsidRPr="00406880">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w:t>
      </w:r>
    </w:p>
    <w:p w:rsidR="004E2AC2" w:rsidRPr="00406880" w:rsidRDefault="004E2AC2">
      <w:pPr>
        <w:spacing w:line="360" w:lineRule="auto"/>
        <w:ind w:left="-420" w:firstLine="640"/>
        <w:outlineLvl w:val="1"/>
        <w:rPr>
          <w:rFonts w:ascii="仿宋_GB2312" w:eastAsia="仿宋_GB2312" w:hAnsi="黑体"/>
          <w:sz w:val="32"/>
          <w:szCs w:val="32"/>
        </w:rPr>
      </w:pPr>
    </w:p>
    <w:p w:rsidR="004E2AC2" w:rsidRDefault="004E2AC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4E2AC2">
          <w:pgSz w:w="11906" w:h="16838"/>
          <w:pgMar w:top="1440" w:right="1531" w:bottom="1440" w:left="1587" w:header="850" w:footer="992" w:gutter="0"/>
          <w:pgNumType w:fmt="numberInDash"/>
          <w:cols w:space="0"/>
          <w:docGrid w:type="lines" w:linePitch="317"/>
        </w:sectPr>
      </w:pPr>
    </w:p>
    <w:p w:rsidR="004E2AC2" w:rsidRDefault="004E2AC2">
      <w:pPr>
        <w:jc w:val="left"/>
        <w:rPr>
          <w:rFonts w:ascii="黑体" w:eastAsia="黑体" w:hAnsi="黑体" w:cs="黑体"/>
          <w:sz w:val="32"/>
          <w:szCs w:val="32"/>
        </w:rPr>
      </w:pPr>
    </w:p>
    <w:p w:rsidR="004E2AC2" w:rsidRDefault="004E2AC2">
      <w:pPr>
        <w:jc w:val="left"/>
        <w:rPr>
          <w:rFonts w:ascii="黑体" w:eastAsia="黑体" w:hAnsi="黑体" w:cs="黑体"/>
          <w:sz w:val="32"/>
          <w:szCs w:val="32"/>
        </w:rPr>
      </w:pPr>
    </w:p>
    <w:p w:rsidR="00EA444C" w:rsidRDefault="00EA444C">
      <w:pPr>
        <w:ind w:firstLineChars="500" w:firstLine="2400"/>
        <w:outlineLvl w:val="0"/>
        <w:rPr>
          <w:rFonts w:ascii="隶书" w:eastAsia="隶书" w:hAnsi="隶书" w:cs="隶书"/>
          <w:sz w:val="48"/>
          <w:szCs w:val="48"/>
        </w:rPr>
      </w:pPr>
    </w:p>
    <w:p w:rsidR="00EA444C" w:rsidRDefault="00EA444C">
      <w:pPr>
        <w:ind w:firstLineChars="500" w:firstLine="2400"/>
        <w:outlineLvl w:val="0"/>
        <w:rPr>
          <w:rFonts w:ascii="隶书" w:eastAsia="隶书" w:hAnsi="隶书" w:cs="隶书"/>
          <w:sz w:val="48"/>
          <w:szCs w:val="48"/>
        </w:rPr>
      </w:pPr>
    </w:p>
    <w:p w:rsidR="00EA444C" w:rsidRDefault="00EA444C">
      <w:pPr>
        <w:ind w:firstLineChars="500" w:firstLine="2400"/>
        <w:outlineLvl w:val="0"/>
        <w:rPr>
          <w:rFonts w:ascii="隶书" w:eastAsia="隶书" w:hAnsi="隶书" w:cs="隶书"/>
          <w:sz w:val="48"/>
          <w:szCs w:val="48"/>
        </w:rPr>
      </w:pPr>
    </w:p>
    <w:p w:rsidR="00EA444C" w:rsidRDefault="00EA444C">
      <w:pPr>
        <w:ind w:firstLineChars="500" w:firstLine="2400"/>
        <w:outlineLvl w:val="0"/>
        <w:rPr>
          <w:rFonts w:ascii="隶书" w:eastAsia="隶书" w:hAnsi="隶书" w:cs="隶书"/>
          <w:sz w:val="48"/>
          <w:szCs w:val="48"/>
        </w:rPr>
      </w:pPr>
    </w:p>
    <w:p w:rsidR="00EA444C" w:rsidRDefault="00EA444C">
      <w:pPr>
        <w:ind w:firstLineChars="500" w:firstLine="2400"/>
        <w:outlineLvl w:val="0"/>
        <w:rPr>
          <w:rFonts w:ascii="隶书" w:eastAsia="隶书" w:hAnsi="隶书" w:cs="隶书"/>
          <w:sz w:val="48"/>
          <w:szCs w:val="48"/>
        </w:rPr>
      </w:pPr>
    </w:p>
    <w:p w:rsidR="00EA444C" w:rsidRDefault="00EA444C">
      <w:pPr>
        <w:ind w:firstLineChars="500" w:firstLine="2400"/>
        <w:outlineLvl w:val="0"/>
        <w:rPr>
          <w:rFonts w:ascii="隶书" w:eastAsia="隶书" w:hAnsi="隶书" w:cs="隶书"/>
          <w:sz w:val="48"/>
          <w:szCs w:val="48"/>
        </w:rPr>
      </w:pPr>
    </w:p>
    <w:p w:rsidR="00EA444C" w:rsidRDefault="00EA444C">
      <w:pPr>
        <w:ind w:firstLineChars="500" w:firstLine="2400"/>
        <w:outlineLvl w:val="0"/>
        <w:rPr>
          <w:rFonts w:ascii="隶书" w:eastAsia="隶书" w:hAnsi="隶书" w:cs="隶书"/>
          <w:sz w:val="48"/>
          <w:szCs w:val="48"/>
        </w:rPr>
      </w:pPr>
    </w:p>
    <w:p w:rsidR="004E2AC2" w:rsidRDefault="00406880">
      <w:pPr>
        <w:ind w:firstLineChars="500" w:firstLine="2400"/>
        <w:outlineLvl w:val="0"/>
        <w:rPr>
          <w:rFonts w:ascii="隶书" w:eastAsia="隶书" w:hAnsi="隶书" w:cs="隶书"/>
          <w:sz w:val="48"/>
          <w:szCs w:val="48"/>
        </w:rPr>
      </w:pPr>
      <w:r>
        <w:rPr>
          <w:rFonts w:ascii="隶书" w:eastAsia="隶书" w:hAnsi="隶书" w:cs="隶书" w:hint="eastAsia"/>
          <w:sz w:val="48"/>
          <w:szCs w:val="48"/>
        </w:rPr>
        <w:t>第四部分　　名词解释</w:t>
      </w:r>
    </w:p>
    <w:p w:rsidR="004E2AC2" w:rsidRDefault="004E2AC2">
      <w:pPr>
        <w:outlineLvl w:val="0"/>
        <w:rPr>
          <w:rFonts w:ascii="隶书" w:eastAsia="隶书" w:hAnsi="隶书" w:cs="隶书"/>
          <w:sz w:val="48"/>
          <w:szCs w:val="48"/>
        </w:rPr>
      </w:pPr>
    </w:p>
    <w:p w:rsidR="004E2AC2" w:rsidRDefault="004E2AC2">
      <w:pPr>
        <w:sectPr w:rsidR="004E2AC2">
          <w:headerReference w:type="default" r:id="rId13"/>
          <w:footerReference w:type="default" r:id="rId14"/>
          <w:endnotePr>
            <w:numFmt w:val="decimal"/>
          </w:endnotePr>
          <w:pgSz w:w="11906" w:h="16838"/>
          <w:pgMar w:top="1440" w:right="1531" w:bottom="1440" w:left="1587" w:header="709" w:footer="992" w:gutter="0"/>
          <w:cols w:space="720"/>
        </w:sectPr>
      </w:pPr>
    </w:p>
    <w:p w:rsidR="004E2AC2" w:rsidRPr="00406880" w:rsidRDefault="00406880">
      <w:pPr>
        <w:spacing w:line="360" w:lineRule="auto"/>
        <w:ind w:firstLine="643"/>
        <w:rPr>
          <w:rFonts w:ascii="仿宋_GB2312" w:eastAsia="仿宋_GB2312" w:hAnsi="仿宋_GB2312" w:cs="Courier New"/>
          <w:sz w:val="32"/>
          <w:szCs w:val="32"/>
        </w:rPr>
      </w:pPr>
      <w:r w:rsidRPr="00406880">
        <w:rPr>
          <w:rFonts w:ascii="仿宋_GB2312" w:eastAsia="仿宋_GB2312" w:hAnsi="仿宋_GB2312" w:cs="Courier New" w:hint="eastAsia"/>
          <w:b/>
          <w:bCs/>
          <w:sz w:val="32"/>
          <w:szCs w:val="32"/>
        </w:rPr>
        <w:t>一、财政拨款收入：</w:t>
      </w:r>
      <w:r w:rsidRPr="00406880">
        <w:rPr>
          <w:rFonts w:ascii="仿宋_GB2312" w:eastAsia="仿宋_GB2312" w:hAnsi="仿宋_GB2312" w:cs="Courier New" w:hint="eastAsia"/>
          <w:bCs/>
          <w:sz w:val="32"/>
          <w:szCs w:val="32"/>
        </w:rPr>
        <w:t>指行政单位向同级财政部门取得的各</w:t>
      </w:r>
      <w:proofErr w:type="gramStart"/>
      <w:r w:rsidRPr="00406880">
        <w:rPr>
          <w:rFonts w:ascii="仿宋_GB2312" w:eastAsia="仿宋_GB2312" w:hAnsi="仿宋_GB2312" w:cs="Courier New" w:hint="eastAsia"/>
          <w:bCs/>
          <w:sz w:val="32"/>
          <w:szCs w:val="32"/>
        </w:rPr>
        <w:t>类财政</w:t>
      </w:r>
      <w:proofErr w:type="gramEnd"/>
      <w:r w:rsidRPr="00406880">
        <w:rPr>
          <w:rFonts w:ascii="仿宋_GB2312" w:eastAsia="仿宋_GB2312" w:hAnsi="仿宋_GB2312" w:cs="Courier New" w:hint="eastAsia"/>
          <w:bCs/>
          <w:sz w:val="32"/>
          <w:szCs w:val="32"/>
        </w:rPr>
        <w:t>预算资金，包括为其基本支出和项目支出向同级财政部门申请取得的财政拨款</w:t>
      </w:r>
      <w:r w:rsidRPr="00406880">
        <w:rPr>
          <w:rFonts w:ascii="仿宋_GB2312" w:eastAsia="仿宋_GB2312" w:hAnsi="仿宋_GB2312" w:cs="Courier New" w:hint="eastAsia"/>
          <w:sz w:val="32"/>
          <w:szCs w:val="32"/>
        </w:rPr>
        <w:t>。</w:t>
      </w:r>
    </w:p>
    <w:p w:rsidR="004E2AC2" w:rsidRPr="00406880" w:rsidRDefault="00406880">
      <w:pPr>
        <w:spacing w:line="360" w:lineRule="auto"/>
        <w:ind w:firstLine="643"/>
        <w:rPr>
          <w:rFonts w:ascii="仿宋_GB2312" w:eastAsia="仿宋_GB2312" w:hAnsi="仿宋_GB2312" w:cs="Courier New"/>
          <w:sz w:val="32"/>
          <w:szCs w:val="32"/>
        </w:rPr>
      </w:pPr>
      <w:r w:rsidRPr="00406880">
        <w:rPr>
          <w:rFonts w:ascii="仿宋_GB2312" w:eastAsia="仿宋_GB2312" w:hAnsi="仿宋_GB2312" w:cs="Courier New" w:hint="eastAsia"/>
          <w:b/>
          <w:bCs/>
          <w:sz w:val="32"/>
          <w:szCs w:val="32"/>
        </w:rPr>
        <w:t>二、其他收入：</w:t>
      </w:r>
      <w:r w:rsidRPr="00406880">
        <w:rPr>
          <w:rFonts w:ascii="仿宋_GB2312" w:eastAsia="仿宋_GB2312" w:hAnsi="仿宋_GB2312" w:cs="Courier New" w:hint="eastAsia"/>
          <w:sz w:val="32"/>
          <w:szCs w:val="32"/>
        </w:rPr>
        <w:t>指行政单位取得的除“财政拨款收入”、以外的收入。</w:t>
      </w:r>
    </w:p>
    <w:p w:rsidR="004E2AC2" w:rsidRPr="00406880" w:rsidRDefault="00406880">
      <w:pPr>
        <w:spacing w:line="360" w:lineRule="auto"/>
        <w:ind w:firstLine="643"/>
        <w:rPr>
          <w:rFonts w:ascii="仿宋_GB2312" w:eastAsia="仿宋_GB2312" w:hAnsi="仿宋_GB2312" w:cs="Courier New"/>
          <w:sz w:val="32"/>
          <w:szCs w:val="32"/>
        </w:rPr>
      </w:pPr>
      <w:r w:rsidRPr="00406880">
        <w:rPr>
          <w:rFonts w:ascii="仿宋_GB2312" w:eastAsia="仿宋_GB2312" w:hAnsi="仿宋_GB2312" w:cs="Courier New" w:hint="eastAsia"/>
          <w:b/>
          <w:bCs/>
          <w:sz w:val="32"/>
          <w:szCs w:val="32"/>
        </w:rPr>
        <w:t>三、年末结转和结余：</w:t>
      </w:r>
      <w:r w:rsidRPr="00406880">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4E2AC2" w:rsidRPr="00406880" w:rsidRDefault="00406880">
      <w:pPr>
        <w:spacing w:line="360" w:lineRule="auto"/>
        <w:ind w:firstLine="643"/>
        <w:rPr>
          <w:rFonts w:ascii="仿宋_GB2312" w:eastAsia="仿宋_GB2312" w:hAnsi="仿宋_GB2312" w:cs="Courier New"/>
          <w:sz w:val="32"/>
          <w:szCs w:val="32"/>
        </w:rPr>
      </w:pPr>
      <w:r w:rsidRPr="00406880">
        <w:rPr>
          <w:rFonts w:ascii="仿宋_GB2312" w:eastAsia="仿宋_GB2312" w:hAnsi="仿宋_GB2312" w:cs="Courier New" w:hint="eastAsia"/>
          <w:b/>
          <w:bCs/>
          <w:sz w:val="32"/>
          <w:szCs w:val="32"/>
        </w:rPr>
        <w:t>四、基本支出：</w:t>
      </w:r>
      <w:r w:rsidRPr="00406880">
        <w:rPr>
          <w:rFonts w:ascii="仿宋_GB2312" w:eastAsia="仿宋_GB2312" w:hAnsi="仿宋_GB2312" w:cs="Courier New" w:hint="eastAsia"/>
          <w:sz w:val="32"/>
          <w:szCs w:val="32"/>
        </w:rPr>
        <w:t>指为保障机构正常运转、完成日常工作任务而发生的人员支出和公用支出。</w:t>
      </w:r>
    </w:p>
    <w:p w:rsidR="004E2AC2" w:rsidRPr="00406880" w:rsidRDefault="00406880">
      <w:pPr>
        <w:spacing w:line="360" w:lineRule="auto"/>
        <w:ind w:firstLine="643"/>
        <w:rPr>
          <w:rFonts w:ascii="仿宋_GB2312" w:eastAsia="仿宋_GB2312" w:hAnsi="仿宋_GB2312" w:cs="Courier New"/>
          <w:bCs/>
          <w:sz w:val="32"/>
          <w:szCs w:val="32"/>
        </w:rPr>
      </w:pPr>
      <w:r w:rsidRPr="00406880">
        <w:rPr>
          <w:rFonts w:ascii="仿宋_GB2312" w:eastAsia="仿宋_GB2312" w:hAnsi="仿宋_GB2312" w:cs="Courier New" w:hint="eastAsia"/>
          <w:b/>
          <w:bCs/>
          <w:sz w:val="32"/>
          <w:szCs w:val="32"/>
        </w:rPr>
        <w:t>五、事业运行：</w:t>
      </w:r>
      <w:r w:rsidRPr="00406880">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4E2AC2" w:rsidRPr="00406880" w:rsidRDefault="004E2AC2">
      <w:pPr>
        <w:spacing w:line="360" w:lineRule="auto"/>
        <w:rPr>
          <w:rFonts w:ascii="仿宋_GB2312" w:eastAsia="仿宋_GB2312" w:hAnsi="仿宋_GB2312" w:cs="Courier New"/>
          <w:sz w:val="32"/>
          <w:szCs w:val="32"/>
        </w:rPr>
      </w:pPr>
      <w:bookmarkStart w:id="0" w:name="_GoBack"/>
      <w:bookmarkEnd w:id="0"/>
    </w:p>
    <w:p w:rsidR="004E2AC2" w:rsidRPr="00406880" w:rsidRDefault="004E2AC2">
      <w:pPr>
        <w:spacing w:line="360" w:lineRule="auto"/>
        <w:ind w:firstLine="640"/>
        <w:rPr>
          <w:rFonts w:ascii="仿宋_GB2312" w:eastAsia="仿宋_GB2312" w:hAnsi="仿宋_GB2312" w:cs="Courier New"/>
          <w:sz w:val="32"/>
          <w:szCs w:val="32"/>
        </w:rPr>
      </w:pPr>
    </w:p>
    <w:p w:rsidR="004E2AC2" w:rsidRPr="00406880" w:rsidRDefault="004E2AC2">
      <w:pPr>
        <w:spacing w:line="360" w:lineRule="auto"/>
        <w:ind w:firstLine="640"/>
        <w:rPr>
          <w:rFonts w:ascii="仿宋_GB2312" w:eastAsia="仿宋_GB2312" w:hAnsi="仿宋_GB2312" w:cs="Courier New"/>
          <w:sz w:val="32"/>
          <w:szCs w:val="32"/>
        </w:rPr>
      </w:pPr>
    </w:p>
    <w:p w:rsidR="004E2AC2" w:rsidRDefault="004E2AC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E2AC2" w:rsidRDefault="0040688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 xml:space="preserve">                     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4E2AC2" w:rsidRDefault="00406880">
      <w:pPr>
        <w:kinsoku w:val="0"/>
        <w:overflowPunct w:val="0"/>
        <w:autoSpaceDE w:val="0"/>
        <w:autoSpaceDN w:val="0"/>
        <w:adjustRightInd w:val="0"/>
        <w:snapToGrid w:val="0"/>
        <w:spacing w:line="360" w:lineRule="auto"/>
        <w:ind w:firstLineChars="1250" w:firstLine="4000"/>
        <w:rPr>
          <w:rFonts w:ascii="仿宋_GB2312" w:eastAsia="仿宋_GB2312" w:hAnsi="宋体" w:cs="Courier New"/>
          <w:sz w:val="32"/>
          <w:szCs w:val="32"/>
        </w:rPr>
      </w:pPr>
      <w:r>
        <w:rPr>
          <w:rFonts w:ascii="仿宋_GB2312" w:eastAsia="仿宋_GB2312" w:hAnsi="宋体" w:cs="Courier New" w:hint="eastAsia"/>
          <w:sz w:val="32"/>
          <w:szCs w:val="32"/>
        </w:rPr>
        <w:t>填报人</w:t>
      </w:r>
      <w:r>
        <w:rPr>
          <w:rFonts w:ascii="仿宋_GB2312" w:eastAsia="仿宋_GB2312" w:hAnsi="宋体" w:cs="Courier New"/>
          <w:sz w:val="32"/>
          <w:szCs w:val="32"/>
        </w:rPr>
        <w:t>:</w:t>
      </w:r>
      <w:r>
        <w:rPr>
          <w:rFonts w:ascii="仿宋_GB2312" w:eastAsia="仿宋_GB2312" w:hAnsi="宋体" w:cs="Courier New" w:hint="eastAsia"/>
          <w:sz w:val="32"/>
          <w:szCs w:val="32"/>
        </w:rPr>
        <w:t>原素珍</w:t>
      </w:r>
      <w:r>
        <w:rPr>
          <w:rFonts w:ascii="仿宋_GB2312" w:eastAsia="仿宋_GB2312" w:hAnsi="宋体" w:cs="Courier New"/>
          <w:sz w:val="32"/>
          <w:szCs w:val="32"/>
        </w:rPr>
        <w:t xml:space="preserve">  13462267543</w:t>
      </w:r>
    </w:p>
    <w:p w:rsidR="004E2AC2" w:rsidRDefault="004E2AC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E2AC2" w:rsidRDefault="004E2AC2">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4E2AC2" w:rsidSect="004E2AC2">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AC2" w:rsidRDefault="004E2AC2" w:rsidP="004E2AC2">
      <w:r>
        <w:separator/>
      </w:r>
    </w:p>
  </w:endnote>
  <w:endnote w:type="continuationSeparator" w:id="1">
    <w:p w:rsidR="004E2AC2" w:rsidRDefault="004E2AC2" w:rsidP="004E2A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宋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C2" w:rsidRDefault="004E2AC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C2" w:rsidRDefault="00662FC4">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670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4E2AC2" w:rsidRDefault="00662FC4">
                <w:pPr>
                  <w:snapToGrid w:val="0"/>
                  <w:rPr>
                    <w:sz w:val="18"/>
                  </w:rPr>
                </w:pPr>
                <w:r w:rsidRPr="00662FC4">
                  <w:fldChar w:fldCharType="begin"/>
                </w:r>
                <w:r w:rsidR="00406880">
                  <w:instrText xml:space="preserve"> PAGE  \* MERGEFORMAT </w:instrText>
                </w:r>
                <w:r w:rsidRPr="00662FC4">
                  <w:fldChar w:fldCharType="separate"/>
                </w:r>
                <w:r w:rsidR="00E529FB" w:rsidRPr="00E529FB">
                  <w:rPr>
                    <w:noProof/>
                    <w:sz w:val="18"/>
                  </w:rPr>
                  <w:t>- 14 -</w:t>
                </w:r>
                <w:r>
                  <w:rPr>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C2" w:rsidRDefault="00662FC4">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4" o:spid="_x0000_s2051" type="#_x0000_t75" style="position:absolute;left:0;text-align:left;margin-left:0;margin-top:0;width:9.1pt;height:11pt;z-index:251657728;mso-position-horizontal:center;mso-position-horizontal-relative:margin;mso-width-relative:page;mso-height-relative:page" o:allowincell="f" strokeweight="1pt">
          <v:textbox style="mso-rotate-with-shape:t"/>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C2" w:rsidRDefault="00662FC4">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3" o:spid="_x0000_s2052" type="#_x0000_t75" style="position:absolute;left:0;text-align:left;margin-left:0;margin-top:0;width:9.1pt;height:11pt;z-index:251658752;mso-position-horizontal:center;mso-position-horizontal-relative:margin;mso-width-relative:page;mso-height-relative:page" o:allowincell="f" strokeweight="1pt">
          <v:textbox style="mso-rotate-with-shape:t"/>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AC2" w:rsidRDefault="004E2AC2" w:rsidP="004E2AC2">
      <w:r>
        <w:separator/>
      </w:r>
    </w:p>
  </w:footnote>
  <w:footnote w:type="continuationSeparator" w:id="1">
    <w:p w:rsidR="004E2AC2" w:rsidRDefault="004E2AC2" w:rsidP="004E2A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C2" w:rsidRDefault="004E2AC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C2" w:rsidRDefault="004E2AC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42C06"/>
    <w:multiLevelType w:val="singleLevel"/>
    <w:tmpl w:val="19C42C06"/>
    <w:lvl w:ilvl="0">
      <w:start w:val="1"/>
      <w:numFmt w:val="chineseCounting"/>
      <w:suff w:val="nothing"/>
      <w:lvlText w:val="（%1）"/>
      <w:lvlJc w:val="left"/>
      <w:pPr>
        <w:ind w:left="420" w:firstLine="0"/>
      </w:pPr>
      <w:rPr>
        <w:rFonts w:cs="Times New Roman"/>
      </w:rPr>
    </w:lvl>
  </w:abstractNum>
  <w:abstractNum w:abstractNumId="1">
    <w:nsid w:val="7FA238ED"/>
    <w:multiLevelType w:val="singleLevel"/>
    <w:tmpl w:val="7FA238ED"/>
    <w:lvl w:ilvl="0">
      <w:start w:val="1"/>
      <w:numFmt w:val="chineseCounting"/>
      <w:suff w:val="nothing"/>
      <w:lvlText w:val="%1、"/>
      <w:lvlJc w:val="left"/>
      <w:pPr>
        <w:ind w:left="420" w:firstLine="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61C79"/>
    <w:rsid w:val="00072578"/>
    <w:rsid w:val="000A33D1"/>
    <w:rsid w:val="000B5A03"/>
    <w:rsid w:val="000D2FE0"/>
    <w:rsid w:val="00102CCD"/>
    <w:rsid w:val="001150B0"/>
    <w:rsid w:val="00126240"/>
    <w:rsid w:val="001267E9"/>
    <w:rsid w:val="00127FCA"/>
    <w:rsid w:val="00141287"/>
    <w:rsid w:val="00147E36"/>
    <w:rsid w:val="00161FE9"/>
    <w:rsid w:val="00172A27"/>
    <w:rsid w:val="001E7ED3"/>
    <w:rsid w:val="00215C55"/>
    <w:rsid w:val="00286699"/>
    <w:rsid w:val="002929B4"/>
    <w:rsid w:val="002E737A"/>
    <w:rsid w:val="003405D9"/>
    <w:rsid w:val="00393B6B"/>
    <w:rsid w:val="00395E25"/>
    <w:rsid w:val="003D7853"/>
    <w:rsid w:val="00406880"/>
    <w:rsid w:val="00463EC4"/>
    <w:rsid w:val="004925E7"/>
    <w:rsid w:val="004A1877"/>
    <w:rsid w:val="004E2AC2"/>
    <w:rsid w:val="00526B39"/>
    <w:rsid w:val="005C178A"/>
    <w:rsid w:val="00643602"/>
    <w:rsid w:val="00662FC4"/>
    <w:rsid w:val="006F288B"/>
    <w:rsid w:val="006F46D0"/>
    <w:rsid w:val="007316D2"/>
    <w:rsid w:val="00757455"/>
    <w:rsid w:val="007E64CA"/>
    <w:rsid w:val="008105E0"/>
    <w:rsid w:val="008519BB"/>
    <w:rsid w:val="00903CA0"/>
    <w:rsid w:val="009108DE"/>
    <w:rsid w:val="009B5DDB"/>
    <w:rsid w:val="009B7FAB"/>
    <w:rsid w:val="00A3013A"/>
    <w:rsid w:val="00AB11E9"/>
    <w:rsid w:val="00AE3515"/>
    <w:rsid w:val="00AE63BD"/>
    <w:rsid w:val="00B07C7E"/>
    <w:rsid w:val="00B458CF"/>
    <w:rsid w:val="00B5000A"/>
    <w:rsid w:val="00B60831"/>
    <w:rsid w:val="00B87C33"/>
    <w:rsid w:val="00C27D72"/>
    <w:rsid w:val="00C849DC"/>
    <w:rsid w:val="00C87EA2"/>
    <w:rsid w:val="00CA50E7"/>
    <w:rsid w:val="00CD5E5E"/>
    <w:rsid w:val="00CD71F9"/>
    <w:rsid w:val="00CE709D"/>
    <w:rsid w:val="00D0181D"/>
    <w:rsid w:val="00D512D6"/>
    <w:rsid w:val="00D620C9"/>
    <w:rsid w:val="00D865E0"/>
    <w:rsid w:val="00DE3798"/>
    <w:rsid w:val="00E02FD0"/>
    <w:rsid w:val="00E26020"/>
    <w:rsid w:val="00E30C23"/>
    <w:rsid w:val="00E51003"/>
    <w:rsid w:val="00E529FB"/>
    <w:rsid w:val="00EA444C"/>
    <w:rsid w:val="00EC7ECC"/>
    <w:rsid w:val="00F93054"/>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B52165"/>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8A7F5E"/>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3520C6"/>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lsdException w:name="footer" w:locked="0" w:semiHidden="0" w:unhideWhenUs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Date" w:semiHidden="0" w:unhideWhenUs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E2AC2"/>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locked/>
    <w:rsid w:val="004E2AC2"/>
    <w:pPr>
      <w:ind w:leftChars="2500" w:left="100"/>
    </w:pPr>
  </w:style>
  <w:style w:type="paragraph" w:styleId="a4">
    <w:name w:val="footer"/>
    <w:basedOn w:val="a"/>
    <w:link w:val="Char0"/>
    <w:uiPriority w:val="99"/>
    <w:rsid w:val="004E2AC2"/>
    <w:pPr>
      <w:tabs>
        <w:tab w:val="center" w:pos="4153"/>
        <w:tab w:val="right" w:pos="8306"/>
      </w:tabs>
      <w:snapToGrid w:val="0"/>
      <w:jc w:val="left"/>
    </w:pPr>
    <w:rPr>
      <w:sz w:val="18"/>
    </w:rPr>
  </w:style>
  <w:style w:type="paragraph" w:styleId="a5">
    <w:name w:val="header"/>
    <w:basedOn w:val="a"/>
    <w:link w:val="Char1"/>
    <w:uiPriority w:val="99"/>
    <w:rsid w:val="004E2AC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rsid w:val="004E2AC2"/>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4"/>
    <w:uiPriority w:val="99"/>
    <w:semiHidden/>
    <w:locked/>
    <w:rsid w:val="004E2AC2"/>
    <w:rPr>
      <w:rFonts w:ascii="Calibri" w:hAnsi="Calibri" w:cs="Times New Roman"/>
      <w:sz w:val="18"/>
      <w:szCs w:val="18"/>
    </w:rPr>
  </w:style>
  <w:style w:type="character" w:customStyle="1" w:styleId="Char1">
    <w:name w:val="页眉 Char"/>
    <w:basedOn w:val="a0"/>
    <w:link w:val="a5"/>
    <w:uiPriority w:val="99"/>
    <w:semiHidden/>
    <w:locked/>
    <w:rsid w:val="004E2AC2"/>
    <w:rPr>
      <w:rFonts w:ascii="Calibri" w:hAnsi="Calibri" w:cs="Times New Roman"/>
      <w:sz w:val="18"/>
      <w:szCs w:val="18"/>
    </w:rPr>
  </w:style>
  <w:style w:type="character" w:customStyle="1" w:styleId="font31">
    <w:name w:val="font31"/>
    <w:basedOn w:val="a0"/>
    <w:uiPriority w:val="99"/>
    <w:rsid w:val="004E2AC2"/>
    <w:rPr>
      <w:rFonts w:ascii="Arial" w:hAnsi="Arial" w:cs="Arial"/>
      <w:color w:val="000000"/>
      <w:sz w:val="16"/>
      <w:szCs w:val="16"/>
      <w:u w:val="none"/>
    </w:rPr>
  </w:style>
  <w:style w:type="character" w:customStyle="1" w:styleId="font01">
    <w:name w:val="font01"/>
    <w:basedOn w:val="a0"/>
    <w:uiPriority w:val="99"/>
    <w:rsid w:val="004E2AC2"/>
    <w:rPr>
      <w:rFonts w:ascii="Arial" w:hAnsi="Arial" w:cs="Arial"/>
      <w:color w:val="000000"/>
      <w:sz w:val="16"/>
      <w:szCs w:val="16"/>
      <w:u w:val="none"/>
    </w:rPr>
  </w:style>
  <w:style w:type="character" w:customStyle="1" w:styleId="font41">
    <w:name w:val="font41"/>
    <w:basedOn w:val="a0"/>
    <w:uiPriority w:val="99"/>
    <w:rsid w:val="004E2AC2"/>
    <w:rPr>
      <w:rFonts w:ascii="宋体" w:eastAsia="宋体" w:hAnsi="宋体" w:cs="宋体"/>
      <w:color w:val="000000"/>
      <w:sz w:val="16"/>
      <w:szCs w:val="16"/>
      <w:u w:val="none"/>
    </w:rPr>
  </w:style>
  <w:style w:type="character" w:customStyle="1" w:styleId="Char">
    <w:name w:val="日期 Char"/>
    <w:basedOn w:val="a0"/>
    <w:link w:val="a3"/>
    <w:uiPriority w:val="99"/>
    <w:semiHidden/>
    <w:rsid w:val="004E2AC2"/>
    <w:rPr>
      <w:rFonts w:ascii="Calibri" w:hAnsi="Calibri"/>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06810AD8-97B3-44EE-83BD-EAAD6C2BD59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950</Words>
  <Characters>5419</Characters>
  <Application>Microsoft Office Word</Application>
  <DocSecurity>0</DocSecurity>
  <Lines>45</Lines>
  <Paragraphs>12</Paragraphs>
  <ScaleCrop>false</ScaleCrop>
  <Company>Microsoft</Company>
  <LinksUpToDate>false</LinksUpToDate>
  <CharactersWithSpaces>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27</cp:revision>
  <cp:lastPrinted>2017-09-27T08:24:00Z</cp:lastPrinted>
  <dcterms:created xsi:type="dcterms:W3CDTF">2017-09-07T02:51:00Z</dcterms:created>
  <dcterms:modified xsi:type="dcterms:W3CDTF">2017-09-23T03:10:00Z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