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A9A" w:rsidRDefault="004E5A9A" w:rsidP="00983B22">
      <w:pPr>
        <w:jc w:val="center"/>
        <w:rPr>
          <w:rFonts w:ascii="方正大标宋简体" w:eastAsia="方正大标宋简体" w:hAnsi="黑体"/>
          <w:sz w:val="44"/>
          <w:szCs w:val="44"/>
        </w:rPr>
      </w:pPr>
    </w:p>
    <w:p w:rsidR="00BC0911" w:rsidRPr="00835BA9" w:rsidRDefault="00752883" w:rsidP="00983B22">
      <w:pPr>
        <w:jc w:val="center"/>
        <w:rPr>
          <w:rFonts w:ascii="方正大标宋简体" w:eastAsia="方正大标宋简体"/>
          <w:sz w:val="44"/>
          <w:szCs w:val="44"/>
        </w:rPr>
      </w:pPr>
      <w:r>
        <w:rPr>
          <w:rFonts w:ascii="方正大标宋简体" w:eastAsia="方正大标宋简体" w:hAnsi="黑体" w:hint="eastAsia"/>
          <w:sz w:val="44"/>
          <w:szCs w:val="44"/>
        </w:rPr>
        <w:t>延津县</w:t>
      </w:r>
      <w:r w:rsidR="002055AC" w:rsidRPr="00835BA9">
        <w:rPr>
          <w:rFonts w:ascii="方正大标宋简体" w:eastAsia="方正大标宋简体" w:hAnsi="黑体" w:hint="eastAsia"/>
          <w:sz w:val="44"/>
          <w:szCs w:val="44"/>
        </w:rPr>
        <w:t>举借债务情况说明</w:t>
      </w:r>
    </w:p>
    <w:p w:rsidR="00835BA9" w:rsidRDefault="00876463" w:rsidP="00983B22">
      <w:pPr>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p>
    <w:p w:rsidR="00D3391B" w:rsidRPr="00D3391B" w:rsidRDefault="00D3391B" w:rsidP="00983B22">
      <w:pPr>
        <w:ind w:firstLineChars="200" w:firstLine="640"/>
        <w:rPr>
          <w:rFonts w:ascii="仿宋_GB2312" w:eastAsia="仿宋_GB2312"/>
          <w:sz w:val="32"/>
          <w:szCs w:val="32"/>
        </w:rPr>
      </w:pPr>
      <w:r w:rsidRPr="00D3391B">
        <w:rPr>
          <w:rFonts w:ascii="仿宋_GB2312" w:eastAsia="仿宋_GB2312" w:hint="eastAsia"/>
          <w:sz w:val="32"/>
          <w:szCs w:val="32"/>
        </w:rPr>
        <w:t>201</w:t>
      </w:r>
      <w:r w:rsidR="00A94D81">
        <w:rPr>
          <w:rFonts w:ascii="仿宋_GB2312" w:eastAsia="仿宋_GB2312" w:hint="eastAsia"/>
          <w:sz w:val="32"/>
          <w:szCs w:val="32"/>
        </w:rPr>
        <w:t>9</w:t>
      </w:r>
      <w:r w:rsidRPr="00D3391B">
        <w:rPr>
          <w:rFonts w:ascii="仿宋_GB2312" w:eastAsia="仿宋_GB2312" w:hint="eastAsia"/>
          <w:sz w:val="32"/>
          <w:szCs w:val="32"/>
        </w:rPr>
        <w:t>年政府债务限额</w:t>
      </w:r>
      <w:r w:rsidR="00D55BB0">
        <w:rPr>
          <w:rFonts w:ascii="仿宋_GB2312" w:eastAsia="仿宋_GB2312" w:hint="eastAsia"/>
          <w:sz w:val="32"/>
          <w:szCs w:val="32"/>
        </w:rPr>
        <w:t>209477</w:t>
      </w:r>
      <w:r w:rsidRPr="00D3391B">
        <w:rPr>
          <w:rFonts w:ascii="仿宋_GB2312" w:eastAsia="仿宋_GB2312" w:hint="eastAsia"/>
          <w:sz w:val="32"/>
          <w:szCs w:val="32"/>
        </w:rPr>
        <w:t>万元，其中：一般债务7</w:t>
      </w:r>
      <w:r w:rsidR="00D55BB0">
        <w:rPr>
          <w:rFonts w:ascii="仿宋_GB2312" w:eastAsia="仿宋_GB2312" w:hint="eastAsia"/>
          <w:sz w:val="32"/>
          <w:szCs w:val="32"/>
        </w:rPr>
        <w:t>4087</w:t>
      </w:r>
      <w:r w:rsidRPr="00D3391B">
        <w:rPr>
          <w:rFonts w:ascii="仿宋_GB2312" w:eastAsia="仿宋_GB2312" w:hint="eastAsia"/>
          <w:sz w:val="32"/>
          <w:szCs w:val="32"/>
        </w:rPr>
        <w:t>万元，专项债务</w:t>
      </w:r>
      <w:r w:rsidR="00D55BB0">
        <w:rPr>
          <w:rFonts w:ascii="仿宋_GB2312" w:eastAsia="仿宋_GB2312" w:hint="eastAsia"/>
          <w:sz w:val="32"/>
          <w:szCs w:val="32"/>
        </w:rPr>
        <w:t>135390</w:t>
      </w:r>
      <w:r w:rsidRPr="00D3391B">
        <w:rPr>
          <w:rFonts w:ascii="仿宋_GB2312" w:eastAsia="仿宋_GB2312" w:hint="eastAsia"/>
          <w:sz w:val="32"/>
          <w:szCs w:val="32"/>
        </w:rPr>
        <w:t>万元。</w:t>
      </w:r>
    </w:p>
    <w:p w:rsidR="009A7BCE" w:rsidRPr="00A77503" w:rsidRDefault="00D3391B" w:rsidP="00983B22">
      <w:pPr>
        <w:ind w:firstLineChars="200" w:firstLine="640"/>
        <w:rPr>
          <w:rFonts w:ascii="Calibri" w:eastAsia="仿宋_GB2312" w:hAnsi="Calibri" w:cs="Times New Roman"/>
          <w:sz w:val="32"/>
          <w:szCs w:val="32"/>
        </w:rPr>
      </w:pPr>
      <w:r w:rsidRPr="00D3391B">
        <w:rPr>
          <w:rFonts w:ascii="仿宋_GB2312" w:eastAsia="仿宋_GB2312" w:hint="eastAsia"/>
          <w:sz w:val="32"/>
          <w:szCs w:val="32"/>
        </w:rPr>
        <w:t>201</w:t>
      </w:r>
      <w:r w:rsidR="00A94D81">
        <w:rPr>
          <w:rFonts w:ascii="仿宋_GB2312" w:eastAsia="仿宋_GB2312" w:hint="eastAsia"/>
          <w:sz w:val="32"/>
          <w:szCs w:val="32"/>
        </w:rPr>
        <w:t>9</w:t>
      </w:r>
      <w:r w:rsidRPr="00D3391B">
        <w:rPr>
          <w:rFonts w:ascii="仿宋_GB2312" w:eastAsia="仿宋_GB2312" w:hint="eastAsia"/>
          <w:sz w:val="32"/>
          <w:szCs w:val="32"/>
        </w:rPr>
        <w:t>年底，全县政府债务余额1</w:t>
      </w:r>
      <w:r w:rsidR="00D55BB0">
        <w:rPr>
          <w:rFonts w:ascii="仿宋_GB2312" w:eastAsia="仿宋_GB2312" w:hint="eastAsia"/>
          <w:sz w:val="32"/>
          <w:szCs w:val="32"/>
        </w:rPr>
        <w:t>83905</w:t>
      </w:r>
      <w:r w:rsidRPr="00D3391B">
        <w:rPr>
          <w:rFonts w:ascii="仿宋_GB2312" w:eastAsia="仿宋_GB2312" w:hint="eastAsia"/>
          <w:sz w:val="32"/>
          <w:szCs w:val="32"/>
        </w:rPr>
        <w:t>万元，其中：一般债务5</w:t>
      </w:r>
      <w:r w:rsidR="00D55BB0">
        <w:rPr>
          <w:rFonts w:ascii="仿宋_GB2312" w:eastAsia="仿宋_GB2312" w:hint="eastAsia"/>
          <w:sz w:val="32"/>
          <w:szCs w:val="32"/>
        </w:rPr>
        <w:t>9864</w:t>
      </w:r>
      <w:r w:rsidRPr="00D3391B">
        <w:rPr>
          <w:rFonts w:ascii="仿宋_GB2312" w:eastAsia="仿宋_GB2312" w:hint="eastAsia"/>
          <w:sz w:val="32"/>
          <w:szCs w:val="32"/>
        </w:rPr>
        <w:t>万元，专项债务</w:t>
      </w:r>
      <w:r w:rsidR="00D55BB0">
        <w:rPr>
          <w:rFonts w:ascii="仿宋_GB2312" w:eastAsia="仿宋_GB2312" w:hint="eastAsia"/>
          <w:sz w:val="32"/>
          <w:szCs w:val="32"/>
        </w:rPr>
        <w:t>124041</w:t>
      </w:r>
      <w:r w:rsidRPr="00D3391B">
        <w:rPr>
          <w:rFonts w:ascii="仿宋_GB2312" w:eastAsia="仿宋_GB2312" w:hint="eastAsia"/>
          <w:sz w:val="32"/>
          <w:szCs w:val="32"/>
        </w:rPr>
        <w:t>万元，债务余额均不超过上级批准限额</w:t>
      </w:r>
      <w:r w:rsidRPr="00D3391B">
        <w:rPr>
          <w:rFonts w:ascii="仿宋_GB2312" w:eastAsia="仿宋_GB2312" w:hint="eastAsia"/>
          <w:spacing w:val="-4"/>
          <w:sz w:val="32"/>
          <w:szCs w:val="32"/>
        </w:rPr>
        <w:t>。</w:t>
      </w:r>
      <w:r w:rsidRPr="00A77503">
        <w:rPr>
          <w:rFonts w:ascii="仿宋_GB2312" w:eastAsia="仿宋_GB2312" w:hint="eastAsia"/>
          <w:spacing w:val="-4"/>
          <w:sz w:val="32"/>
          <w:szCs w:val="32"/>
        </w:rPr>
        <w:t>201</w:t>
      </w:r>
      <w:r w:rsidR="00A77503" w:rsidRPr="00A77503">
        <w:rPr>
          <w:rFonts w:ascii="仿宋_GB2312" w:eastAsia="仿宋_GB2312" w:hint="eastAsia"/>
          <w:spacing w:val="-4"/>
          <w:sz w:val="32"/>
          <w:szCs w:val="32"/>
        </w:rPr>
        <w:t>9</w:t>
      </w:r>
      <w:r w:rsidRPr="00A77503">
        <w:rPr>
          <w:rFonts w:ascii="仿宋_GB2312" w:eastAsia="仿宋_GB2312" w:hint="eastAsia"/>
          <w:spacing w:val="-4"/>
          <w:sz w:val="32"/>
          <w:szCs w:val="32"/>
        </w:rPr>
        <w:t>年新增债券</w:t>
      </w:r>
      <w:r w:rsidR="00A77503" w:rsidRPr="00A77503">
        <w:rPr>
          <w:rFonts w:ascii="仿宋_GB2312" w:eastAsia="仿宋_GB2312" w:hint="eastAsia"/>
          <w:spacing w:val="-4"/>
          <w:sz w:val="32"/>
          <w:szCs w:val="32"/>
        </w:rPr>
        <w:t>47700</w:t>
      </w:r>
      <w:r w:rsidRPr="00A77503">
        <w:rPr>
          <w:rFonts w:ascii="仿宋_GB2312" w:eastAsia="仿宋_GB2312" w:hint="eastAsia"/>
          <w:spacing w:val="-4"/>
          <w:sz w:val="32"/>
          <w:szCs w:val="32"/>
        </w:rPr>
        <w:t>万元，用于</w:t>
      </w:r>
      <w:r w:rsidR="00A77503" w:rsidRPr="00A77503">
        <w:rPr>
          <w:rFonts w:ascii="仿宋_GB2312" w:eastAsia="仿宋_GB2312" w:hint="eastAsia"/>
          <w:spacing w:val="-4"/>
          <w:sz w:val="32"/>
          <w:szCs w:val="32"/>
        </w:rPr>
        <w:t>棚户区改造、土地储备、土地整治和城市基础设施建设</w:t>
      </w:r>
      <w:r w:rsidR="003B0F70" w:rsidRPr="00A77503">
        <w:rPr>
          <w:rFonts w:ascii="仿宋_GB2312" w:eastAsia="仿宋_GB2312" w:hint="eastAsia"/>
          <w:spacing w:val="-4"/>
          <w:sz w:val="32"/>
          <w:szCs w:val="32"/>
        </w:rPr>
        <w:t>，其中一般债券7</w:t>
      </w:r>
      <w:r w:rsidR="00A77503" w:rsidRPr="00A77503">
        <w:rPr>
          <w:rFonts w:ascii="仿宋_GB2312" w:eastAsia="仿宋_GB2312" w:hint="eastAsia"/>
          <w:spacing w:val="-4"/>
          <w:sz w:val="32"/>
          <w:szCs w:val="32"/>
        </w:rPr>
        <w:t>600</w:t>
      </w:r>
      <w:r w:rsidR="003B0F70" w:rsidRPr="00A77503">
        <w:rPr>
          <w:rFonts w:ascii="仿宋_GB2312" w:eastAsia="仿宋_GB2312" w:hint="eastAsia"/>
          <w:spacing w:val="-4"/>
          <w:sz w:val="32"/>
          <w:szCs w:val="32"/>
        </w:rPr>
        <w:t>万元，专项债券</w:t>
      </w:r>
      <w:r w:rsidR="00A77503" w:rsidRPr="00A77503">
        <w:rPr>
          <w:rFonts w:ascii="仿宋_GB2312" w:eastAsia="仿宋_GB2312" w:hint="eastAsia"/>
          <w:spacing w:val="-4"/>
          <w:sz w:val="32"/>
          <w:szCs w:val="32"/>
        </w:rPr>
        <w:t>40100</w:t>
      </w:r>
      <w:r w:rsidR="003B0F70" w:rsidRPr="00A77503">
        <w:rPr>
          <w:rFonts w:ascii="仿宋_GB2312" w:eastAsia="仿宋_GB2312" w:hint="eastAsia"/>
          <w:spacing w:val="-4"/>
          <w:sz w:val="32"/>
          <w:szCs w:val="32"/>
        </w:rPr>
        <w:t>万元</w:t>
      </w:r>
      <w:r w:rsidRPr="00A77503">
        <w:rPr>
          <w:rFonts w:ascii="仿宋_GB2312" w:eastAsia="仿宋_GB2312" w:hint="eastAsia"/>
          <w:spacing w:val="-4"/>
          <w:sz w:val="32"/>
          <w:szCs w:val="32"/>
        </w:rPr>
        <w:t>；再融资债券</w:t>
      </w:r>
      <w:r w:rsidR="00A77503" w:rsidRPr="00A77503">
        <w:rPr>
          <w:rFonts w:ascii="仿宋_GB2312" w:eastAsia="仿宋_GB2312" w:hint="eastAsia"/>
          <w:spacing w:val="-4"/>
          <w:sz w:val="32"/>
          <w:szCs w:val="32"/>
        </w:rPr>
        <w:t>4195</w:t>
      </w:r>
      <w:r w:rsidRPr="00A77503">
        <w:rPr>
          <w:rFonts w:ascii="仿宋_GB2312" w:eastAsia="仿宋_GB2312" w:hint="eastAsia"/>
          <w:spacing w:val="-4"/>
          <w:sz w:val="32"/>
          <w:szCs w:val="32"/>
        </w:rPr>
        <w:t>万元，用于置换到期债券本金。</w:t>
      </w:r>
    </w:p>
    <w:p w:rsidR="00D3391B" w:rsidRPr="00D3391B" w:rsidRDefault="00D3391B" w:rsidP="00983B22">
      <w:pPr>
        <w:ind w:firstLineChars="200" w:firstLine="624"/>
        <w:rPr>
          <w:rFonts w:ascii="仿宋_GB2312" w:eastAsia="仿宋_GB2312"/>
          <w:spacing w:val="-4"/>
          <w:sz w:val="32"/>
          <w:szCs w:val="32"/>
        </w:rPr>
      </w:pPr>
      <w:r w:rsidRPr="00D3391B">
        <w:rPr>
          <w:rFonts w:ascii="仿宋_GB2312" w:eastAsia="仿宋_GB2312" w:hint="eastAsia"/>
          <w:spacing w:val="-4"/>
          <w:sz w:val="32"/>
          <w:szCs w:val="32"/>
        </w:rPr>
        <w:t>201</w:t>
      </w:r>
      <w:r w:rsidR="00A94D81">
        <w:rPr>
          <w:rFonts w:ascii="仿宋_GB2312" w:eastAsia="仿宋_GB2312" w:hint="eastAsia"/>
          <w:spacing w:val="-4"/>
          <w:sz w:val="32"/>
          <w:szCs w:val="32"/>
        </w:rPr>
        <w:t>9</w:t>
      </w:r>
      <w:r w:rsidRPr="00D3391B">
        <w:rPr>
          <w:rFonts w:ascii="仿宋_GB2312" w:eastAsia="仿宋_GB2312" w:hint="eastAsia"/>
          <w:spacing w:val="-4"/>
          <w:sz w:val="32"/>
          <w:szCs w:val="32"/>
        </w:rPr>
        <w:t>年，全县债务还本支出</w:t>
      </w:r>
      <w:r w:rsidR="00D55BB0">
        <w:rPr>
          <w:rFonts w:ascii="仿宋_GB2312" w:eastAsia="仿宋_GB2312" w:hint="eastAsia"/>
          <w:spacing w:val="-4"/>
          <w:sz w:val="32"/>
          <w:szCs w:val="32"/>
        </w:rPr>
        <w:t>5</w:t>
      </w:r>
      <w:r w:rsidR="00B031D3">
        <w:rPr>
          <w:rFonts w:ascii="仿宋_GB2312" w:eastAsia="仿宋_GB2312" w:hint="eastAsia"/>
          <w:spacing w:val="-4"/>
          <w:sz w:val="32"/>
          <w:szCs w:val="32"/>
        </w:rPr>
        <w:t>185</w:t>
      </w:r>
      <w:r w:rsidRPr="00D3391B">
        <w:rPr>
          <w:rFonts w:ascii="仿宋_GB2312" w:eastAsia="仿宋_GB2312" w:hint="eastAsia"/>
          <w:spacing w:val="-4"/>
          <w:sz w:val="32"/>
          <w:szCs w:val="32"/>
        </w:rPr>
        <w:t>万元，其中：一般债务还本</w:t>
      </w:r>
      <w:r w:rsidR="00D55BB0">
        <w:rPr>
          <w:rFonts w:ascii="仿宋_GB2312" w:eastAsia="仿宋_GB2312" w:hint="eastAsia"/>
          <w:spacing w:val="-4"/>
          <w:sz w:val="32"/>
          <w:szCs w:val="32"/>
        </w:rPr>
        <w:t>4</w:t>
      </w:r>
      <w:r w:rsidR="00B031D3">
        <w:rPr>
          <w:rFonts w:ascii="仿宋_GB2312" w:eastAsia="仿宋_GB2312" w:hint="eastAsia"/>
          <w:spacing w:val="-4"/>
          <w:sz w:val="32"/>
          <w:szCs w:val="32"/>
        </w:rPr>
        <w:t>210</w:t>
      </w:r>
      <w:r w:rsidRPr="00D3391B">
        <w:rPr>
          <w:rFonts w:ascii="仿宋_GB2312" w:eastAsia="仿宋_GB2312" w:hint="eastAsia"/>
          <w:spacing w:val="-4"/>
          <w:sz w:val="32"/>
          <w:szCs w:val="32"/>
        </w:rPr>
        <w:t>万元，专项债务还本</w:t>
      </w:r>
      <w:r w:rsidR="00D55BB0">
        <w:rPr>
          <w:rFonts w:ascii="仿宋_GB2312" w:eastAsia="仿宋_GB2312" w:hint="eastAsia"/>
          <w:spacing w:val="-4"/>
          <w:sz w:val="32"/>
          <w:szCs w:val="32"/>
        </w:rPr>
        <w:t>975</w:t>
      </w:r>
      <w:r w:rsidRPr="00D3391B">
        <w:rPr>
          <w:rFonts w:ascii="仿宋_GB2312" w:eastAsia="仿宋_GB2312" w:hint="eastAsia"/>
          <w:spacing w:val="-4"/>
          <w:sz w:val="32"/>
          <w:szCs w:val="32"/>
        </w:rPr>
        <w:t>万元。全县债务付息支出</w:t>
      </w:r>
      <w:r w:rsidR="00B031D3">
        <w:rPr>
          <w:rFonts w:ascii="仿宋_GB2312" w:eastAsia="仿宋_GB2312" w:hint="eastAsia"/>
          <w:spacing w:val="-4"/>
          <w:sz w:val="32"/>
          <w:szCs w:val="32"/>
        </w:rPr>
        <w:t>4984</w:t>
      </w:r>
      <w:r w:rsidRPr="00D3391B">
        <w:rPr>
          <w:rFonts w:ascii="仿宋_GB2312" w:eastAsia="仿宋_GB2312" w:hint="eastAsia"/>
          <w:spacing w:val="-4"/>
          <w:sz w:val="32"/>
          <w:szCs w:val="32"/>
        </w:rPr>
        <w:t>万元，其中：一般债务付息1</w:t>
      </w:r>
      <w:r w:rsidR="00B031D3">
        <w:rPr>
          <w:rFonts w:ascii="仿宋_GB2312" w:eastAsia="仿宋_GB2312" w:hint="eastAsia"/>
          <w:spacing w:val="-4"/>
          <w:sz w:val="32"/>
          <w:szCs w:val="32"/>
        </w:rPr>
        <w:t>700</w:t>
      </w:r>
      <w:r w:rsidRPr="00D3391B">
        <w:rPr>
          <w:rFonts w:ascii="仿宋_GB2312" w:eastAsia="仿宋_GB2312" w:hint="eastAsia"/>
          <w:spacing w:val="-4"/>
          <w:sz w:val="32"/>
          <w:szCs w:val="32"/>
        </w:rPr>
        <w:t>万元，专项债务付息</w:t>
      </w:r>
      <w:r w:rsidR="00D55BB0">
        <w:rPr>
          <w:rFonts w:ascii="仿宋_GB2312" w:eastAsia="仿宋_GB2312" w:hint="eastAsia"/>
          <w:spacing w:val="-4"/>
          <w:sz w:val="32"/>
          <w:szCs w:val="32"/>
        </w:rPr>
        <w:t>3284</w:t>
      </w:r>
      <w:r w:rsidRPr="00D3391B">
        <w:rPr>
          <w:rFonts w:ascii="仿宋_GB2312" w:eastAsia="仿宋_GB2312" w:hint="eastAsia"/>
          <w:spacing w:val="-4"/>
          <w:sz w:val="32"/>
          <w:szCs w:val="32"/>
        </w:rPr>
        <w:t>万元。</w:t>
      </w:r>
    </w:p>
    <w:p w:rsidR="00E15B82" w:rsidRPr="00DD1968" w:rsidRDefault="00E15B82" w:rsidP="00983B22">
      <w:pPr>
        <w:ind w:firstLineChars="200" w:firstLine="640"/>
        <w:rPr>
          <w:rFonts w:ascii="仿宋_GB2312" w:eastAsia="仿宋_GB2312" w:hAnsi="宋体" w:cs="仿宋_GB2312"/>
          <w:sz w:val="32"/>
          <w:szCs w:val="32"/>
        </w:rPr>
      </w:pPr>
      <w:r w:rsidRPr="00DD1968">
        <w:rPr>
          <w:rFonts w:ascii="仿宋_GB2312" w:eastAsia="仿宋_GB2312" w:hAnsi="Calibri" w:cs="Times New Roman" w:hint="eastAsia"/>
          <w:sz w:val="32"/>
          <w:szCs w:val="32"/>
        </w:rPr>
        <w:t>20</w:t>
      </w:r>
      <w:r w:rsidR="00A94D81">
        <w:rPr>
          <w:rFonts w:ascii="仿宋_GB2312" w:eastAsia="仿宋_GB2312" w:hAnsi="Calibri" w:cs="Times New Roman" w:hint="eastAsia"/>
          <w:sz w:val="32"/>
          <w:szCs w:val="32"/>
        </w:rPr>
        <w:t>20</w:t>
      </w:r>
      <w:r w:rsidRPr="00DD1968">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w:t>
      </w:r>
      <w:r w:rsidR="00D55BB0">
        <w:rPr>
          <w:rFonts w:ascii="仿宋_GB2312" w:eastAsia="仿宋_GB2312" w:hint="eastAsia"/>
          <w:sz w:val="32"/>
          <w:szCs w:val="32"/>
        </w:rPr>
        <w:t>新财预</w:t>
      </w:r>
      <w:r w:rsidR="00D55BB0" w:rsidRPr="00AF1959">
        <w:rPr>
          <w:rFonts w:ascii="仿宋_GB2312" w:eastAsia="仿宋_GB2312" w:hAnsi="宋体" w:cs="宋体" w:hint="eastAsia"/>
          <w:sz w:val="32"/>
          <w:szCs w:val="32"/>
        </w:rPr>
        <w:t>〔20</w:t>
      </w:r>
      <w:r w:rsidR="00D55BB0">
        <w:rPr>
          <w:rFonts w:ascii="仿宋_GB2312" w:eastAsia="仿宋_GB2312" w:hAnsi="宋体" w:cs="宋体" w:hint="eastAsia"/>
          <w:sz w:val="32"/>
          <w:szCs w:val="32"/>
        </w:rPr>
        <w:t>20</w:t>
      </w:r>
      <w:r w:rsidR="00D55BB0" w:rsidRPr="00AF1959">
        <w:rPr>
          <w:rFonts w:ascii="仿宋_GB2312" w:eastAsia="仿宋_GB2312" w:hAnsi="宋体" w:cs="宋体" w:hint="eastAsia"/>
          <w:sz w:val="32"/>
          <w:szCs w:val="32"/>
        </w:rPr>
        <w:t>〕</w:t>
      </w:r>
      <w:r w:rsidR="00D55BB0">
        <w:rPr>
          <w:rFonts w:ascii="仿宋_GB2312" w:eastAsia="仿宋_GB2312" w:hAnsi="宋体" w:cs="宋体" w:hint="eastAsia"/>
          <w:sz w:val="32"/>
          <w:szCs w:val="32"/>
        </w:rPr>
        <w:t>3</w:t>
      </w:r>
      <w:r w:rsidR="00D55BB0" w:rsidRPr="00AF1959">
        <w:rPr>
          <w:rFonts w:ascii="仿宋_GB2312" w:eastAsia="仿宋_GB2312" w:hAnsi="宋体" w:cs="宋体" w:hint="eastAsia"/>
          <w:sz w:val="32"/>
          <w:szCs w:val="32"/>
        </w:rPr>
        <w:t>号《新乡市财政局关于</w:t>
      </w:r>
      <w:r w:rsidR="00D55BB0">
        <w:rPr>
          <w:rFonts w:ascii="仿宋_GB2312" w:eastAsia="仿宋_GB2312" w:hAnsi="宋体" w:cs="宋体" w:hint="eastAsia"/>
          <w:sz w:val="32"/>
          <w:szCs w:val="32"/>
        </w:rPr>
        <w:t>下达</w:t>
      </w:r>
      <w:r w:rsidR="00D55BB0" w:rsidRPr="00AF1959">
        <w:rPr>
          <w:rFonts w:ascii="仿宋_GB2312" w:eastAsia="仿宋_GB2312" w:hAnsi="宋体" w:cs="宋体" w:hint="eastAsia"/>
          <w:sz w:val="32"/>
          <w:szCs w:val="32"/>
        </w:rPr>
        <w:t>20</w:t>
      </w:r>
      <w:r w:rsidR="00D55BB0">
        <w:rPr>
          <w:rFonts w:ascii="仿宋_GB2312" w:eastAsia="仿宋_GB2312" w:hAnsi="宋体" w:cs="宋体" w:hint="eastAsia"/>
          <w:sz w:val="32"/>
          <w:szCs w:val="32"/>
        </w:rPr>
        <w:t>20年第一批地方政府新增</w:t>
      </w:r>
      <w:r w:rsidR="00D55BB0" w:rsidRPr="00AF1959">
        <w:rPr>
          <w:rFonts w:ascii="仿宋_GB2312" w:eastAsia="仿宋_GB2312" w:hAnsi="宋体" w:cs="宋体" w:hint="eastAsia"/>
          <w:sz w:val="32"/>
          <w:szCs w:val="32"/>
        </w:rPr>
        <w:t>债</w:t>
      </w:r>
      <w:r w:rsidR="00D55BB0">
        <w:rPr>
          <w:rFonts w:ascii="仿宋_GB2312" w:eastAsia="仿宋_GB2312" w:hAnsi="宋体" w:cs="宋体" w:hint="eastAsia"/>
          <w:sz w:val="32"/>
          <w:szCs w:val="32"/>
        </w:rPr>
        <w:t>券资金</w:t>
      </w:r>
      <w:r w:rsidR="00D55BB0" w:rsidRPr="00AF1959">
        <w:rPr>
          <w:rFonts w:ascii="仿宋_GB2312" w:eastAsia="仿宋_GB2312" w:hAnsi="宋体" w:cs="宋体" w:hint="eastAsia"/>
          <w:sz w:val="32"/>
          <w:szCs w:val="32"/>
        </w:rPr>
        <w:t>的通知》</w:t>
      </w:r>
      <w:r w:rsidRPr="00DD1968">
        <w:rPr>
          <w:rFonts w:ascii="仿宋_GB2312" w:eastAsia="仿宋_GB2312" w:hAnsi="宋体" w:cs="宋体" w:hint="eastAsia"/>
          <w:sz w:val="32"/>
          <w:szCs w:val="32"/>
        </w:rPr>
        <w:t>编制债券转贷收入</w:t>
      </w:r>
      <w:r w:rsidR="00D55BB0">
        <w:rPr>
          <w:rFonts w:ascii="仿宋_GB2312" w:eastAsia="仿宋_GB2312" w:hAnsi="宋体" w:cs="宋体" w:hint="eastAsia"/>
          <w:sz w:val="32"/>
          <w:szCs w:val="32"/>
        </w:rPr>
        <w:t>2400</w:t>
      </w:r>
      <w:r w:rsidRPr="00DD1968">
        <w:rPr>
          <w:rFonts w:ascii="仿宋_GB2312" w:eastAsia="仿宋_GB2312" w:hAnsi="宋体" w:cs="宋体" w:hint="eastAsia"/>
          <w:sz w:val="32"/>
          <w:szCs w:val="32"/>
        </w:rPr>
        <w:t>万元，其中</w:t>
      </w:r>
      <w:r w:rsidRPr="00DD1968">
        <w:rPr>
          <w:rFonts w:ascii="仿宋_GB2312" w:eastAsia="仿宋_GB2312" w:hAnsi="Calibri" w:cs="Times New Roman" w:hint="eastAsia"/>
          <w:sz w:val="32"/>
          <w:szCs w:val="32"/>
        </w:rPr>
        <w:t>专项债务转贷收入</w:t>
      </w:r>
      <w:r w:rsidR="00D55BB0">
        <w:rPr>
          <w:rFonts w:ascii="仿宋_GB2312" w:eastAsia="仿宋_GB2312" w:hAnsi="Calibri" w:cs="Times New Roman" w:hint="eastAsia"/>
          <w:sz w:val="32"/>
          <w:szCs w:val="32"/>
        </w:rPr>
        <w:t>2</w:t>
      </w:r>
      <w:r w:rsidRPr="00DD1968">
        <w:rPr>
          <w:rFonts w:ascii="仿宋_GB2312" w:eastAsia="仿宋_GB2312" w:hAnsi="Calibri" w:cs="Times New Roman" w:hint="eastAsia"/>
          <w:sz w:val="32"/>
          <w:szCs w:val="32"/>
        </w:rPr>
        <w:t>400万元</w:t>
      </w:r>
      <w:r>
        <w:rPr>
          <w:rFonts w:ascii="仿宋_GB2312" w:eastAsia="仿宋_GB2312" w:hint="eastAsia"/>
          <w:sz w:val="32"/>
          <w:szCs w:val="32"/>
        </w:rPr>
        <w:t>。</w:t>
      </w:r>
    </w:p>
    <w:p w:rsidR="009A7BCE" w:rsidRPr="009A7BCE" w:rsidRDefault="009A7BCE" w:rsidP="00983B22">
      <w:pPr>
        <w:ind w:firstLineChars="200" w:firstLine="640"/>
        <w:rPr>
          <w:rFonts w:ascii="仿宋_GB2312" w:eastAsia="仿宋_GB2312" w:hAnsi="Calibri" w:cs="Times New Roman"/>
          <w:sz w:val="32"/>
          <w:szCs w:val="32"/>
        </w:rPr>
      </w:pPr>
      <w:r w:rsidRPr="009A7BCE">
        <w:rPr>
          <w:rFonts w:ascii="仿宋_GB2312" w:eastAsia="仿宋_GB2312" w:hAnsi="Calibri" w:cs="Times New Roman" w:hint="eastAsia"/>
          <w:sz w:val="32"/>
          <w:szCs w:val="32"/>
        </w:rPr>
        <w:t>20</w:t>
      </w:r>
      <w:r w:rsidR="00A94D81">
        <w:rPr>
          <w:rFonts w:ascii="仿宋_GB2312" w:eastAsia="仿宋_GB2312" w:hAnsi="Calibri" w:cs="Times New Roman" w:hint="eastAsia"/>
          <w:sz w:val="32"/>
          <w:szCs w:val="32"/>
        </w:rPr>
        <w:t>20</w:t>
      </w:r>
      <w:r w:rsidRPr="009A7BCE">
        <w:rPr>
          <w:rFonts w:ascii="仿宋_GB2312" w:eastAsia="仿宋_GB2312" w:hAnsi="Calibri" w:cs="Times New Roman" w:hint="eastAsia"/>
          <w:sz w:val="32"/>
          <w:szCs w:val="32"/>
        </w:rPr>
        <w:t>年</w:t>
      </w:r>
      <w:r w:rsidRPr="009A7BCE">
        <w:rPr>
          <w:rFonts w:ascii="仿宋_GB2312" w:eastAsia="仿宋_GB2312" w:hint="eastAsia"/>
          <w:sz w:val="32"/>
          <w:szCs w:val="32"/>
        </w:rPr>
        <w:t>，</w:t>
      </w:r>
      <w:r w:rsidR="00F14C19" w:rsidRPr="009A7BCE">
        <w:rPr>
          <w:rFonts w:ascii="仿宋_GB2312" w:eastAsia="仿宋_GB2312" w:hAnsi="Calibri" w:cs="Times New Roman" w:hint="eastAsia"/>
          <w:sz w:val="32"/>
          <w:szCs w:val="32"/>
        </w:rPr>
        <w:t>应偿还到期</w:t>
      </w:r>
      <w:r w:rsidR="00F14C19">
        <w:rPr>
          <w:rFonts w:ascii="仿宋_GB2312" w:eastAsia="仿宋_GB2312" w:hAnsi="Calibri" w:cs="Times New Roman" w:hint="eastAsia"/>
          <w:sz w:val="32"/>
          <w:szCs w:val="32"/>
        </w:rPr>
        <w:t>债券本金</w:t>
      </w:r>
      <w:r w:rsidR="002820D3">
        <w:rPr>
          <w:rFonts w:ascii="仿宋_GB2312" w:eastAsia="仿宋_GB2312" w:hAnsi="Calibri" w:cs="Times New Roman" w:hint="eastAsia"/>
          <w:sz w:val="32"/>
          <w:szCs w:val="32"/>
        </w:rPr>
        <w:t>17651</w:t>
      </w:r>
      <w:r w:rsidR="00F14C19">
        <w:rPr>
          <w:rFonts w:ascii="仿宋_GB2312" w:eastAsia="仿宋_GB2312" w:hAnsi="Calibri" w:cs="Times New Roman" w:hint="eastAsia"/>
          <w:sz w:val="32"/>
          <w:szCs w:val="32"/>
        </w:rPr>
        <w:t>万元，应付利息</w:t>
      </w:r>
      <w:r w:rsidR="002820D3">
        <w:rPr>
          <w:rFonts w:ascii="仿宋_GB2312" w:eastAsia="仿宋_GB2312" w:hAnsi="Calibri" w:cs="Times New Roman" w:hint="eastAsia"/>
          <w:sz w:val="32"/>
          <w:szCs w:val="32"/>
        </w:rPr>
        <w:t>6527</w:t>
      </w:r>
      <w:r w:rsidR="00F14C19">
        <w:rPr>
          <w:rFonts w:ascii="仿宋_GB2312" w:eastAsia="仿宋_GB2312" w:hAnsi="Calibri" w:cs="Times New Roman" w:hint="eastAsia"/>
          <w:sz w:val="32"/>
          <w:szCs w:val="32"/>
        </w:rPr>
        <w:t>万元。其中：</w:t>
      </w:r>
      <w:r w:rsidRPr="009A7BCE">
        <w:rPr>
          <w:rFonts w:ascii="仿宋_GB2312" w:eastAsia="仿宋_GB2312" w:hAnsi="Calibri" w:cs="Times New Roman" w:hint="eastAsia"/>
          <w:sz w:val="32"/>
          <w:szCs w:val="32"/>
        </w:rPr>
        <w:t>应偿还到期一般债券本金预算数</w:t>
      </w:r>
      <w:r w:rsidR="002820D3">
        <w:rPr>
          <w:rFonts w:ascii="仿宋_GB2312" w:eastAsia="仿宋_GB2312" w:hAnsi="Calibri" w:cs="Times New Roman" w:hint="eastAsia"/>
          <w:sz w:val="32"/>
          <w:szCs w:val="32"/>
        </w:rPr>
        <w:t>5894</w:t>
      </w:r>
      <w:r w:rsidRPr="009A7BCE">
        <w:rPr>
          <w:rFonts w:ascii="仿宋_GB2312" w:eastAsia="仿宋_GB2312" w:hAnsi="Calibri" w:cs="Times New Roman" w:hint="eastAsia"/>
          <w:sz w:val="32"/>
          <w:szCs w:val="32"/>
        </w:rPr>
        <w:t>万元，应付利息预算数1</w:t>
      </w:r>
      <w:r w:rsidR="002820D3">
        <w:rPr>
          <w:rFonts w:ascii="仿宋_GB2312" w:eastAsia="仿宋_GB2312" w:hAnsi="Calibri" w:cs="Times New Roman" w:hint="eastAsia"/>
          <w:sz w:val="32"/>
          <w:szCs w:val="32"/>
        </w:rPr>
        <w:t>968</w:t>
      </w:r>
      <w:r w:rsidRPr="009A7BCE">
        <w:rPr>
          <w:rFonts w:ascii="仿宋_GB2312" w:eastAsia="仿宋_GB2312" w:hint="eastAsia"/>
          <w:sz w:val="32"/>
          <w:szCs w:val="32"/>
        </w:rPr>
        <w:t>万元；</w:t>
      </w:r>
      <w:r w:rsidRPr="009A7BCE">
        <w:rPr>
          <w:rFonts w:ascii="仿宋_GB2312" w:eastAsia="仿宋_GB2312" w:hAnsi="Calibri" w:cs="Times New Roman" w:hint="eastAsia"/>
          <w:sz w:val="32"/>
          <w:szCs w:val="32"/>
        </w:rPr>
        <w:t>应偿还到期专项债券本金预算数</w:t>
      </w:r>
      <w:r w:rsidR="002820D3">
        <w:rPr>
          <w:rFonts w:ascii="仿宋_GB2312" w:eastAsia="仿宋_GB2312" w:hAnsi="Calibri" w:cs="Times New Roman" w:hint="eastAsia"/>
          <w:sz w:val="32"/>
          <w:szCs w:val="32"/>
        </w:rPr>
        <w:t>11757</w:t>
      </w:r>
      <w:r w:rsidRPr="009A7BCE">
        <w:rPr>
          <w:rFonts w:ascii="仿宋_GB2312" w:eastAsia="仿宋_GB2312" w:hAnsi="Calibri" w:cs="Times New Roman" w:hint="eastAsia"/>
          <w:sz w:val="32"/>
          <w:szCs w:val="32"/>
        </w:rPr>
        <w:t>万元，应付利息预算数4</w:t>
      </w:r>
      <w:r w:rsidR="002820D3">
        <w:rPr>
          <w:rFonts w:ascii="仿宋_GB2312" w:eastAsia="仿宋_GB2312" w:hAnsi="Calibri" w:cs="Times New Roman" w:hint="eastAsia"/>
          <w:sz w:val="32"/>
          <w:szCs w:val="32"/>
        </w:rPr>
        <w:t>559</w:t>
      </w:r>
      <w:r w:rsidRPr="009A7BCE">
        <w:rPr>
          <w:rFonts w:ascii="仿宋_GB2312" w:eastAsia="仿宋_GB2312" w:hAnsi="Calibri" w:cs="Times New Roman" w:hint="eastAsia"/>
          <w:sz w:val="32"/>
          <w:szCs w:val="32"/>
        </w:rPr>
        <w:t>万元。</w:t>
      </w:r>
    </w:p>
    <w:p w:rsidR="00876463" w:rsidRDefault="00876463" w:rsidP="00983B22">
      <w:pPr>
        <w:ind w:firstLine="645"/>
        <w:rPr>
          <w:rFonts w:ascii="仿宋_GB2312" w:eastAsia="仿宋_GB2312" w:hAnsi="仿宋_GB2312" w:cs="仿宋_GB2312"/>
          <w:sz w:val="32"/>
          <w:szCs w:val="32"/>
        </w:rPr>
      </w:pPr>
      <w:r w:rsidRPr="00EE133A">
        <w:rPr>
          <w:rFonts w:ascii="仿宋_GB2312" w:eastAsia="仿宋_GB2312" w:hAnsi="宋体" w:cs="仿宋_GB2312" w:hint="eastAsia"/>
          <w:sz w:val="32"/>
          <w:szCs w:val="32"/>
        </w:rPr>
        <w:t>根据</w:t>
      </w:r>
      <w:r w:rsidRPr="00EE133A">
        <w:rPr>
          <w:rFonts w:ascii="仿宋_GB2312" w:eastAsia="仿宋_GB2312" w:hAnsi="仿宋" w:hint="eastAsia"/>
          <w:sz w:val="32"/>
          <w:szCs w:val="32"/>
        </w:rPr>
        <w:t>《河南省人民政府关于加强政府性债务管理的意见》（豫</w:t>
      </w:r>
      <w:r w:rsidRPr="00EE133A">
        <w:rPr>
          <w:rFonts w:ascii="仿宋_GB2312" w:eastAsia="仿宋_GB2312" w:hAnsi="仿宋" w:hint="eastAsia"/>
          <w:sz w:val="32"/>
          <w:szCs w:val="32"/>
        </w:rPr>
        <w:lastRenderedPageBreak/>
        <w:t>政〔2016〕11号）和</w:t>
      </w:r>
      <w:r w:rsidRPr="00EE133A">
        <w:rPr>
          <w:rFonts w:ascii="仿宋_GB2312" w:eastAsia="仿宋_GB2312" w:hAnsi="宋体" w:cs="仿宋_GB2312" w:hint="eastAsia"/>
          <w:sz w:val="32"/>
          <w:szCs w:val="32"/>
        </w:rPr>
        <w:t>《河南省人民政府办公厅关于印发河南省政府性债务风险应急处置预案的通知》（</w:t>
      </w:r>
      <w:r w:rsidRPr="00EE133A">
        <w:rPr>
          <w:rFonts w:ascii="仿宋_GB2312" w:eastAsia="仿宋_GB2312" w:hAnsi="仿宋_GB2312" w:cs="仿宋_GB2312" w:hint="eastAsia"/>
          <w:sz w:val="32"/>
          <w:szCs w:val="32"/>
        </w:rPr>
        <w:t>豫政办〔2017〕39号</w:t>
      </w:r>
      <w:r w:rsidRPr="00EE133A">
        <w:rPr>
          <w:rFonts w:ascii="仿宋_GB2312" w:eastAsia="仿宋_GB2312" w:hAnsi="宋体" w:cs="仿宋_GB2312" w:hint="eastAsia"/>
          <w:sz w:val="32"/>
          <w:szCs w:val="32"/>
        </w:rPr>
        <w:t>）</w:t>
      </w:r>
      <w:r w:rsidRPr="00EE133A">
        <w:rPr>
          <w:rFonts w:ascii="仿宋_GB2312" w:eastAsia="仿宋_GB2312" w:hAnsi="仿宋_GB2312" w:cs="仿宋_GB2312" w:hint="eastAsia"/>
          <w:sz w:val="32"/>
          <w:szCs w:val="32"/>
        </w:rPr>
        <w:t>精神，我县成立了“延津县政府性债务管理领导小组”，</w:t>
      </w:r>
      <w:r w:rsidRPr="00EE133A">
        <w:rPr>
          <w:rFonts w:ascii="仿宋_GB2312" w:eastAsia="仿宋_GB2312" w:hAnsi="宋体" w:cs="仿宋_GB2312" w:hint="eastAsia"/>
          <w:sz w:val="32"/>
          <w:szCs w:val="32"/>
        </w:rPr>
        <w:t>并</w:t>
      </w:r>
      <w:r w:rsidRPr="00EE133A">
        <w:rPr>
          <w:rFonts w:ascii="仿宋_GB2312" w:eastAsia="仿宋_GB2312" w:hAnsi="仿宋_GB2312" w:cs="仿宋_GB2312" w:hint="eastAsia"/>
          <w:sz w:val="32"/>
          <w:szCs w:val="32"/>
        </w:rPr>
        <w:t>出台了《</w:t>
      </w:r>
      <w:r w:rsidRPr="00EE133A">
        <w:rPr>
          <w:rFonts w:ascii="仿宋_GB2312" w:eastAsia="仿宋_GB2312" w:hAnsi="仿宋" w:hint="eastAsia"/>
          <w:sz w:val="32"/>
          <w:szCs w:val="32"/>
        </w:rPr>
        <w:t>延津县人民政府关于加强政府性债务管理的实施意见》（</w:t>
      </w:r>
      <w:proofErr w:type="gramStart"/>
      <w:r w:rsidRPr="00EE133A">
        <w:rPr>
          <w:rFonts w:ascii="仿宋_GB2312" w:eastAsia="仿宋_GB2312" w:hAnsi="仿宋" w:hint="eastAsia"/>
          <w:sz w:val="32"/>
          <w:szCs w:val="32"/>
        </w:rPr>
        <w:t>延政〔2017〕</w:t>
      </w:r>
      <w:proofErr w:type="gramEnd"/>
      <w:r w:rsidRPr="00EE133A">
        <w:rPr>
          <w:rFonts w:ascii="仿宋_GB2312" w:eastAsia="仿宋_GB2312" w:hAnsi="仿宋" w:hint="eastAsia"/>
          <w:sz w:val="32"/>
          <w:szCs w:val="32"/>
        </w:rPr>
        <w:t>67号）和</w:t>
      </w:r>
      <w:r w:rsidRPr="00EE133A">
        <w:rPr>
          <w:rFonts w:ascii="仿宋_GB2312" w:eastAsia="仿宋_GB2312" w:hAnsi="仿宋_GB2312" w:cs="仿宋_GB2312" w:hint="eastAsia"/>
          <w:sz w:val="32"/>
          <w:szCs w:val="32"/>
        </w:rPr>
        <w:t>《延津县政府性债务风险应急处置预案》（</w:t>
      </w:r>
      <w:proofErr w:type="gramStart"/>
      <w:r w:rsidRPr="00EE133A">
        <w:rPr>
          <w:rFonts w:ascii="仿宋_GB2312" w:eastAsia="仿宋_GB2312" w:hAnsi="仿宋_GB2312" w:cs="仿宋_GB2312" w:hint="eastAsia"/>
          <w:sz w:val="32"/>
          <w:szCs w:val="32"/>
        </w:rPr>
        <w:t>延政</w:t>
      </w:r>
      <w:r w:rsidRPr="00EE133A">
        <w:rPr>
          <w:rFonts w:ascii="仿宋_GB2312" w:eastAsia="仿宋_GB2312" w:hAnsi="仿宋" w:hint="eastAsia"/>
          <w:sz w:val="32"/>
          <w:szCs w:val="32"/>
        </w:rPr>
        <w:t>〔2017〕</w:t>
      </w:r>
      <w:proofErr w:type="gramEnd"/>
      <w:r w:rsidRPr="00EE133A">
        <w:rPr>
          <w:rFonts w:ascii="仿宋_GB2312" w:eastAsia="仿宋_GB2312" w:hAnsi="仿宋" w:hint="eastAsia"/>
          <w:sz w:val="32"/>
          <w:szCs w:val="32"/>
        </w:rPr>
        <w:t>68号</w:t>
      </w:r>
      <w:r w:rsidRPr="00EE133A">
        <w:rPr>
          <w:rFonts w:ascii="仿宋_GB2312" w:eastAsia="仿宋_GB2312" w:hAnsi="仿宋_GB2312" w:cs="仿宋_GB2312" w:hint="eastAsia"/>
          <w:sz w:val="32"/>
          <w:szCs w:val="32"/>
        </w:rPr>
        <w:t>），明确了应急组织机构各部门的职责，确定了发生政府性债务风险事件，需采取的各项应急处置措施，切实防范和化解财政金融风险，维护经济安全和社会稳定。</w:t>
      </w:r>
    </w:p>
    <w:p w:rsidR="000A6779" w:rsidRPr="000A6779" w:rsidRDefault="000A6779" w:rsidP="00983B22">
      <w:pPr>
        <w:ind w:firstLine="645"/>
        <w:rPr>
          <w:rFonts w:ascii="仿宋_GB2312" w:eastAsia="仿宋_GB2312" w:hAnsi="仿宋_GB2312" w:cs="仿宋_GB2312"/>
          <w:sz w:val="32"/>
          <w:szCs w:val="32"/>
        </w:rPr>
      </w:pPr>
    </w:p>
    <w:p w:rsidR="000A6779" w:rsidRDefault="000A6779" w:rsidP="00983B22">
      <w:pPr>
        <w:ind w:firstLineChars="200" w:firstLine="643"/>
        <w:rPr>
          <w:rFonts w:ascii="仿宋_GB2312" w:eastAsia="仿宋_GB2312"/>
          <w:b/>
          <w:sz w:val="32"/>
          <w:szCs w:val="32"/>
        </w:rPr>
      </w:pPr>
      <w:r>
        <w:rPr>
          <w:rFonts w:ascii="仿宋_GB2312" w:eastAsia="仿宋_GB2312" w:hint="eastAsia"/>
          <w:b/>
          <w:sz w:val="32"/>
          <w:szCs w:val="32"/>
        </w:rPr>
        <w:t>联系电话：预算股0373-7627860</w:t>
      </w:r>
    </w:p>
    <w:p w:rsidR="00D3391B" w:rsidRDefault="000A6779" w:rsidP="00983B22">
      <w:pPr>
        <w:tabs>
          <w:tab w:val="left" w:pos="2250"/>
        </w:tabs>
        <w:ind w:left="5120" w:hangingChars="1600" w:hanging="5120"/>
        <w:rPr>
          <w:rFonts w:ascii="仿宋_GB2312" w:eastAsia="仿宋_GB2312"/>
          <w:sz w:val="32"/>
          <w:szCs w:val="32"/>
        </w:rPr>
      </w:pPr>
      <w:r>
        <w:rPr>
          <w:rFonts w:ascii="仿宋_GB2312" w:eastAsia="仿宋_GB2312" w:hint="eastAsia"/>
          <w:sz w:val="32"/>
          <w:szCs w:val="32"/>
        </w:rPr>
        <w:t xml:space="preserve">  </w:t>
      </w:r>
      <w:r w:rsidR="00D3391B">
        <w:rPr>
          <w:rFonts w:ascii="仿宋_GB2312" w:eastAsia="仿宋_GB2312" w:hint="eastAsia"/>
          <w:sz w:val="32"/>
          <w:szCs w:val="32"/>
        </w:rPr>
        <w:t xml:space="preserve">                            </w:t>
      </w:r>
    </w:p>
    <w:p w:rsidR="000A6779" w:rsidRDefault="000A6779" w:rsidP="00983B22">
      <w:pPr>
        <w:tabs>
          <w:tab w:val="left" w:pos="2250"/>
        </w:tabs>
        <w:ind w:leftChars="1600" w:left="3360" w:firstLineChars="450" w:firstLine="1440"/>
        <w:rPr>
          <w:rFonts w:ascii="仿宋_GB2312" w:eastAsia="仿宋_GB2312"/>
          <w:sz w:val="32"/>
          <w:szCs w:val="32"/>
        </w:rPr>
      </w:pPr>
      <w:r>
        <w:rPr>
          <w:rFonts w:ascii="仿宋_GB2312" w:eastAsia="仿宋_GB2312" w:hint="eastAsia"/>
          <w:sz w:val="32"/>
          <w:szCs w:val="32"/>
        </w:rPr>
        <w:t xml:space="preserve"> </w:t>
      </w:r>
      <w:r w:rsidRPr="00D3391B">
        <w:rPr>
          <w:rFonts w:ascii="仿宋_GB2312" w:eastAsia="仿宋_GB2312" w:hint="eastAsia"/>
          <w:sz w:val="32"/>
          <w:szCs w:val="32"/>
        </w:rPr>
        <w:t>延</w:t>
      </w:r>
      <w:r>
        <w:rPr>
          <w:rFonts w:ascii="仿宋_GB2312" w:eastAsia="仿宋_GB2312" w:hint="eastAsia"/>
          <w:sz w:val="32"/>
          <w:szCs w:val="32"/>
        </w:rPr>
        <w:t>津县财政局</w:t>
      </w:r>
    </w:p>
    <w:p w:rsidR="000B2370" w:rsidRPr="000B2370" w:rsidRDefault="000A6779" w:rsidP="00983B22">
      <w:pPr>
        <w:tabs>
          <w:tab w:val="left" w:pos="2250"/>
        </w:tabs>
        <w:rPr>
          <w:rFonts w:ascii="仿宋_GB2312" w:eastAsia="仿宋_GB2312"/>
          <w:sz w:val="32"/>
          <w:szCs w:val="32"/>
        </w:rPr>
      </w:pPr>
      <w:r>
        <w:rPr>
          <w:rFonts w:ascii="仿宋_GB2312" w:eastAsia="仿宋_GB2312" w:hint="eastAsia"/>
          <w:sz w:val="32"/>
          <w:szCs w:val="32"/>
        </w:rPr>
        <w:t xml:space="preserve">                                    20</w:t>
      </w:r>
      <w:r w:rsidR="006E1034">
        <w:rPr>
          <w:rFonts w:ascii="仿宋_GB2312" w:eastAsia="仿宋_GB2312" w:hint="eastAsia"/>
          <w:sz w:val="32"/>
          <w:szCs w:val="32"/>
        </w:rPr>
        <w:t>20</w:t>
      </w:r>
      <w:r>
        <w:rPr>
          <w:rFonts w:ascii="仿宋_GB2312" w:eastAsia="仿宋_GB2312" w:hint="eastAsia"/>
          <w:sz w:val="32"/>
          <w:szCs w:val="32"/>
        </w:rPr>
        <w:t>年</w:t>
      </w:r>
      <w:r w:rsidR="006E1034">
        <w:rPr>
          <w:rFonts w:ascii="仿宋_GB2312" w:eastAsia="仿宋_GB2312" w:hint="eastAsia"/>
          <w:sz w:val="32"/>
          <w:szCs w:val="32"/>
        </w:rPr>
        <w:t>6</w:t>
      </w:r>
      <w:r>
        <w:rPr>
          <w:rFonts w:ascii="仿宋_GB2312" w:eastAsia="仿宋_GB2312" w:hint="eastAsia"/>
          <w:sz w:val="32"/>
          <w:szCs w:val="32"/>
        </w:rPr>
        <w:t>月</w:t>
      </w:r>
      <w:r w:rsidR="00D3391B">
        <w:rPr>
          <w:rFonts w:ascii="仿宋_GB2312" w:eastAsia="仿宋_GB2312" w:hint="eastAsia"/>
          <w:sz w:val="32"/>
          <w:szCs w:val="32"/>
        </w:rPr>
        <w:t>1</w:t>
      </w:r>
      <w:r w:rsidR="006E1034">
        <w:rPr>
          <w:rFonts w:ascii="仿宋_GB2312" w:eastAsia="仿宋_GB2312" w:hint="eastAsia"/>
          <w:sz w:val="32"/>
          <w:szCs w:val="32"/>
        </w:rPr>
        <w:t>5</w:t>
      </w:r>
      <w:r>
        <w:rPr>
          <w:rFonts w:ascii="仿宋_GB2312" w:eastAsia="仿宋_GB2312" w:hint="eastAsia"/>
          <w:sz w:val="32"/>
          <w:szCs w:val="32"/>
        </w:rPr>
        <w:t>日</w:t>
      </w:r>
    </w:p>
    <w:sectPr w:rsidR="000B2370" w:rsidRPr="000B2370" w:rsidSect="00E15B82">
      <w:pgSz w:w="11906" w:h="16838"/>
      <w:pgMar w:top="2098" w:right="1531" w:bottom="187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396" w:rsidRDefault="00B71396" w:rsidP="002055AC">
      <w:pPr>
        <w:spacing w:line="240" w:lineRule="auto"/>
      </w:pPr>
      <w:r>
        <w:separator/>
      </w:r>
    </w:p>
  </w:endnote>
  <w:endnote w:type="continuationSeparator" w:id="0">
    <w:p w:rsidR="00B71396" w:rsidRDefault="00B71396" w:rsidP="002055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396" w:rsidRDefault="00B71396" w:rsidP="002055AC">
      <w:pPr>
        <w:spacing w:line="240" w:lineRule="auto"/>
      </w:pPr>
      <w:r>
        <w:separator/>
      </w:r>
    </w:p>
  </w:footnote>
  <w:footnote w:type="continuationSeparator" w:id="0">
    <w:p w:rsidR="00B71396" w:rsidRDefault="00B71396" w:rsidP="002055A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55AC"/>
    <w:rsid w:val="000320AB"/>
    <w:rsid w:val="000A6779"/>
    <w:rsid w:val="000B1F8D"/>
    <w:rsid w:val="000B2370"/>
    <w:rsid w:val="00183CD0"/>
    <w:rsid w:val="002055AC"/>
    <w:rsid w:val="002820D3"/>
    <w:rsid w:val="003B0F70"/>
    <w:rsid w:val="003D249B"/>
    <w:rsid w:val="00487BD0"/>
    <w:rsid w:val="004A715B"/>
    <w:rsid w:val="004E5A9A"/>
    <w:rsid w:val="00550F34"/>
    <w:rsid w:val="00576E79"/>
    <w:rsid w:val="005C2D96"/>
    <w:rsid w:val="00685EC6"/>
    <w:rsid w:val="0069524D"/>
    <w:rsid w:val="006C1A0A"/>
    <w:rsid w:val="006E1034"/>
    <w:rsid w:val="007350F4"/>
    <w:rsid w:val="007423B3"/>
    <w:rsid w:val="00752883"/>
    <w:rsid w:val="007D09FD"/>
    <w:rsid w:val="007E4434"/>
    <w:rsid w:val="00820658"/>
    <w:rsid w:val="00835BA9"/>
    <w:rsid w:val="00876463"/>
    <w:rsid w:val="008C4693"/>
    <w:rsid w:val="008F20F9"/>
    <w:rsid w:val="00935611"/>
    <w:rsid w:val="00941F9E"/>
    <w:rsid w:val="00983B22"/>
    <w:rsid w:val="009A7BCE"/>
    <w:rsid w:val="009F264B"/>
    <w:rsid w:val="00A77503"/>
    <w:rsid w:val="00A94D81"/>
    <w:rsid w:val="00AA605A"/>
    <w:rsid w:val="00B031D3"/>
    <w:rsid w:val="00B61C79"/>
    <w:rsid w:val="00B71396"/>
    <w:rsid w:val="00B92376"/>
    <w:rsid w:val="00B95F24"/>
    <w:rsid w:val="00BC0911"/>
    <w:rsid w:val="00C8625F"/>
    <w:rsid w:val="00D3391B"/>
    <w:rsid w:val="00D36C8C"/>
    <w:rsid w:val="00D55BB0"/>
    <w:rsid w:val="00DD1968"/>
    <w:rsid w:val="00E15B82"/>
    <w:rsid w:val="00E41947"/>
    <w:rsid w:val="00E64AB6"/>
    <w:rsid w:val="00EF0EC6"/>
    <w:rsid w:val="00F14C19"/>
    <w:rsid w:val="00FB0E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7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91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55A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2055AC"/>
    <w:rPr>
      <w:sz w:val="18"/>
      <w:szCs w:val="18"/>
    </w:rPr>
  </w:style>
  <w:style w:type="paragraph" w:styleId="a4">
    <w:name w:val="footer"/>
    <w:basedOn w:val="a"/>
    <w:link w:val="Char0"/>
    <w:uiPriority w:val="99"/>
    <w:semiHidden/>
    <w:unhideWhenUsed/>
    <w:rsid w:val="002055A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2055AC"/>
    <w:rPr>
      <w:sz w:val="18"/>
      <w:szCs w:val="18"/>
    </w:rPr>
  </w:style>
</w:styles>
</file>

<file path=word/webSettings.xml><?xml version="1.0" encoding="utf-8"?>
<w:webSettings xmlns:r="http://schemas.openxmlformats.org/officeDocument/2006/relationships" xmlns:w="http://schemas.openxmlformats.org/wordprocessingml/2006/main">
  <w:divs>
    <w:div w:id="18550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lenovo-pc</cp:lastModifiedBy>
  <cp:revision>54</cp:revision>
  <dcterms:created xsi:type="dcterms:W3CDTF">2018-05-10T09:42:00Z</dcterms:created>
  <dcterms:modified xsi:type="dcterms:W3CDTF">2020-06-08T07:38:00Z</dcterms:modified>
</cp:coreProperties>
</file>