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C35898">
      <w:pPr>
        <w:jc w:val="center"/>
        <w:rPr>
          <w:rFonts w:ascii="黑体" w:eastAsia="黑体" w:hAnsi="黑体" w:cs="黑体"/>
          <w:sz w:val="52"/>
          <w:szCs w:val="52"/>
        </w:rPr>
      </w:pPr>
      <w:r>
        <w:rPr>
          <w:rFonts w:ascii="黑体" w:eastAsia="黑体" w:hAnsi="黑体" w:cs="黑体" w:hint="eastAsia"/>
          <w:sz w:val="52"/>
          <w:szCs w:val="52"/>
        </w:rPr>
        <w:t>2018</w:t>
      </w:r>
      <w:r>
        <w:rPr>
          <w:rFonts w:ascii="黑体" w:eastAsia="黑体" w:hAnsi="黑体" w:cs="黑体" w:hint="eastAsia"/>
          <w:sz w:val="52"/>
          <w:szCs w:val="52"/>
        </w:rPr>
        <w:t>年度</w:t>
      </w:r>
    </w:p>
    <w:p w:rsidR="00101682" w:rsidRDefault="00C35898">
      <w:pPr>
        <w:jc w:val="center"/>
        <w:rPr>
          <w:rFonts w:ascii="黑体" w:eastAsia="黑体" w:hAnsi="黑体" w:cs="黑体"/>
          <w:sz w:val="52"/>
          <w:szCs w:val="52"/>
        </w:rPr>
      </w:pPr>
      <w:r>
        <w:rPr>
          <w:rFonts w:ascii="黑体" w:eastAsia="黑体" w:hAnsi="黑体" w:cs="黑体" w:hint="eastAsia"/>
          <w:sz w:val="52"/>
          <w:szCs w:val="52"/>
        </w:rPr>
        <w:t>延津县劳动就业局</w:t>
      </w:r>
    </w:p>
    <w:p w:rsidR="00101682" w:rsidRDefault="00C35898">
      <w:pPr>
        <w:jc w:val="center"/>
        <w:rPr>
          <w:rFonts w:ascii="黑体" w:eastAsia="黑体" w:hAnsi="黑体" w:cs="黑体"/>
          <w:sz w:val="52"/>
          <w:szCs w:val="52"/>
        </w:rPr>
      </w:pPr>
      <w:r>
        <w:rPr>
          <w:rFonts w:ascii="黑体" w:eastAsia="黑体" w:hAnsi="黑体" w:cs="黑体" w:hint="eastAsia"/>
          <w:sz w:val="52"/>
          <w:szCs w:val="52"/>
        </w:rPr>
        <w:t>部门决算</w:t>
      </w:r>
    </w:p>
    <w:p w:rsidR="00101682" w:rsidRDefault="00101682">
      <w:pPr>
        <w:jc w:val="center"/>
        <w:rPr>
          <w:rFonts w:ascii="黑体" w:eastAsia="黑体" w:hAnsi="黑体" w:cs="黑体"/>
          <w:sz w:val="52"/>
          <w:szCs w:val="52"/>
        </w:rPr>
      </w:pPr>
    </w:p>
    <w:p w:rsidR="00101682" w:rsidRDefault="00101682">
      <w:pPr>
        <w:jc w:val="center"/>
        <w:rPr>
          <w:rFonts w:ascii="黑体" w:eastAsia="黑体" w:hAnsi="黑体" w:cs="黑体"/>
          <w:sz w:val="52"/>
          <w:szCs w:val="52"/>
        </w:rPr>
      </w:pPr>
    </w:p>
    <w:p w:rsidR="00101682" w:rsidRDefault="00101682">
      <w:pPr>
        <w:jc w:val="center"/>
        <w:rPr>
          <w:rFonts w:ascii="黑体" w:eastAsia="黑体" w:hAnsi="黑体" w:cs="黑体"/>
          <w:sz w:val="52"/>
          <w:szCs w:val="52"/>
        </w:rPr>
      </w:pPr>
    </w:p>
    <w:p w:rsidR="00101682" w:rsidRDefault="00101682">
      <w:pPr>
        <w:jc w:val="center"/>
        <w:rPr>
          <w:rFonts w:ascii="黑体" w:eastAsia="黑体" w:hAnsi="黑体" w:cs="黑体"/>
          <w:sz w:val="52"/>
          <w:szCs w:val="52"/>
        </w:rPr>
      </w:pPr>
    </w:p>
    <w:p w:rsidR="00101682" w:rsidRDefault="00101682">
      <w:pPr>
        <w:jc w:val="center"/>
        <w:rPr>
          <w:rFonts w:ascii="黑体" w:eastAsia="黑体" w:hAnsi="黑体" w:cs="黑体"/>
          <w:sz w:val="52"/>
          <w:szCs w:val="52"/>
        </w:rPr>
      </w:pPr>
    </w:p>
    <w:p w:rsidR="00101682" w:rsidRDefault="00101682">
      <w:pPr>
        <w:jc w:val="center"/>
        <w:rPr>
          <w:rFonts w:ascii="黑体" w:eastAsia="黑体" w:hAnsi="黑体" w:cs="黑体"/>
          <w:sz w:val="52"/>
          <w:szCs w:val="52"/>
        </w:rPr>
      </w:pPr>
    </w:p>
    <w:p w:rsidR="00101682" w:rsidRDefault="00C35898">
      <w:pPr>
        <w:jc w:val="center"/>
        <w:rPr>
          <w:rFonts w:ascii="黑体" w:eastAsia="黑体" w:hAnsi="黑体" w:cs="黑体"/>
          <w:sz w:val="32"/>
          <w:szCs w:val="32"/>
        </w:rPr>
        <w:sectPr w:rsidR="00101682">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二〇一九年九月</w:t>
      </w:r>
    </w:p>
    <w:p w:rsidR="00101682" w:rsidRDefault="00C35898">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101682" w:rsidRDefault="00C35898">
      <w:pPr>
        <w:jc w:val="left"/>
        <w:rPr>
          <w:rFonts w:ascii="黑体" w:eastAsia="黑体" w:hAnsi="黑体" w:cs="黑体"/>
          <w:sz w:val="32"/>
          <w:szCs w:val="32"/>
        </w:rPr>
      </w:pPr>
      <w:r>
        <w:rPr>
          <w:rFonts w:ascii="黑体" w:eastAsia="黑体" w:hAnsi="黑体" w:cs="黑体" w:hint="eastAsia"/>
          <w:sz w:val="32"/>
          <w:szCs w:val="32"/>
        </w:rPr>
        <w:t>第一部分　　延津县劳动就业局概况</w:t>
      </w:r>
    </w:p>
    <w:p w:rsidR="00101682" w:rsidRDefault="00C35898">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部门职责</w:t>
      </w:r>
    </w:p>
    <w:p w:rsidR="00101682" w:rsidRDefault="00C35898">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101682" w:rsidRDefault="00C35898">
      <w:pPr>
        <w:jc w:val="left"/>
        <w:rPr>
          <w:rFonts w:ascii="黑体" w:eastAsia="黑体" w:hAnsi="黑体" w:cs="黑体"/>
          <w:sz w:val="32"/>
          <w:szCs w:val="32"/>
        </w:rPr>
      </w:pPr>
      <w:r>
        <w:rPr>
          <w:rFonts w:ascii="黑体" w:eastAsia="黑体" w:hAnsi="黑体" w:cs="黑体" w:hint="eastAsia"/>
          <w:sz w:val="32"/>
          <w:szCs w:val="32"/>
        </w:rPr>
        <w:t xml:space="preserve">第二部分　　</w:t>
      </w:r>
      <w:r>
        <w:rPr>
          <w:rFonts w:ascii="黑体" w:eastAsia="黑体" w:hAnsi="黑体" w:cs="黑体" w:hint="eastAsia"/>
          <w:sz w:val="32"/>
          <w:szCs w:val="32"/>
        </w:rPr>
        <w:t>2018</w:t>
      </w:r>
      <w:r>
        <w:rPr>
          <w:rFonts w:ascii="黑体" w:eastAsia="黑体" w:hAnsi="黑体" w:cs="黑体" w:hint="eastAsia"/>
          <w:sz w:val="32"/>
          <w:szCs w:val="32"/>
        </w:rPr>
        <w:t>年度部门决算表</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二、收入决算表</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三、支出决算表</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101682" w:rsidRDefault="00C35898">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hint="eastAsia"/>
          <w:sz w:val="32"/>
          <w:szCs w:val="32"/>
        </w:rPr>
        <w:t>2018</w:t>
      </w:r>
      <w:r>
        <w:rPr>
          <w:rFonts w:ascii="黑体" w:eastAsia="黑体" w:hAnsi="黑体" w:cs="黑体" w:hint="eastAsia"/>
          <w:sz w:val="32"/>
          <w:szCs w:val="32"/>
        </w:rPr>
        <w:t>年度部门决算情况说明</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lastRenderedPageBreak/>
        <w:t>八、预算绩效情况说明</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九、政府性基金预算财政拨款支出决算情况说明</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十、机关运行经费支出情况说明</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十一、政府采购支出情况说明</w:t>
      </w:r>
    </w:p>
    <w:p w:rsidR="00101682" w:rsidRDefault="00C35898">
      <w:pPr>
        <w:ind w:firstLineChars="200" w:firstLine="640"/>
        <w:jc w:val="left"/>
        <w:rPr>
          <w:rFonts w:ascii="宋体" w:hAnsi="宋体" w:cs="宋体"/>
          <w:sz w:val="32"/>
          <w:szCs w:val="32"/>
        </w:rPr>
      </w:pPr>
      <w:r>
        <w:rPr>
          <w:rFonts w:ascii="宋体" w:hAnsi="宋体" w:cs="宋体" w:hint="eastAsia"/>
          <w:sz w:val="32"/>
          <w:szCs w:val="32"/>
        </w:rPr>
        <w:t>十二、国有资产占用情况说明</w:t>
      </w:r>
    </w:p>
    <w:p w:rsidR="00101682" w:rsidRDefault="00C35898">
      <w:pPr>
        <w:jc w:val="left"/>
        <w:rPr>
          <w:rFonts w:ascii="黑体" w:eastAsia="黑体" w:hAnsi="黑体" w:cs="黑体"/>
          <w:sz w:val="32"/>
          <w:szCs w:val="32"/>
        </w:rPr>
        <w:sectPr w:rsidR="00101682">
          <w:footerReference w:type="default" r:id="rId9"/>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第四部分　　名词解释</w:t>
      </w: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C35898">
      <w:pPr>
        <w:widowControl/>
        <w:jc w:val="center"/>
        <w:rPr>
          <w:rFonts w:ascii="黑体" w:eastAsia="黑体" w:hAnsi="宋体" w:cs="宋体"/>
          <w:kern w:val="0"/>
          <w:sz w:val="28"/>
          <w:szCs w:val="28"/>
        </w:rPr>
      </w:pPr>
      <w:r>
        <w:rPr>
          <w:rFonts w:ascii="黑体" w:eastAsia="黑体" w:hAnsi="黑体" w:cs="黑体" w:hint="eastAsia"/>
          <w:sz w:val="48"/>
          <w:szCs w:val="48"/>
        </w:rPr>
        <w:t>第一部分　　延津县劳动就业局概况</w:t>
      </w: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sectPr w:rsidR="00101682">
          <w:pgSz w:w="11906" w:h="16838"/>
          <w:pgMar w:top="1440" w:right="1800" w:bottom="1440" w:left="1800" w:header="720" w:footer="720" w:gutter="0"/>
          <w:pgNumType w:fmt="numberInDash"/>
          <w:cols w:space="720"/>
          <w:docGrid w:type="lines" w:linePitch="312"/>
        </w:sectPr>
      </w:pPr>
    </w:p>
    <w:p w:rsidR="00101682" w:rsidRDefault="00C35898">
      <w:pPr>
        <w:widowControl/>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lastRenderedPageBreak/>
        <w:t>一、部门职责</w:t>
      </w:r>
    </w:p>
    <w:p w:rsidR="00101682" w:rsidRDefault="00C35898">
      <w:pPr>
        <w:widowControl/>
        <w:ind w:firstLineChars="200" w:firstLine="640"/>
        <w:jc w:val="left"/>
        <w:rPr>
          <w:rFonts w:ascii="仿宋_GB2312" w:eastAsia="仿宋_GB2312"/>
          <w:sz w:val="32"/>
          <w:szCs w:val="32"/>
        </w:rPr>
      </w:pPr>
      <w:r>
        <w:rPr>
          <w:rFonts w:ascii="仿宋_GB2312" w:eastAsia="仿宋_GB2312" w:hAnsi="仿宋_GB2312" w:cs="仿宋_GB2312" w:hint="eastAsia"/>
          <w:kern w:val="0"/>
          <w:sz w:val="32"/>
          <w:szCs w:val="32"/>
        </w:rPr>
        <w:t>（一）</w:t>
      </w:r>
      <w:r>
        <w:rPr>
          <w:rFonts w:ascii="仿宋_GB2312" w:eastAsia="仿宋_GB2312" w:hint="eastAsia"/>
          <w:sz w:val="32"/>
          <w:szCs w:val="32"/>
        </w:rPr>
        <w:t>负责指导全县乡镇、社区劳动保障所</w:t>
      </w:r>
      <w:r>
        <w:rPr>
          <w:rFonts w:ascii="仿宋_GB2312" w:eastAsia="仿宋_GB2312" w:hint="eastAsia"/>
          <w:sz w:val="32"/>
          <w:szCs w:val="32"/>
        </w:rPr>
        <w:t>(</w:t>
      </w:r>
      <w:r>
        <w:rPr>
          <w:rFonts w:ascii="仿宋_GB2312" w:eastAsia="仿宋_GB2312" w:hint="eastAsia"/>
          <w:sz w:val="32"/>
          <w:szCs w:val="32"/>
        </w:rPr>
        <w:t>站</w:t>
      </w:r>
      <w:r>
        <w:rPr>
          <w:rFonts w:ascii="仿宋_GB2312" w:eastAsia="仿宋_GB2312" w:hint="eastAsia"/>
          <w:sz w:val="32"/>
          <w:szCs w:val="32"/>
        </w:rPr>
        <w:t>)</w:t>
      </w:r>
      <w:r>
        <w:rPr>
          <w:rFonts w:ascii="仿宋_GB2312" w:eastAsia="仿宋_GB2312" w:hint="eastAsia"/>
          <w:sz w:val="32"/>
          <w:szCs w:val="32"/>
        </w:rPr>
        <w:t>工作</w:t>
      </w:r>
      <w:r>
        <w:rPr>
          <w:rFonts w:ascii="仿宋_GB2312" w:eastAsia="仿宋_GB2312" w:hint="eastAsia"/>
          <w:sz w:val="32"/>
          <w:szCs w:val="32"/>
        </w:rPr>
        <w:t>;</w:t>
      </w:r>
    </w:p>
    <w:p w:rsidR="00101682" w:rsidRDefault="00C35898">
      <w:pPr>
        <w:widowControl/>
        <w:ind w:firstLineChars="200" w:firstLine="640"/>
        <w:jc w:val="left"/>
        <w:rPr>
          <w:rFonts w:ascii="仿宋_GB2312" w:eastAsia="仿宋_GB2312"/>
          <w:sz w:val="32"/>
          <w:szCs w:val="32"/>
        </w:rPr>
      </w:pPr>
      <w:r>
        <w:rPr>
          <w:rFonts w:ascii="仿宋_GB2312" w:eastAsia="仿宋_GB2312" w:hint="eastAsia"/>
          <w:sz w:val="32"/>
          <w:szCs w:val="32"/>
        </w:rPr>
        <w:t>（二）负责全县城乡统筹就业包括新增劳动力就业的指导和服务</w:t>
      </w:r>
      <w:r>
        <w:rPr>
          <w:rFonts w:ascii="仿宋_GB2312" w:eastAsia="仿宋_GB2312" w:hint="eastAsia"/>
          <w:sz w:val="32"/>
          <w:szCs w:val="32"/>
        </w:rPr>
        <w:t>;</w:t>
      </w:r>
    </w:p>
    <w:p w:rsidR="00101682" w:rsidRDefault="00C35898">
      <w:pPr>
        <w:widowControl/>
        <w:ind w:firstLineChars="200" w:firstLine="640"/>
        <w:jc w:val="left"/>
        <w:rPr>
          <w:rFonts w:ascii="仿宋_GB2312" w:eastAsia="仿宋_GB2312"/>
          <w:sz w:val="32"/>
          <w:szCs w:val="32"/>
        </w:rPr>
      </w:pPr>
      <w:r>
        <w:rPr>
          <w:rFonts w:ascii="仿宋_GB2312" w:eastAsia="仿宋_GB2312" w:hint="eastAsia"/>
          <w:sz w:val="32"/>
          <w:szCs w:val="32"/>
        </w:rPr>
        <w:t>（三）负责国有企业下岗职工再就业、下岗职工转岗培训、服务和管理工作以及农村劳动力资源开发和跨区域劳务输出工作</w:t>
      </w:r>
      <w:r>
        <w:rPr>
          <w:rFonts w:ascii="仿宋_GB2312" w:eastAsia="仿宋_GB2312" w:hint="eastAsia"/>
          <w:sz w:val="32"/>
          <w:szCs w:val="32"/>
        </w:rPr>
        <w:t>;</w:t>
      </w:r>
    </w:p>
    <w:p w:rsidR="00101682" w:rsidRDefault="00C35898">
      <w:pPr>
        <w:widowControl/>
        <w:ind w:firstLineChars="200" w:firstLine="640"/>
        <w:jc w:val="left"/>
        <w:rPr>
          <w:rFonts w:ascii="仿宋_GB2312" w:eastAsia="仿宋_GB2312"/>
          <w:sz w:val="32"/>
          <w:szCs w:val="32"/>
        </w:rPr>
      </w:pPr>
      <w:r>
        <w:rPr>
          <w:rFonts w:ascii="仿宋_GB2312" w:eastAsia="仿宋_GB2312" w:hint="eastAsia"/>
          <w:sz w:val="32"/>
          <w:szCs w:val="32"/>
        </w:rPr>
        <w:t>（四）建设、培育、发展和管理劳动力市场，管理职业中介机构</w:t>
      </w:r>
      <w:r>
        <w:rPr>
          <w:rFonts w:ascii="仿宋_GB2312" w:eastAsia="仿宋_GB2312" w:hint="eastAsia"/>
          <w:sz w:val="32"/>
          <w:szCs w:val="32"/>
        </w:rPr>
        <w:t>;</w:t>
      </w:r>
      <w:r>
        <w:rPr>
          <w:rFonts w:ascii="仿宋_GB2312" w:eastAsia="仿宋_GB2312" w:hint="eastAsia"/>
          <w:sz w:val="32"/>
          <w:szCs w:val="32"/>
        </w:rPr>
        <w:t>组织建立和管理全县劳动力资源</w:t>
      </w:r>
      <w:r>
        <w:rPr>
          <w:rFonts w:ascii="仿宋_GB2312" w:eastAsia="仿宋_GB2312" w:hint="eastAsia"/>
          <w:sz w:val="32"/>
          <w:szCs w:val="32"/>
        </w:rPr>
        <w:t>;</w:t>
      </w:r>
    </w:p>
    <w:p w:rsidR="00101682" w:rsidRDefault="00C35898">
      <w:pPr>
        <w:widowControl/>
        <w:ind w:firstLineChars="200" w:firstLine="640"/>
        <w:jc w:val="left"/>
        <w:rPr>
          <w:rFonts w:ascii="仿宋_GB2312" w:eastAsia="仿宋_GB2312"/>
          <w:sz w:val="32"/>
          <w:szCs w:val="32"/>
        </w:rPr>
      </w:pPr>
      <w:r>
        <w:rPr>
          <w:rFonts w:ascii="仿宋_GB2312" w:eastAsia="仿宋_GB2312" w:hint="eastAsia"/>
          <w:sz w:val="32"/>
          <w:szCs w:val="32"/>
        </w:rPr>
        <w:t>（五）实施全县就业前职业技能培训工作</w:t>
      </w:r>
      <w:r>
        <w:rPr>
          <w:rFonts w:ascii="仿宋_GB2312" w:eastAsia="仿宋_GB2312" w:hint="eastAsia"/>
          <w:sz w:val="32"/>
          <w:szCs w:val="32"/>
        </w:rPr>
        <w:t>;</w:t>
      </w:r>
      <w:r>
        <w:rPr>
          <w:rFonts w:ascii="仿宋_GB2312" w:eastAsia="仿宋_GB2312" w:hint="eastAsia"/>
          <w:sz w:val="32"/>
          <w:szCs w:val="32"/>
        </w:rPr>
        <w:t>管理全县就业训练中心、社会力量办学机构、职业技能鉴定站</w:t>
      </w:r>
      <w:r>
        <w:rPr>
          <w:rFonts w:ascii="仿宋_GB2312" w:eastAsia="仿宋_GB2312" w:hint="eastAsia"/>
          <w:sz w:val="32"/>
          <w:szCs w:val="32"/>
        </w:rPr>
        <w:t>(</w:t>
      </w:r>
      <w:r>
        <w:rPr>
          <w:rFonts w:ascii="仿宋_GB2312" w:eastAsia="仿宋_GB2312" w:hint="eastAsia"/>
          <w:sz w:val="32"/>
          <w:szCs w:val="32"/>
        </w:rPr>
        <w:t>所</w:t>
      </w:r>
      <w:r>
        <w:rPr>
          <w:rFonts w:ascii="仿宋_GB2312" w:eastAsia="仿宋_GB2312" w:hint="eastAsia"/>
          <w:sz w:val="32"/>
          <w:szCs w:val="32"/>
        </w:rPr>
        <w:t>)</w:t>
      </w:r>
      <w:r>
        <w:rPr>
          <w:rFonts w:ascii="仿宋_GB2312" w:eastAsia="仿宋_GB2312" w:hint="eastAsia"/>
          <w:sz w:val="32"/>
          <w:szCs w:val="32"/>
        </w:rPr>
        <w:t>、职业技能鉴定指导中心工作</w:t>
      </w:r>
      <w:r>
        <w:rPr>
          <w:rFonts w:ascii="仿宋_GB2312" w:eastAsia="仿宋_GB2312" w:hint="eastAsia"/>
          <w:sz w:val="32"/>
          <w:szCs w:val="32"/>
        </w:rPr>
        <w:t>;</w:t>
      </w:r>
      <w:r>
        <w:rPr>
          <w:rFonts w:ascii="仿宋_GB2312" w:eastAsia="仿宋_GB2312" w:hint="eastAsia"/>
          <w:sz w:val="32"/>
          <w:szCs w:val="32"/>
        </w:rPr>
        <w:t>实施管理全县劳动就业服务企业的工作</w:t>
      </w:r>
      <w:r>
        <w:rPr>
          <w:rFonts w:ascii="仿宋_GB2312" w:eastAsia="仿宋_GB2312" w:hint="eastAsia"/>
          <w:sz w:val="32"/>
          <w:szCs w:val="32"/>
        </w:rPr>
        <w:t>;</w:t>
      </w:r>
      <w:r>
        <w:rPr>
          <w:rFonts w:ascii="仿宋_GB2312" w:eastAsia="仿宋_GB2312" w:hint="eastAsia"/>
          <w:sz w:val="32"/>
          <w:szCs w:val="32"/>
        </w:rPr>
        <w:t>实施管理全县就业经费和再就业资金</w:t>
      </w:r>
      <w:r>
        <w:rPr>
          <w:rFonts w:ascii="仿宋_GB2312" w:eastAsia="仿宋_GB2312" w:hint="eastAsia"/>
          <w:sz w:val="32"/>
          <w:szCs w:val="32"/>
        </w:rPr>
        <w:t>;</w:t>
      </w:r>
      <w:r>
        <w:rPr>
          <w:rFonts w:ascii="仿宋_GB2312" w:eastAsia="仿宋_GB2312" w:hint="eastAsia"/>
          <w:sz w:val="32"/>
          <w:szCs w:val="32"/>
        </w:rPr>
        <w:t>负责农民工联席会议日常事务</w:t>
      </w:r>
      <w:r>
        <w:rPr>
          <w:rFonts w:ascii="仿宋_GB2312" w:eastAsia="仿宋_GB2312" w:hint="eastAsia"/>
          <w:sz w:val="32"/>
          <w:szCs w:val="32"/>
        </w:rPr>
        <w:t>;</w:t>
      </w:r>
    </w:p>
    <w:p w:rsidR="00101682" w:rsidRDefault="00C35898">
      <w:pPr>
        <w:widowControl/>
        <w:ind w:firstLineChars="200" w:firstLine="640"/>
        <w:jc w:val="left"/>
        <w:rPr>
          <w:rFonts w:ascii="仿宋_GB2312" w:eastAsia="仿宋_GB2312"/>
          <w:sz w:val="32"/>
          <w:szCs w:val="32"/>
        </w:rPr>
      </w:pPr>
      <w:r>
        <w:rPr>
          <w:rFonts w:ascii="仿宋_GB2312" w:eastAsia="仿宋_GB2312" w:hint="eastAsia"/>
          <w:sz w:val="32"/>
          <w:szCs w:val="32"/>
        </w:rPr>
        <w:t>（六）负责完成县人力资源和社会保障局交办的各项任务。</w:t>
      </w:r>
    </w:p>
    <w:p w:rsidR="00101682" w:rsidRDefault="00C35898">
      <w:pPr>
        <w:widowControl/>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二、机构设置</w:t>
      </w:r>
    </w:p>
    <w:p w:rsidR="00101682" w:rsidRDefault="00C35898">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根据上述职责，延津县劳动就业局设以下内设机构：统筹就业科、公共就业服务科、创业指导科。</w:t>
      </w:r>
      <w:r>
        <w:rPr>
          <w:rFonts w:ascii="仿宋_GB2312" w:eastAsia="仿宋_GB2312" w:hAnsi="仿宋_GB2312" w:cs="仿宋_GB2312"/>
          <w:kern w:val="0"/>
          <w:sz w:val="32"/>
          <w:szCs w:val="32"/>
        </w:rPr>
        <w:t xml:space="preserve"> </w:t>
      </w:r>
    </w:p>
    <w:p w:rsidR="00101682" w:rsidRDefault="00C35898">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纳入本部门</w:t>
      </w:r>
      <w:r>
        <w:rPr>
          <w:rFonts w:ascii="仿宋_GB2312" w:eastAsia="仿宋_GB2312" w:hAnsi="仿宋_GB2312" w:cs="仿宋_GB2312" w:hint="eastAsia"/>
          <w:kern w:val="0"/>
          <w:sz w:val="32"/>
          <w:szCs w:val="32"/>
        </w:rPr>
        <w:t>2018</w:t>
      </w:r>
      <w:r>
        <w:rPr>
          <w:rFonts w:ascii="仿宋_GB2312" w:eastAsia="仿宋_GB2312" w:hAnsi="仿宋_GB2312" w:cs="仿宋_GB2312" w:hint="eastAsia"/>
          <w:kern w:val="0"/>
          <w:sz w:val="32"/>
          <w:szCs w:val="32"/>
        </w:rPr>
        <w:t>年度部门决算编制范围的单位共</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个，其中二级预算单位</w:t>
      </w:r>
      <w:r>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个。</w:t>
      </w:r>
    </w:p>
    <w:p w:rsidR="00101682" w:rsidRDefault="00101682">
      <w:pPr>
        <w:widowControl/>
        <w:ind w:firstLineChars="200" w:firstLine="640"/>
        <w:jc w:val="left"/>
        <w:rPr>
          <w:rFonts w:ascii="仿宋_GB2312" w:eastAsia="仿宋_GB2312" w:hAnsi="仿宋_GB2312" w:cs="仿宋_GB2312"/>
          <w:kern w:val="0"/>
          <w:sz w:val="32"/>
          <w:szCs w:val="32"/>
        </w:rPr>
      </w:pPr>
    </w:p>
    <w:p w:rsidR="00101682" w:rsidRDefault="00101682">
      <w:pPr>
        <w:widowControl/>
        <w:jc w:val="left"/>
        <w:rPr>
          <w:rFonts w:ascii="黑体" w:eastAsia="黑体" w:hAnsi="宋体" w:cs="宋体"/>
          <w:kern w:val="0"/>
          <w:sz w:val="28"/>
          <w:szCs w:val="28"/>
        </w:rPr>
        <w:sectPr w:rsidR="00101682">
          <w:pgSz w:w="11906" w:h="16838"/>
          <w:pgMar w:top="1440" w:right="1800" w:bottom="1440" w:left="1800" w:header="720" w:footer="720" w:gutter="0"/>
          <w:pgNumType w:fmt="numberInDash"/>
          <w:cols w:space="720"/>
          <w:docGrid w:type="lines" w:linePitch="312"/>
        </w:sect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C35898">
      <w:pPr>
        <w:jc w:val="center"/>
        <w:rPr>
          <w:rFonts w:ascii="黑体" w:eastAsia="黑体" w:hAnsi="黑体" w:cs="黑体"/>
          <w:sz w:val="48"/>
          <w:szCs w:val="48"/>
        </w:rPr>
      </w:pPr>
      <w:r>
        <w:rPr>
          <w:rFonts w:ascii="黑体" w:eastAsia="黑体" w:hAnsi="黑体" w:cs="黑体" w:hint="eastAsia"/>
          <w:sz w:val="48"/>
          <w:szCs w:val="48"/>
        </w:rPr>
        <w:t>第二部分</w:t>
      </w:r>
    </w:p>
    <w:p w:rsidR="00101682" w:rsidRDefault="00C35898">
      <w:pPr>
        <w:jc w:val="center"/>
        <w:rPr>
          <w:rFonts w:ascii="黑体" w:eastAsia="黑体" w:hAnsi="黑体" w:cs="黑体"/>
          <w:sz w:val="48"/>
          <w:szCs w:val="48"/>
        </w:rPr>
      </w:pPr>
      <w:r>
        <w:rPr>
          <w:rFonts w:ascii="黑体" w:eastAsia="黑体" w:hAnsi="黑体" w:cs="黑体" w:hint="eastAsia"/>
          <w:sz w:val="48"/>
          <w:szCs w:val="48"/>
        </w:rPr>
        <w:t>2018</w:t>
      </w:r>
      <w:r>
        <w:rPr>
          <w:rFonts w:ascii="黑体" w:eastAsia="黑体" w:hAnsi="黑体" w:cs="黑体" w:hint="eastAsia"/>
          <w:sz w:val="48"/>
          <w:szCs w:val="48"/>
        </w:rPr>
        <w:t>年度部门决算表</w:t>
      </w: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pPr>
    </w:p>
    <w:p w:rsidR="00101682" w:rsidRDefault="00101682">
      <w:pPr>
        <w:widowControl/>
        <w:jc w:val="left"/>
        <w:rPr>
          <w:rFonts w:ascii="黑体" w:eastAsia="黑体" w:hAnsi="宋体" w:cs="宋体"/>
          <w:kern w:val="0"/>
          <w:sz w:val="28"/>
          <w:szCs w:val="28"/>
        </w:rPr>
        <w:sectPr w:rsidR="00101682">
          <w:pgSz w:w="11906" w:h="16838"/>
          <w:pgMar w:top="1440" w:right="1800" w:bottom="1440" w:left="180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3259"/>
        <w:gridCol w:w="473"/>
        <w:gridCol w:w="3269"/>
        <w:gridCol w:w="3249"/>
        <w:gridCol w:w="473"/>
        <w:gridCol w:w="3260"/>
      </w:tblGrid>
      <w:tr w:rsidR="00101682">
        <w:trPr>
          <w:trHeight w:val="375"/>
        </w:trPr>
        <w:tc>
          <w:tcPr>
            <w:tcW w:w="13983" w:type="dxa"/>
            <w:gridSpan w:val="6"/>
            <w:tcBorders>
              <w:right w:val="nil"/>
            </w:tcBorders>
            <w:vAlign w:val="center"/>
          </w:tcPr>
          <w:p w:rsidR="00101682" w:rsidRDefault="00C3589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收入支出决算总表</w:t>
            </w:r>
          </w:p>
        </w:tc>
      </w:tr>
      <w:tr w:rsidR="00101682">
        <w:trPr>
          <w:trHeight w:val="300"/>
        </w:trPr>
        <w:tc>
          <w:tcPr>
            <w:tcW w:w="3259" w:type="dxa"/>
            <w:vAlign w:val="center"/>
          </w:tcPr>
          <w:p w:rsidR="00101682" w:rsidRDefault="00101682">
            <w:pPr>
              <w:jc w:val="left"/>
              <w:rPr>
                <w:rFonts w:ascii="宋体" w:hAnsi="宋体" w:cs="宋体"/>
                <w:color w:val="000000"/>
                <w:sz w:val="18"/>
                <w:szCs w:val="18"/>
              </w:rPr>
            </w:pPr>
          </w:p>
        </w:tc>
        <w:tc>
          <w:tcPr>
            <w:tcW w:w="473" w:type="dxa"/>
            <w:vAlign w:val="center"/>
          </w:tcPr>
          <w:p w:rsidR="00101682" w:rsidRDefault="00101682">
            <w:pPr>
              <w:jc w:val="left"/>
              <w:rPr>
                <w:rFonts w:ascii="宋体" w:hAnsi="宋体" w:cs="宋体"/>
                <w:color w:val="000000"/>
                <w:sz w:val="18"/>
                <w:szCs w:val="18"/>
              </w:rPr>
            </w:pPr>
          </w:p>
        </w:tc>
        <w:tc>
          <w:tcPr>
            <w:tcW w:w="3269" w:type="dxa"/>
            <w:vAlign w:val="center"/>
          </w:tcPr>
          <w:p w:rsidR="00101682" w:rsidRDefault="00101682">
            <w:pPr>
              <w:jc w:val="left"/>
              <w:rPr>
                <w:rFonts w:ascii="宋体" w:hAnsi="宋体" w:cs="宋体"/>
                <w:color w:val="000000"/>
                <w:sz w:val="18"/>
                <w:szCs w:val="18"/>
              </w:rPr>
            </w:pPr>
          </w:p>
        </w:tc>
        <w:tc>
          <w:tcPr>
            <w:tcW w:w="3249" w:type="dxa"/>
            <w:vAlign w:val="center"/>
          </w:tcPr>
          <w:p w:rsidR="00101682" w:rsidRDefault="00101682">
            <w:pPr>
              <w:jc w:val="left"/>
              <w:rPr>
                <w:rFonts w:ascii="宋体" w:hAnsi="宋体" w:cs="宋体"/>
                <w:color w:val="000000"/>
                <w:sz w:val="18"/>
                <w:szCs w:val="18"/>
              </w:rPr>
            </w:pPr>
          </w:p>
        </w:tc>
        <w:tc>
          <w:tcPr>
            <w:tcW w:w="473" w:type="dxa"/>
            <w:vAlign w:val="center"/>
          </w:tcPr>
          <w:p w:rsidR="00101682" w:rsidRDefault="00101682">
            <w:pPr>
              <w:jc w:val="left"/>
              <w:rPr>
                <w:rFonts w:ascii="宋体" w:hAnsi="宋体" w:cs="宋体"/>
                <w:color w:val="000000"/>
                <w:sz w:val="18"/>
                <w:szCs w:val="18"/>
              </w:rPr>
            </w:pPr>
          </w:p>
        </w:tc>
        <w:tc>
          <w:tcPr>
            <w:tcW w:w="3260" w:type="dxa"/>
            <w:tcBorders>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01</w:t>
            </w:r>
            <w:r>
              <w:rPr>
                <w:rFonts w:ascii="宋体" w:hAnsi="宋体" w:cs="宋体" w:hint="eastAsia"/>
                <w:color w:val="000000"/>
                <w:kern w:val="0"/>
                <w:sz w:val="22"/>
              </w:rPr>
              <w:t>表</w:t>
            </w:r>
          </w:p>
        </w:tc>
      </w:tr>
      <w:tr w:rsidR="00101682">
        <w:trPr>
          <w:trHeight w:val="300"/>
        </w:trPr>
        <w:tc>
          <w:tcPr>
            <w:tcW w:w="7001" w:type="dxa"/>
            <w:gridSpan w:val="3"/>
            <w:tcBorders>
              <w:bottom w:val="single" w:sz="4" w:space="0" w:color="auto"/>
            </w:tcBorders>
            <w:vAlign w:val="center"/>
          </w:tcPr>
          <w:p w:rsidR="00101682" w:rsidRDefault="00C35898">
            <w:pPr>
              <w:widowControl/>
              <w:jc w:val="left"/>
              <w:textAlignment w:val="center"/>
              <w:rPr>
                <w:rFonts w:ascii="宋体" w:hAnsi="宋体" w:cs="宋体"/>
                <w:color w:val="000000"/>
                <w:sz w:val="24"/>
                <w:szCs w:val="24"/>
              </w:rPr>
            </w:pPr>
            <w:r>
              <w:rPr>
                <w:rFonts w:ascii="宋体" w:hAnsi="宋体" w:cs="宋体" w:hint="eastAsia"/>
                <w:color w:val="000000"/>
                <w:kern w:val="0"/>
                <w:sz w:val="22"/>
              </w:rPr>
              <w:t>部门：延津县劳动就业局</w:t>
            </w:r>
          </w:p>
        </w:tc>
        <w:tc>
          <w:tcPr>
            <w:tcW w:w="3249"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473"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3260" w:type="dxa"/>
            <w:tcBorders>
              <w:bottom w:val="single" w:sz="4" w:space="0" w:color="auto"/>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101682">
        <w:trPr>
          <w:trHeight w:val="300"/>
        </w:trPr>
        <w:tc>
          <w:tcPr>
            <w:tcW w:w="7001"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6982"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支出</w:t>
            </w:r>
          </w:p>
        </w:tc>
      </w:tr>
      <w:tr w:rsidR="00101682">
        <w:trPr>
          <w:trHeight w:val="300"/>
        </w:trPr>
        <w:tc>
          <w:tcPr>
            <w:tcW w:w="3259" w:type="dxa"/>
            <w:tcBorders>
              <w:top w:val="single" w:sz="4" w:space="0" w:color="auto"/>
              <w:left w:val="single" w:sz="4" w:space="0" w:color="000000"/>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473"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3269"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3249"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473"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3260"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C35898">
            <w:pPr>
              <w:widowControl/>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473" w:type="dxa"/>
            <w:tcBorders>
              <w:bottom w:val="single" w:sz="4" w:space="0" w:color="000000"/>
              <w:right w:val="single" w:sz="4" w:space="0" w:color="000000"/>
            </w:tcBorders>
            <w:vAlign w:val="center"/>
          </w:tcPr>
          <w:p w:rsidR="00101682" w:rsidRDefault="00101682">
            <w:pPr>
              <w:jc w:val="center"/>
              <w:rPr>
                <w:rFonts w:ascii="宋体" w:hAnsi="宋体" w:cs="宋体"/>
                <w:color w:val="000000"/>
                <w:sz w:val="20"/>
                <w:szCs w:val="20"/>
              </w:rPr>
            </w:pPr>
          </w:p>
        </w:tc>
        <w:tc>
          <w:tcPr>
            <w:tcW w:w="3269"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249" w:type="dxa"/>
            <w:tcBorders>
              <w:bottom w:val="single" w:sz="4" w:space="0" w:color="000000"/>
              <w:right w:val="single" w:sz="4" w:space="0" w:color="000000"/>
            </w:tcBorders>
            <w:vAlign w:val="center"/>
          </w:tcPr>
          <w:p w:rsidR="00101682" w:rsidRDefault="00C35898">
            <w:pPr>
              <w:widowControl/>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473" w:type="dxa"/>
            <w:tcBorders>
              <w:bottom w:val="single" w:sz="4" w:space="0" w:color="000000"/>
              <w:right w:val="single" w:sz="4" w:space="0" w:color="000000"/>
            </w:tcBorders>
            <w:vAlign w:val="center"/>
          </w:tcPr>
          <w:p w:rsidR="00101682" w:rsidRDefault="00101682">
            <w:pPr>
              <w:jc w:val="center"/>
              <w:rPr>
                <w:rFonts w:ascii="宋体" w:hAnsi="宋体" w:cs="宋体"/>
                <w:color w:val="000000"/>
                <w:sz w:val="20"/>
                <w:szCs w:val="20"/>
              </w:rPr>
            </w:pPr>
          </w:p>
        </w:tc>
        <w:tc>
          <w:tcPr>
            <w:tcW w:w="3260"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269"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77.92</w:t>
            </w: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326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79.64</w:t>
            </w: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326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3.18</w:t>
            </w: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3269"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77.92</w:t>
            </w:r>
          </w:p>
        </w:tc>
        <w:tc>
          <w:tcPr>
            <w:tcW w:w="3249"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326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82.82</w:t>
            </w: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用事业基金弥补收支差额</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3269"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16.94</w:t>
            </w:r>
          </w:p>
        </w:tc>
        <w:tc>
          <w:tcPr>
            <w:tcW w:w="3249"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326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3249" w:type="dxa"/>
            <w:tcBorders>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326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9" w:type="dxa"/>
            <w:tcBorders>
              <w:left w:val="single" w:sz="4" w:space="0" w:color="000000"/>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总计</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3269"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94.86</w:t>
            </w:r>
          </w:p>
        </w:tc>
        <w:tc>
          <w:tcPr>
            <w:tcW w:w="3249"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总计</w:t>
            </w:r>
          </w:p>
        </w:tc>
        <w:tc>
          <w:tcPr>
            <w:tcW w:w="473"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326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82.82</w:t>
            </w:r>
          </w:p>
        </w:tc>
      </w:tr>
      <w:tr w:rsidR="00101682">
        <w:trPr>
          <w:trHeight w:val="300"/>
        </w:trPr>
        <w:tc>
          <w:tcPr>
            <w:tcW w:w="13983" w:type="dxa"/>
            <w:gridSpan w:val="6"/>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注：本表反映部门本年度的总收支和年末结转结余情况。</w:t>
            </w:r>
          </w:p>
        </w:tc>
      </w:tr>
    </w:tbl>
    <w:p w:rsidR="00101682" w:rsidRDefault="00101682">
      <w:pPr>
        <w:rPr>
          <w:rFonts w:ascii="仿宋_GB2312" w:eastAsia="仿宋_GB2312" w:hAnsi="仿宋_GB2312" w:cs="仿宋_GB2312"/>
          <w:sz w:val="32"/>
          <w:szCs w:val="32"/>
        </w:rPr>
        <w:sectPr w:rsidR="00101682">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481"/>
        <w:gridCol w:w="468"/>
        <w:gridCol w:w="499"/>
        <w:gridCol w:w="968"/>
        <w:gridCol w:w="783"/>
        <w:gridCol w:w="1540"/>
        <w:gridCol w:w="1540"/>
        <w:gridCol w:w="1540"/>
        <w:gridCol w:w="341"/>
        <w:gridCol w:w="974"/>
        <w:gridCol w:w="225"/>
        <w:gridCol w:w="746"/>
        <w:gridCol w:w="794"/>
        <w:gridCol w:w="176"/>
        <w:gridCol w:w="970"/>
        <w:gridCol w:w="394"/>
        <w:gridCol w:w="1546"/>
      </w:tblGrid>
      <w:tr w:rsidR="00101682">
        <w:trPr>
          <w:trHeight w:val="375"/>
        </w:trPr>
        <w:tc>
          <w:tcPr>
            <w:tcW w:w="13985" w:type="dxa"/>
            <w:gridSpan w:val="17"/>
            <w:tcBorders>
              <w:right w:val="nil"/>
            </w:tcBorders>
            <w:vAlign w:val="center"/>
          </w:tcPr>
          <w:p w:rsidR="00101682" w:rsidRDefault="00C3589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收入决算表</w:t>
            </w:r>
          </w:p>
        </w:tc>
      </w:tr>
      <w:tr w:rsidR="00101682">
        <w:trPr>
          <w:trHeight w:val="300"/>
        </w:trPr>
        <w:tc>
          <w:tcPr>
            <w:tcW w:w="481" w:type="dxa"/>
            <w:vAlign w:val="center"/>
          </w:tcPr>
          <w:p w:rsidR="00101682" w:rsidRDefault="00101682">
            <w:pPr>
              <w:jc w:val="left"/>
              <w:rPr>
                <w:rFonts w:ascii="宋体" w:hAnsi="宋体" w:cs="宋体"/>
                <w:color w:val="000000"/>
                <w:sz w:val="18"/>
                <w:szCs w:val="18"/>
              </w:rPr>
            </w:pPr>
          </w:p>
        </w:tc>
        <w:tc>
          <w:tcPr>
            <w:tcW w:w="967" w:type="dxa"/>
            <w:gridSpan w:val="2"/>
            <w:vAlign w:val="center"/>
          </w:tcPr>
          <w:p w:rsidR="00101682" w:rsidRDefault="00101682">
            <w:pPr>
              <w:jc w:val="left"/>
              <w:rPr>
                <w:rFonts w:ascii="宋体" w:hAnsi="宋体" w:cs="宋体"/>
                <w:color w:val="000000"/>
                <w:sz w:val="18"/>
                <w:szCs w:val="18"/>
              </w:rPr>
            </w:pPr>
          </w:p>
        </w:tc>
        <w:tc>
          <w:tcPr>
            <w:tcW w:w="968" w:type="dxa"/>
            <w:vAlign w:val="center"/>
          </w:tcPr>
          <w:p w:rsidR="00101682" w:rsidRDefault="00101682">
            <w:pPr>
              <w:jc w:val="left"/>
              <w:rPr>
                <w:rFonts w:ascii="宋体" w:hAnsi="宋体" w:cs="宋体"/>
                <w:color w:val="000000"/>
                <w:sz w:val="18"/>
                <w:szCs w:val="18"/>
              </w:rPr>
            </w:pPr>
          </w:p>
        </w:tc>
        <w:tc>
          <w:tcPr>
            <w:tcW w:w="783" w:type="dxa"/>
            <w:vAlign w:val="center"/>
          </w:tcPr>
          <w:p w:rsidR="00101682" w:rsidRDefault="00101682">
            <w:pPr>
              <w:jc w:val="left"/>
              <w:rPr>
                <w:rFonts w:ascii="宋体" w:hAnsi="宋体" w:cs="宋体"/>
                <w:color w:val="000000"/>
                <w:sz w:val="18"/>
                <w:szCs w:val="18"/>
              </w:rPr>
            </w:pPr>
          </w:p>
        </w:tc>
        <w:tc>
          <w:tcPr>
            <w:tcW w:w="4961" w:type="dxa"/>
            <w:gridSpan w:val="4"/>
            <w:vAlign w:val="center"/>
          </w:tcPr>
          <w:p w:rsidR="00101682" w:rsidRDefault="00101682">
            <w:pPr>
              <w:jc w:val="left"/>
              <w:rPr>
                <w:rFonts w:ascii="宋体" w:hAnsi="宋体" w:cs="宋体"/>
                <w:color w:val="000000"/>
                <w:sz w:val="18"/>
                <w:szCs w:val="18"/>
              </w:rPr>
            </w:pPr>
          </w:p>
        </w:tc>
        <w:tc>
          <w:tcPr>
            <w:tcW w:w="974" w:type="dxa"/>
            <w:vAlign w:val="center"/>
          </w:tcPr>
          <w:p w:rsidR="00101682" w:rsidRDefault="00101682">
            <w:pPr>
              <w:jc w:val="left"/>
              <w:rPr>
                <w:rFonts w:ascii="宋体" w:hAnsi="宋体" w:cs="宋体"/>
                <w:color w:val="000000"/>
                <w:sz w:val="18"/>
                <w:szCs w:val="18"/>
              </w:rPr>
            </w:pPr>
          </w:p>
        </w:tc>
        <w:tc>
          <w:tcPr>
            <w:tcW w:w="971" w:type="dxa"/>
            <w:gridSpan w:val="2"/>
            <w:vAlign w:val="center"/>
          </w:tcPr>
          <w:p w:rsidR="00101682" w:rsidRDefault="00101682">
            <w:pPr>
              <w:jc w:val="left"/>
              <w:rPr>
                <w:rFonts w:ascii="宋体" w:hAnsi="宋体" w:cs="宋体"/>
                <w:color w:val="000000"/>
                <w:sz w:val="18"/>
                <w:szCs w:val="18"/>
              </w:rPr>
            </w:pPr>
          </w:p>
        </w:tc>
        <w:tc>
          <w:tcPr>
            <w:tcW w:w="970" w:type="dxa"/>
            <w:gridSpan w:val="2"/>
            <w:vAlign w:val="center"/>
          </w:tcPr>
          <w:p w:rsidR="00101682" w:rsidRDefault="00101682">
            <w:pPr>
              <w:jc w:val="left"/>
              <w:rPr>
                <w:rFonts w:ascii="宋体" w:hAnsi="宋体" w:cs="宋体"/>
                <w:color w:val="000000"/>
                <w:sz w:val="18"/>
                <w:szCs w:val="18"/>
              </w:rPr>
            </w:pPr>
          </w:p>
        </w:tc>
        <w:tc>
          <w:tcPr>
            <w:tcW w:w="970" w:type="dxa"/>
            <w:vAlign w:val="center"/>
          </w:tcPr>
          <w:p w:rsidR="00101682" w:rsidRDefault="00101682">
            <w:pPr>
              <w:jc w:val="left"/>
              <w:rPr>
                <w:rFonts w:ascii="宋体" w:hAnsi="宋体" w:cs="宋体"/>
                <w:color w:val="000000"/>
                <w:sz w:val="18"/>
                <w:szCs w:val="18"/>
              </w:rPr>
            </w:pPr>
          </w:p>
        </w:tc>
        <w:tc>
          <w:tcPr>
            <w:tcW w:w="1940" w:type="dxa"/>
            <w:gridSpan w:val="2"/>
            <w:tcBorders>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02</w:t>
            </w:r>
            <w:r>
              <w:rPr>
                <w:rFonts w:ascii="宋体" w:hAnsi="宋体" w:cs="宋体" w:hint="eastAsia"/>
                <w:color w:val="000000"/>
                <w:kern w:val="0"/>
                <w:sz w:val="22"/>
              </w:rPr>
              <w:t>表</w:t>
            </w:r>
          </w:p>
        </w:tc>
      </w:tr>
      <w:tr w:rsidR="00101682">
        <w:trPr>
          <w:trHeight w:val="300"/>
        </w:trPr>
        <w:tc>
          <w:tcPr>
            <w:tcW w:w="8160" w:type="dxa"/>
            <w:gridSpan w:val="9"/>
            <w:tcBorders>
              <w:bottom w:val="single" w:sz="4" w:space="0" w:color="auto"/>
            </w:tcBorders>
            <w:vAlign w:val="center"/>
          </w:tcPr>
          <w:p w:rsidR="00101682" w:rsidRDefault="00C35898">
            <w:pPr>
              <w:jc w:val="left"/>
              <w:rPr>
                <w:rFonts w:ascii="宋体" w:hAnsi="宋体" w:cs="宋体"/>
                <w:color w:val="000000"/>
                <w:sz w:val="18"/>
                <w:szCs w:val="18"/>
              </w:rPr>
            </w:pPr>
            <w:r>
              <w:rPr>
                <w:rFonts w:ascii="宋体" w:hAnsi="宋体" w:cs="宋体" w:hint="eastAsia"/>
                <w:color w:val="000000"/>
                <w:kern w:val="0"/>
                <w:sz w:val="22"/>
              </w:rPr>
              <w:t>部门：延津县劳动就业局</w:t>
            </w:r>
          </w:p>
        </w:tc>
        <w:tc>
          <w:tcPr>
            <w:tcW w:w="974" w:type="dxa"/>
            <w:tcBorders>
              <w:bottom w:val="single" w:sz="4" w:space="0" w:color="auto"/>
            </w:tcBorders>
            <w:vAlign w:val="center"/>
          </w:tcPr>
          <w:p w:rsidR="00101682" w:rsidRDefault="00101682">
            <w:pPr>
              <w:widowControl/>
              <w:jc w:val="center"/>
              <w:textAlignment w:val="center"/>
              <w:rPr>
                <w:rFonts w:ascii="宋体" w:hAnsi="宋体" w:cs="宋体"/>
                <w:color w:val="000000"/>
                <w:sz w:val="22"/>
              </w:rPr>
            </w:pPr>
          </w:p>
        </w:tc>
        <w:tc>
          <w:tcPr>
            <w:tcW w:w="971" w:type="dxa"/>
            <w:gridSpan w:val="2"/>
            <w:tcBorders>
              <w:bottom w:val="single" w:sz="4" w:space="0" w:color="auto"/>
            </w:tcBorders>
            <w:vAlign w:val="center"/>
          </w:tcPr>
          <w:p w:rsidR="00101682" w:rsidRDefault="00101682">
            <w:pPr>
              <w:jc w:val="left"/>
              <w:rPr>
                <w:rFonts w:ascii="宋体" w:hAnsi="宋体" w:cs="宋体"/>
                <w:color w:val="000000"/>
                <w:sz w:val="18"/>
                <w:szCs w:val="18"/>
              </w:rPr>
            </w:pPr>
          </w:p>
        </w:tc>
        <w:tc>
          <w:tcPr>
            <w:tcW w:w="970" w:type="dxa"/>
            <w:gridSpan w:val="2"/>
            <w:tcBorders>
              <w:bottom w:val="single" w:sz="4" w:space="0" w:color="auto"/>
            </w:tcBorders>
            <w:vAlign w:val="center"/>
          </w:tcPr>
          <w:p w:rsidR="00101682" w:rsidRDefault="00101682">
            <w:pPr>
              <w:jc w:val="left"/>
              <w:rPr>
                <w:rFonts w:ascii="宋体" w:hAnsi="宋体" w:cs="宋体"/>
                <w:color w:val="000000"/>
                <w:sz w:val="18"/>
                <w:szCs w:val="18"/>
              </w:rPr>
            </w:pPr>
          </w:p>
        </w:tc>
        <w:tc>
          <w:tcPr>
            <w:tcW w:w="970"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1940" w:type="dxa"/>
            <w:gridSpan w:val="2"/>
            <w:tcBorders>
              <w:bottom w:val="single" w:sz="4" w:space="0" w:color="auto"/>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101682">
        <w:trPr>
          <w:trHeight w:val="300"/>
        </w:trPr>
        <w:tc>
          <w:tcPr>
            <w:tcW w:w="3199" w:type="dxa"/>
            <w:gridSpan w:val="5"/>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上级补助收入</w:t>
            </w:r>
          </w:p>
        </w:tc>
        <w:tc>
          <w:tcPr>
            <w:tcW w:w="1540" w:type="dxa"/>
            <w:gridSpan w:val="3"/>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事业收入</w:t>
            </w:r>
          </w:p>
        </w:tc>
        <w:tc>
          <w:tcPr>
            <w:tcW w:w="1540" w:type="dxa"/>
            <w:gridSpan w:val="2"/>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经营收入</w:t>
            </w:r>
          </w:p>
        </w:tc>
        <w:tc>
          <w:tcPr>
            <w:tcW w:w="1540" w:type="dxa"/>
            <w:gridSpan w:val="3"/>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附属单位上缴收入</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其他收入</w:t>
            </w:r>
          </w:p>
        </w:tc>
      </w:tr>
      <w:tr w:rsidR="00101682">
        <w:trPr>
          <w:trHeight w:val="312"/>
        </w:trPr>
        <w:tc>
          <w:tcPr>
            <w:tcW w:w="949" w:type="dxa"/>
            <w:gridSpan w:val="2"/>
            <w:vMerge w:val="restart"/>
            <w:tcBorders>
              <w:left w:val="single" w:sz="4" w:space="0" w:color="000000"/>
              <w:bottom w:val="single" w:sz="4" w:space="0" w:color="000000"/>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250" w:type="dxa"/>
            <w:gridSpan w:val="3"/>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540" w:type="dxa"/>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c>
          <w:tcPr>
            <w:tcW w:w="1540" w:type="dxa"/>
            <w:gridSpan w:val="3"/>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c>
          <w:tcPr>
            <w:tcW w:w="1540" w:type="dxa"/>
            <w:gridSpan w:val="2"/>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c>
          <w:tcPr>
            <w:tcW w:w="1540" w:type="dxa"/>
            <w:gridSpan w:val="3"/>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c>
          <w:tcPr>
            <w:tcW w:w="1546" w:type="dxa"/>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r>
      <w:tr w:rsidR="00101682">
        <w:trPr>
          <w:trHeight w:val="312"/>
        </w:trPr>
        <w:tc>
          <w:tcPr>
            <w:tcW w:w="949" w:type="dxa"/>
            <w:gridSpan w:val="2"/>
            <w:vMerge/>
            <w:tcBorders>
              <w:left w:val="single" w:sz="4" w:space="0" w:color="000000"/>
              <w:bottom w:val="single" w:sz="4" w:space="0" w:color="000000"/>
              <w:right w:val="single" w:sz="4" w:space="0" w:color="auto"/>
            </w:tcBorders>
            <w:vAlign w:val="center"/>
          </w:tcPr>
          <w:p w:rsidR="00101682" w:rsidRDefault="00101682">
            <w:pPr>
              <w:jc w:val="center"/>
              <w:rPr>
                <w:rFonts w:ascii="宋体" w:hAnsi="宋体" w:cs="宋体"/>
                <w:color w:val="000000"/>
                <w:sz w:val="20"/>
                <w:szCs w:val="20"/>
              </w:rPr>
            </w:pPr>
          </w:p>
        </w:tc>
        <w:tc>
          <w:tcPr>
            <w:tcW w:w="2250" w:type="dxa"/>
            <w:gridSpan w:val="3"/>
            <w:vMerge/>
            <w:tcBorders>
              <w:top w:val="single" w:sz="4" w:space="0" w:color="auto"/>
              <w:left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0" w:type="dxa"/>
            <w:gridSpan w:val="3"/>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0"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0" w:type="dxa"/>
            <w:gridSpan w:val="3"/>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6" w:type="dxa"/>
            <w:vMerge/>
            <w:tcBorders>
              <w:top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r>
      <w:tr w:rsidR="00101682">
        <w:trPr>
          <w:trHeight w:val="312"/>
        </w:trPr>
        <w:tc>
          <w:tcPr>
            <w:tcW w:w="949" w:type="dxa"/>
            <w:gridSpan w:val="2"/>
            <w:vMerge/>
            <w:tcBorders>
              <w:left w:val="single" w:sz="4" w:space="0" w:color="000000"/>
              <w:bottom w:val="single" w:sz="4" w:space="0" w:color="000000"/>
              <w:right w:val="single" w:sz="4" w:space="0" w:color="auto"/>
            </w:tcBorders>
            <w:vAlign w:val="center"/>
          </w:tcPr>
          <w:p w:rsidR="00101682" w:rsidRDefault="00101682">
            <w:pPr>
              <w:jc w:val="center"/>
              <w:rPr>
                <w:rFonts w:ascii="宋体" w:hAnsi="宋体" w:cs="宋体"/>
                <w:color w:val="000000"/>
                <w:sz w:val="20"/>
                <w:szCs w:val="20"/>
              </w:rPr>
            </w:pPr>
          </w:p>
        </w:tc>
        <w:tc>
          <w:tcPr>
            <w:tcW w:w="2250" w:type="dxa"/>
            <w:gridSpan w:val="3"/>
            <w:vMerge/>
            <w:tcBorders>
              <w:top w:val="single" w:sz="4" w:space="0" w:color="auto"/>
              <w:left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0"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0" w:type="dxa"/>
            <w:gridSpan w:val="3"/>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0"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0" w:type="dxa"/>
            <w:gridSpan w:val="3"/>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46" w:type="dxa"/>
            <w:vMerge/>
            <w:tcBorders>
              <w:top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r>
      <w:tr w:rsidR="00101682">
        <w:trPr>
          <w:trHeight w:val="300"/>
        </w:trPr>
        <w:tc>
          <w:tcPr>
            <w:tcW w:w="3199" w:type="dxa"/>
            <w:gridSpan w:val="5"/>
            <w:tcBorders>
              <w:left w:val="single" w:sz="4" w:space="0" w:color="000000"/>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540"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540"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540"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540" w:type="dxa"/>
            <w:gridSpan w:val="3"/>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540" w:type="dxa"/>
            <w:gridSpan w:val="2"/>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540" w:type="dxa"/>
            <w:gridSpan w:val="3"/>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54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r>
      <w:tr w:rsidR="00101682">
        <w:trPr>
          <w:trHeight w:val="300"/>
        </w:trPr>
        <w:tc>
          <w:tcPr>
            <w:tcW w:w="3199" w:type="dxa"/>
            <w:gridSpan w:val="5"/>
            <w:tcBorders>
              <w:left w:val="single" w:sz="4" w:space="0" w:color="000000"/>
              <w:bottom w:val="single" w:sz="4" w:space="0" w:color="000000"/>
              <w:right w:val="single" w:sz="4" w:space="0" w:color="000000"/>
            </w:tcBorders>
            <w:vAlign w:val="center"/>
          </w:tcPr>
          <w:p w:rsidR="00101682" w:rsidRDefault="00C35898">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b/>
                <w:color w:val="000000"/>
                <w:sz w:val="20"/>
                <w:szCs w:val="20"/>
              </w:rPr>
            </w:pPr>
            <w:r>
              <w:rPr>
                <w:rFonts w:ascii="宋体" w:hAnsi="宋体" w:cs="宋体" w:hint="eastAsia"/>
                <w:b/>
                <w:color w:val="000000"/>
                <w:sz w:val="20"/>
                <w:szCs w:val="20"/>
              </w:rPr>
              <w:t>77.92</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b/>
                <w:color w:val="000000"/>
                <w:sz w:val="20"/>
                <w:szCs w:val="20"/>
              </w:rPr>
            </w:pPr>
            <w:r>
              <w:rPr>
                <w:rFonts w:ascii="宋体" w:hAnsi="宋体" w:cs="宋体" w:hint="eastAsia"/>
                <w:b/>
                <w:color w:val="000000"/>
                <w:sz w:val="20"/>
                <w:szCs w:val="20"/>
              </w:rPr>
              <w:t>77.92</w:t>
            </w:r>
          </w:p>
        </w:tc>
        <w:tc>
          <w:tcPr>
            <w:tcW w:w="1540" w:type="dxa"/>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540" w:type="dxa"/>
            <w:gridSpan w:val="2"/>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546" w:type="dxa"/>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r>
      <w:tr w:rsidR="00101682">
        <w:trPr>
          <w:trHeight w:val="300"/>
        </w:trPr>
        <w:tc>
          <w:tcPr>
            <w:tcW w:w="949" w:type="dxa"/>
            <w:gridSpan w:val="2"/>
            <w:tcBorders>
              <w:left w:val="single" w:sz="4" w:space="0" w:color="000000"/>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w:t>
            </w:r>
          </w:p>
        </w:tc>
        <w:tc>
          <w:tcPr>
            <w:tcW w:w="2250" w:type="dxa"/>
            <w:gridSpan w:val="3"/>
            <w:tcBorders>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社会保障和就业支出</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74.74</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74.74</w:t>
            </w:r>
          </w:p>
        </w:tc>
        <w:tc>
          <w:tcPr>
            <w:tcW w:w="1540"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2"/>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6"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r>
      <w:tr w:rsidR="00101682">
        <w:trPr>
          <w:trHeight w:val="300"/>
        </w:trPr>
        <w:tc>
          <w:tcPr>
            <w:tcW w:w="949" w:type="dxa"/>
            <w:gridSpan w:val="2"/>
            <w:tcBorders>
              <w:left w:val="single" w:sz="4" w:space="0" w:color="000000"/>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20801</w:t>
            </w:r>
          </w:p>
        </w:tc>
        <w:tc>
          <w:tcPr>
            <w:tcW w:w="2250" w:type="dxa"/>
            <w:gridSpan w:val="3"/>
            <w:tcBorders>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人力资源和社会保障管理事务</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64.15</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64.15</w:t>
            </w:r>
          </w:p>
        </w:tc>
        <w:tc>
          <w:tcPr>
            <w:tcW w:w="1540"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2"/>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6"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r>
      <w:tr w:rsidR="00101682">
        <w:trPr>
          <w:trHeight w:val="300"/>
        </w:trPr>
        <w:tc>
          <w:tcPr>
            <w:tcW w:w="949" w:type="dxa"/>
            <w:gridSpan w:val="2"/>
            <w:tcBorders>
              <w:left w:val="single" w:sz="4" w:space="0" w:color="000000"/>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2080109</w:t>
            </w:r>
          </w:p>
        </w:tc>
        <w:tc>
          <w:tcPr>
            <w:tcW w:w="2250" w:type="dxa"/>
            <w:gridSpan w:val="3"/>
            <w:tcBorders>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社会保险经办机构</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64.15</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64.15</w:t>
            </w:r>
          </w:p>
        </w:tc>
        <w:tc>
          <w:tcPr>
            <w:tcW w:w="1540"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2"/>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6"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r>
      <w:tr w:rsidR="00101682">
        <w:trPr>
          <w:trHeight w:val="300"/>
        </w:trPr>
        <w:tc>
          <w:tcPr>
            <w:tcW w:w="949" w:type="dxa"/>
            <w:gridSpan w:val="2"/>
            <w:tcBorders>
              <w:left w:val="single" w:sz="4" w:space="0" w:color="000000"/>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20805</w:t>
            </w:r>
          </w:p>
        </w:tc>
        <w:tc>
          <w:tcPr>
            <w:tcW w:w="2250" w:type="dxa"/>
            <w:gridSpan w:val="3"/>
            <w:tcBorders>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行政事业单位离退休</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10.59</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10.59</w:t>
            </w:r>
          </w:p>
        </w:tc>
        <w:tc>
          <w:tcPr>
            <w:tcW w:w="1540"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2"/>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6"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r>
      <w:tr w:rsidR="00101682">
        <w:trPr>
          <w:trHeight w:val="300"/>
        </w:trPr>
        <w:tc>
          <w:tcPr>
            <w:tcW w:w="949" w:type="dxa"/>
            <w:gridSpan w:val="2"/>
            <w:tcBorders>
              <w:left w:val="single" w:sz="4" w:space="0" w:color="000000"/>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2080505</w:t>
            </w:r>
          </w:p>
        </w:tc>
        <w:tc>
          <w:tcPr>
            <w:tcW w:w="2250" w:type="dxa"/>
            <w:gridSpan w:val="3"/>
            <w:tcBorders>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机关事业单位基本养老保险缴费支出</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10.59</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10.59</w:t>
            </w:r>
          </w:p>
        </w:tc>
        <w:tc>
          <w:tcPr>
            <w:tcW w:w="1540"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2"/>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6"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r>
      <w:tr w:rsidR="00101682">
        <w:trPr>
          <w:trHeight w:val="300"/>
        </w:trPr>
        <w:tc>
          <w:tcPr>
            <w:tcW w:w="949" w:type="dxa"/>
            <w:gridSpan w:val="2"/>
            <w:tcBorders>
              <w:left w:val="single" w:sz="4" w:space="0" w:color="000000"/>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210</w:t>
            </w:r>
          </w:p>
        </w:tc>
        <w:tc>
          <w:tcPr>
            <w:tcW w:w="2250" w:type="dxa"/>
            <w:gridSpan w:val="3"/>
            <w:tcBorders>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医疗卫生与计划生育支出</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3.18</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3.18</w:t>
            </w:r>
          </w:p>
        </w:tc>
        <w:tc>
          <w:tcPr>
            <w:tcW w:w="1540"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2"/>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6"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r>
      <w:tr w:rsidR="00101682">
        <w:trPr>
          <w:trHeight w:val="300"/>
        </w:trPr>
        <w:tc>
          <w:tcPr>
            <w:tcW w:w="949" w:type="dxa"/>
            <w:gridSpan w:val="2"/>
            <w:tcBorders>
              <w:left w:val="single" w:sz="4" w:space="0" w:color="000000"/>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21011</w:t>
            </w:r>
          </w:p>
        </w:tc>
        <w:tc>
          <w:tcPr>
            <w:tcW w:w="2250" w:type="dxa"/>
            <w:gridSpan w:val="3"/>
            <w:tcBorders>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行政事业单位医疗</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3.18</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3.18</w:t>
            </w:r>
          </w:p>
        </w:tc>
        <w:tc>
          <w:tcPr>
            <w:tcW w:w="1540"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2"/>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6"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r>
      <w:tr w:rsidR="00101682">
        <w:trPr>
          <w:trHeight w:val="300"/>
        </w:trPr>
        <w:tc>
          <w:tcPr>
            <w:tcW w:w="949" w:type="dxa"/>
            <w:gridSpan w:val="2"/>
            <w:tcBorders>
              <w:left w:val="single" w:sz="4" w:space="0" w:color="000000"/>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2101101</w:t>
            </w:r>
          </w:p>
        </w:tc>
        <w:tc>
          <w:tcPr>
            <w:tcW w:w="2250" w:type="dxa"/>
            <w:gridSpan w:val="3"/>
            <w:tcBorders>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行政单位医疗</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3.18</w:t>
            </w:r>
          </w:p>
        </w:tc>
        <w:tc>
          <w:tcPr>
            <w:tcW w:w="1540"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3.18</w:t>
            </w:r>
          </w:p>
        </w:tc>
        <w:tc>
          <w:tcPr>
            <w:tcW w:w="1540"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2"/>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0" w:type="dxa"/>
            <w:gridSpan w:val="3"/>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c>
          <w:tcPr>
            <w:tcW w:w="1546" w:type="dxa"/>
            <w:tcBorders>
              <w:bottom w:val="single" w:sz="4" w:space="0" w:color="000000"/>
              <w:right w:val="single" w:sz="4" w:space="0" w:color="000000"/>
            </w:tcBorders>
            <w:vAlign w:val="center"/>
          </w:tcPr>
          <w:p w:rsidR="00101682" w:rsidRDefault="00101682">
            <w:pPr>
              <w:jc w:val="right"/>
              <w:rPr>
                <w:rFonts w:ascii="宋体" w:hAnsi="宋体" w:cs="宋体"/>
                <w:b/>
                <w:bCs/>
                <w:color w:val="000000"/>
                <w:sz w:val="20"/>
                <w:szCs w:val="20"/>
              </w:rPr>
            </w:pPr>
          </w:p>
        </w:tc>
      </w:tr>
      <w:tr w:rsidR="00101682">
        <w:trPr>
          <w:trHeight w:val="300"/>
        </w:trPr>
        <w:tc>
          <w:tcPr>
            <w:tcW w:w="13985" w:type="dxa"/>
            <w:gridSpan w:val="17"/>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注：本表反映部门本年度取得的各项收入情况。</w:t>
            </w:r>
          </w:p>
        </w:tc>
      </w:tr>
    </w:tbl>
    <w:p w:rsidR="00101682" w:rsidRDefault="00101682">
      <w:pPr>
        <w:rPr>
          <w:rFonts w:ascii="仿宋_GB2312" w:eastAsia="仿宋_GB2312" w:hAnsi="仿宋_GB2312" w:cs="仿宋_GB2312"/>
          <w:sz w:val="32"/>
          <w:szCs w:val="32"/>
        </w:rPr>
      </w:pPr>
    </w:p>
    <w:p w:rsidR="00101682" w:rsidRDefault="00101682">
      <w:pPr>
        <w:rPr>
          <w:rFonts w:ascii="仿宋_GB2312" w:eastAsia="仿宋_GB2312" w:hAnsi="仿宋_GB2312" w:cs="仿宋_GB2312"/>
          <w:sz w:val="32"/>
          <w:szCs w:val="32"/>
        </w:rPr>
        <w:sectPr w:rsidR="00101682">
          <w:pgSz w:w="16838" w:h="11906" w:orient="landscape"/>
          <w:pgMar w:top="1800" w:right="1440" w:bottom="1800" w:left="1440" w:header="720" w:footer="720" w:gutter="0"/>
          <w:pgNumType w:fmt="numberInDash"/>
          <w:cols w:space="720"/>
          <w:docGrid w:type="lines" w:linePitch="312"/>
        </w:sectPr>
      </w:pPr>
    </w:p>
    <w:tbl>
      <w:tblPr>
        <w:tblW w:w="15736" w:type="dxa"/>
        <w:tblLayout w:type="fixed"/>
        <w:tblCellMar>
          <w:top w:w="15" w:type="dxa"/>
          <w:left w:w="15" w:type="dxa"/>
          <w:bottom w:w="15" w:type="dxa"/>
          <w:right w:w="15" w:type="dxa"/>
        </w:tblCellMar>
        <w:tblLook w:val="04A0"/>
      </w:tblPr>
      <w:tblGrid>
        <w:gridCol w:w="518"/>
        <w:gridCol w:w="401"/>
        <w:gridCol w:w="640"/>
        <w:gridCol w:w="1040"/>
        <w:gridCol w:w="1995"/>
        <w:gridCol w:w="1565"/>
        <w:gridCol w:w="1565"/>
        <w:gridCol w:w="1049"/>
        <w:gridCol w:w="516"/>
        <w:gridCol w:w="527"/>
        <w:gridCol w:w="1038"/>
        <w:gridCol w:w="6"/>
        <w:gridCol w:w="1559"/>
        <w:gridCol w:w="1569"/>
        <w:gridCol w:w="1748"/>
      </w:tblGrid>
      <w:tr w:rsidR="00101682">
        <w:trPr>
          <w:gridAfter w:val="1"/>
          <w:wAfter w:w="1748" w:type="dxa"/>
          <w:trHeight w:val="375"/>
        </w:trPr>
        <w:tc>
          <w:tcPr>
            <w:tcW w:w="13988" w:type="dxa"/>
            <w:gridSpan w:val="14"/>
            <w:tcBorders>
              <w:right w:val="nil"/>
            </w:tcBorders>
            <w:vAlign w:val="center"/>
          </w:tcPr>
          <w:p w:rsidR="00101682" w:rsidRDefault="00C3589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支出决算表</w:t>
            </w:r>
          </w:p>
        </w:tc>
      </w:tr>
      <w:tr w:rsidR="00101682">
        <w:trPr>
          <w:gridAfter w:val="1"/>
          <w:wAfter w:w="1748" w:type="dxa"/>
          <w:trHeight w:val="300"/>
        </w:trPr>
        <w:tc>
          <w:tcPr>
            <w:tcW w:w="518" w:type="dxa"/>
            <w:vAlign w:val="center"/>
          </w:tcPr>
          <w:p w:rsidR="00101682" w:rsidRDefault="00101682">
            <w:pPr>
              <w:jc w:val="left"/>
              <w:rPr>
                <w:rFonts w:ascii="宋体" w:hAnsi="宋体" w:cs="宋体"/>
                <w:color w:val="000000"/>
                <w:sz w:val="18"/>
                <w:szCs w:val="18"/>
              </w:rPr>
            </w:pPr>
          </w:p>
        </w:tc>
        <w:tc>
          <w:tcPr>
            <w:tcW w:w="1041" w:type="dxa"/>
            <w:gridSpan w:val="2"/>
            <w:vAlign w:val="center"/>
          </w:tcPr>
          <w:p w:rsidR="00101682" w:rsidRDefault="00101682">
            <w:pPr>
              <w:jc w:val="left"/>
              <w:rPr>
                <w:rFonts w:ascii="宋体" w:hAnsi="宋体" w:cs="宋体"/>
                <w:color w:val="000000"/>
                <w:sz w:val="18"/>
                <w:szCs w:val="18"/>
              </w:rPr>
            </w:pPr>
          </w:p>
        </w:tc>
        <w:tc>
          <w:tcPr>
            <w:tcW w:w="1040" w:type="dxa"/>
            <w:vAlign w:val="center"/>
          </w:tcPr>
          <w:p w:rsidR="00101682" w:rsidRDefault="00101682">
            <w:pPr>
              <w:jc w:val="left"/>
              <w:rPr>
                <w:rFonts w:ascii="宋体" w:hAnsi="宋体" w:cs="宋体"/>
                <w:color w:val="000000"/>
                <w:sz w:val="18"/>
                <w:szCs w:val="18"/>
              </w:rPr>
            </w:pPr>
          </w:p>
        </w:tc>
        <w:tc>
          <w:tcPr>
            <w:tcW w:w="1995" w:type="dxa"/>
            <w:vAlign w:val="center"/>
          </w:tcPr>
          <w:p w:rsidR="00101682" w:rsidRDefault="00101682">
            <w:pPr>
              <w:jc w:val="left"/>
              <w:rPr>
                <w:rFonts w:ascii="宋体" w:hAnsi="宋体" w:cs="宋体"/>
                <w:color w:val="000000"/>
                <w:sz w:val="18"/>
                <w:szCs w:val="18"/>
              </w:rPr>
            </w:pPr>
          </w:p>
        </w:tc>
        <w:tc>
          <w:tcPr>
            <w:tcW w:w="4179" w:type="dxa"/>
            <w:gridSpan w:val="3"/>
            <w:vAlign w:val="center"/>
          </w:tcPr>
          <w:p w:rsidR="00101682" w:rsidRDefault="00101682">
            <w:pPr>
              <w:jc w:val="left"/>
              <w:rPr>
                <w:rFonts w:ascii="宋体" w:hAnsi="宋体" w:cs="宋体"/>
                <w:color w:val="000000"/>
                <w:sz w:val="18"/>
                <w:szCs w:val="18"/>
              </w:rPr>
            </w:pPr>
          </w:p>
        </w:tc>
        <w:tc>
          <w:tcPr>
            <w:tcW w:w="1043" w:type="dxa"/>
            <w:gridSpan w:val="2"/>
            <w:vAlign w:val="center"/>
          </w:tcPr>
          <w:p w:rsidR="00101682" w:rsidRDefault="00101682">
            <w:pPr>
              <w:jc w:val="left"/>
              <w:rPr>
                <w:rFonts w:ascii="宋体" w:hAnsi="宋体" w:cs="宋体"/>
                <w:color w:val="000000"/>
                <w:sz w:val="18"/>
                <w:szCs w:val="18"/>
              </w:rPr>
            </w:pPr>
          </w:p>
        </w:tc>
        <w:tc>
          <w:tcPr>
            <w:tcW w:w="1044" w:type="dxa"/>
            <w:gridSpan w:val="2"/>
            <w:vAlign w:val="center"/>
          </w:tcPr>
          <w:p w:rsidR="00101682" w:rsidRDefault="00101682">
            <w:pPr>
              <w:jc w:val="left"/>
              <w:rPr>
                <w:rFonts w:ascii="宋体" w:hAnsi="宋体" w:cs="宋体"/>
                <w:color w:val="000000"/>
                <w:sz w:val="18"/>
                <w:szCs w:val="18"/>
              </w:rPr>
            </w:pPr>
          </w:p>
        </w:tc>
        <w:tc>
          <w:tcPr>
            <w:tcW w:w="3128" w:type="dxa"/>
            <w:gridSpan w:val="2"/>
            <w:tcBorders>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03</w:t>
            </w:r>
            <w:r>
              <w:rPr>
                <w:rFonts w:ascii="宋体" w:hAnsi="宋体" w:cs="宋体" w:hint="eastAsia"/>
                <w:color w:val="000000"/>
                <w:kern w:val="0"/>
                <w:sz w:val="22"/>
              </w:rPr>
              <w:t>表</w:t>
            </w:r>
          </w:p>
        </w:tc>
      </w:tr>
      <w:tr w:rsidR="00101682">
        <w:trPr>
          <w:gridAfter w:val="1"/>
          <w:wAfter w:w="1748" w:type="dxa"/>
          <w:trHeight w:val="300"/>
        </w:trPr>
        <w:tc>
          <w:tcPr>
            <w:tcW w:w="4594" w:type="dxa"/>
            <w:gridSpan w:val="5"/>
            <w:tcBorders>
              <w:bottom w:val="single" w:sz="4" w:space="0" w:color="auto"/>
            </w:tcBorders>
            <w:vAlign w:val="center"/>
          </w:tcPr>
          <w:p w:rsidR="00101682" w:rsidRDefault="00C35898">
            <w:pPr>
              <w:jc w:val="left"/>
              <w:rPr>
                <w:rFonts w:ascii="宋体" w:hAnsi="宋体" w:cs="宋体"/>
                <w:color w:val="000000"/>
                <w:sz w:val="18"/>
                <w:szCs w:val="18"/>
              </w:rPr>
            </w:pPr>
            <w:r>
              <w:rPr>
                <w:rFonts w:ascii="宋体" w:hAnsi="宋体" w:cs="宋体" w:hint="eastAsia"/>
                <w:color w:val="000000"/>
                <w:kern w:val="0"/>
                <w:sz w:val="22"/>
              </w:rPr>
              <w:t>部门：延津县劳动就业局</w:t>
            </w:r>
          </w:p>
        </w:tc>
        <w:tc>
          <w:tcPr>
            <w:tcW w:w="4179" w:type="dxa"/>
            <w:gridSpan w:val="3"/>
            <w:tcBorders>
              <w:bottom w:val="single" w:sz="4" w:space="0" w:color="auto"/>
            </w:tcBorders>
            <w:vAlign w:val="center"/>
          </w:tcPr>
          <w:p w:rsidR="00101682" w:rsidRDefault="00101682">
            <w:pPr>
              <w:jc w:val="center"/>
              <w:rPr>
                <w:rFonts w:ascii="宋体" w:hAnsi="宋体" w:cs="宋体"/>
                <w:color w:val="000000"/>
                <w:sz w:val="22"/>
              </w:rPr>
            </w:pPr>
          </w:p>
        </w:tc>
        <w:tc>
          <w:tcPr>
            <w:tcW w:w="1043" w:type="dxa"/>
            <w:gridSpan w:val="2"/>
            <w:tcBorders>
              <w:bottom w:val="single" w:sz="4" w:space="0" w:color="auto"/>
            </w:tcBorders>
            <w:vAlign w:val="center"/>
          </w:tcPr>
          <w:p w:rsidR="00101682" w:rsidRDefault="00101682">
            <w:pPr>
              <w:jc w:val="left"/>
              <w:rPr>
                <w:rFonts w:ascii="宋体" w:hAnsi="宋体" w:cs="宋体"/>
                <w:color w:val="000000"/>
                <w:sz w:val="18"/>
                <w:szCs w:val="18"/>
              </w:rPr>
            </w:pPr>
          </w:p>
        </w:tc>
        <w:tc>
          <w:tcPr>
            <w:tcW w:w="1044" w:type="dxa"/>
            <w:gridSpan w:val="2"/>
            <w:tcBorders>
              <w:bottom w:val="single" w:sz="4" w:space="0" w:color="auto"/>
            </w:tcBorders>
            <w:vAlign w:val="center"/>
          </w:tcPr>
          <w:p w:rsidR="00101682" w:rsidRDefault="00101682">
            <w:pPr>
              <w:jc w:val="left"/>
              <w:rPr>
                <w:rFonts w:ascii="宋体" w:hAnsi="宋体" w:cs="宋体"/>
                <w:color w:val="000000"/>
                <w:sz w:val="18"/>
                <w:szCs w:val="18"/>
              </w:rPr>
            </w:pPr>
          </w:p>
        </w:tc>
        <w:tc>
          <w:tcPr>
            <w:tcW w:w="3128" w:type="dxa"/>
            <w:gridSpan w:val="2"/>
            <w:tcBorders>
              <w:bottom w:val="single" w:sz="4" w:space="0" w:color="auto"/>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101682">
        <w:trPr>
          <w:gridAfter w:val="1"/>
          <w:wAfter w:w="1748" w:type="dxa"/>
          <w:trHeight w:val="300"/>
        </w:trPr>
        <w:tc>
          <w:tcPr>
            <w:tcW w:w="4594" w:type="dxa"/>
            <w:gridSpan w:val="5"/>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565" w:type="dxa"/>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1565" w:type="dxa"/>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上缴上级支出</w:t>
            </w:r>
          </w:p>
        </w:tc>
        <w:tc>
          <w:tcPr>
            <w:tcW w:w="1565" w:type="dxa"/>
            <w:gridSpan w:val="2"/>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经营支出</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对附属单位补助支出</w:t>
            </w:r>
          </w:p>
        </w:tc>
      </w:tr>
      <w:tr w:rsidR="00101682">
        <w:trPr>
          <w:gridAfter w:val="1"/>
          <w:wAfter w:w="1748" w:type="dxa"/>
          <w:trHeight w:val="312"/>
        </w:trPr>
        <w:tc>
          <w:tcPr>
            <w:tcW w:w="919" w:type="dxa"/>
            <w:gridSpan w:val="2"/>
            <w:vMerge w:val="restart"/>
            <w:tcBorders>
              <w:left w:val="single" w:sz="4" w:space="0" w:color="000000"/>
              <w:bottom w:val="single" w:sz="4" w:space="0" w:color="000000"/>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3675" w:type="dxa"/>
            <w:gridSpan w:val="3"/>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565" w:type="dxa"/>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c>
          <w:tcPr>
            <w:tcW w:w="1565" w:type="dxa"/>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r>
      <w:tr w:rsidR="00101682">
        <w:trPr>
          <w:gridAfter w:val="1"/>
          <w:wAfter w:w="1748" w:type="dxa"/>
          <w:trHeight w:val="312"/>
        </w:trPr>
        <w:tc>
          <w:tcPr>
            <w:tcW w:w="919" w:type="dxa"/>
            <w:gridSpan w:val="2"/>
            <w:vMerge/>
            <w:tcBorders>
              <w:left w:val="single" w:sz="4" w:space="0" w:color="000000"/>
              <w:bottom w:val="single" w:sz="4" w:space="0" w:color="000000"/>
              <w:right w:val="single" w:sz="4" w:space="0" w:color="auto"/>
            </w:tcBorders>
            <w:vAlign w:val="center"/>
          </w:tcPr>
          <w:p w:rsidR="00101682" w:rsidRDefault="00101682">
            <w:pPr>
              <w:jc w:val="center"/>
              <w:rPr>
                <w:rFonts w:ascii="宋体" w:hAnsi="宋体" w:cs="宋体"/>
                <w:color w:val="000000"/>
                <w:sz w:val="20"/>
                <w:szCs w:val="20"/>
              </w:rPr>
            </w:pPr>
          </w:p>
        </w:tc>
        <w:tc>
          <w:tcPr>
            <w:tcW w:w="3675" w:type="dxa"/>
            <w:gridSpan w:val="3"/>
            <w:vMerge/>
            <w:tcBorders>
              <w:top w:val="single" w:sz="4" w:space="0" w:color="auto"/>
              <w:left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65"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65"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69" w:type="dxa"/>
            <w:vMerge/>
            <w:tcBorders>
              <w:top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r>
      <w:tr w:rsidR="00101682">
        <w:trPr>
          <w:gridAfter w:val="1"/>
          <w:wAfter w:w="1748" w:type="dxa"/>
          <w:trHeight w:val="312"/>
        </w:trPr>
        <w:tc>
          <w:tcPr>
            <w:tcW w:w="919" w:type="dxa"/>
            <w:gridSpan w:val="2"/>
            <w:vMerge/>
            <w:tcBorders>
              <w:left w:val="single" w:sz="4" w:space="0" w:color="000000"/>
              <w:bottom w:val="single" w:sz="4" w:space="0" w:color="000000"/>
              <w:right w:val="single" w:sz="4" w:space="0" w:color="auto"/>
            </w:tcBorders>
            <w:vAlign w:val="center"/>
          </w:tcPr>
          <w:p w:rsidR="00101682" w:rsidRDefault="00101682">
            <w:pPr>
              <w:jc w:val="center"/>
              <w:rPr>
                <w:rFonts w:ascii="宋体" w:hAnsi="宋体" w:cs="宋体"/>
                <w:color w:val="000000"/>
                <w:sz w:val="20"/>
                <w:szCs w:val="20"/>
              </w:rPr>
            </w:pPr>
          </w:p>
        </w:tc>
        <w:tc>
          <w:tcPr>
            <w:tcW w:w="3675" w:type="dxa"/>
            <w:gridSpan w:val="3"/>
            <w:vMerge/>
            <w:tcBorders>
              <w:top w:val="single" w:sz="4" w:space="0" w:color="auto"/>
              <w:left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65"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65"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65"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569" w:type="dxa"/>
            <w:vMerge/>
            <w:tcBorders>
              <w:top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r>
      <w:tr w:rsidR="00101682">
        <w:trPr>
          <w:gridAfter w:val="1"/>
          <w:wAfter w:w="1748" w:type="dxa"/>
          <w:trHeight w:val="300"/>
        </w:trPr>
        <w:tc>
          <w:tcPr>
            <w:tcW w:w="4594" w:type="dxa"/>
            <w:gridSpan w:val="5"/>
            <w:tcBorders>
              <w:left w:val="single" w:sz="4" w:space="0" w:color="000000"/>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56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56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565" w:type="dxa"/>
            <w:gridSpan w:val="2"/>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565" w:type="dxa"/>
            <w:gridSpan w:val="2"/>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565" w:type="dxa"/>
            <w:gridSpan w:val="2"/>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569"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101682">
        <w:trPr>
          <w:gridAfter w:val="1"/>
          <w:wAfter w:w="1748" w:type="dxa"/>
          <w:trHeight w:val="300"/>
        </w:trPr>
        <w:tc>
          <w:tcPr>
            <w:tcW w:w="4594" w:type="dxa"/>
            <w:gridSpan w:val="5"/>
            <w:tcBorders>
              <w:left w:val="single" w:sz="4" w:space="0" w:color="000000"/>
              <w:bottom w:val="single" w:sz="4" w:space="0" w:color="000000"/>
              <w:right w:val="single" w:sz="4" w:space="0" w:color="000000"/>
            </w:tcBorders>
            <w:vAlign w:val="center"/>
          </w:tcPr>
          <w:p w:rsidR="00101682" w:rsidRDefault="00C35898">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565" w:type="dxa"/>
            <w:tcBorders>
              <w:bottom w:val="single" w:sz="4" w:space="0" w:color="000000"/>
              <w:right w:val="single" w:sz="4" w:space="0" w:color="000000"/>
            </w:tcBorders>
            <w:vAlign w:val="center"/>
          </w:tcPr>
          <w:p w:rsidR="00101682" w:rsidRDefault="00C35898">
            <w:pPr>
              <w:jc w:val="right"/>
              <w:rPr>
                <w:rFonts w:ascii="宋体" w:hAnsi="宋体" w:cs="宋体"/>
                <w:b/>
                <w:color w:val="000000"/>
                <w:sz w:val="20"/>
                <w:szCs w:val="20"/>
              </w:rPr>
            </w:pPr>
            <w:r>
              <w:rPr>
                <w:rFonts w:ascii="宋体" w:hAnsi="宋体" w:cs="宋体" w:hint="eastAsia"/>
                <w:b/>
                <w:color w:val="000000"/>
                <w:sz w:val="20"/>
                <w:szCs w:val="20"/>
              </w:rPr>
              <w:t>82.82</w:t>
            </w:r>
          </w:p>
        </w:tc>
        <w:tc>
          <w:tcPr>
            <w:tcW w:w="1565" w:type="dxa"/>
            <w:tcBorders>
              <w:bottom w:val="single" w:sz="4" w:space="0" w:color="000000"/>
              <w:right w:val="single" w:sz="4" w:space="0" w:color="000000"/>
            </w:tcBorders>
            <w:vAlign w:val="center"/>
          </w:tcPr>
          <w:p w:rsidR="00101682" w:rsidRDefault="00C35898">
            <w:pPr>
              <w:jc w:val="right"/>
              <w:rPr>
                <w:rFonts w:ascii="宋体" w:hAnsi="宋体" w:cs="宋体"/>
                <w:b/>
                <w:color w:val="000000"/>
                <w:sz w:val="20"/>
                <w:szCs w:val="20"/>
              </w:rPr>
            </w:pPr>
            <w:r>
              <w:rPr>
                <w:rFonts w:ascii="宋体" w:hAnsi="宋体" w:cs="宋体" w:hint="eastAsia"/>
                <w:b/>
                <w:color w:val="000000"/>
                <w:sz w:val="20"/>
                <w:szCs w:val="20"/>
              </w:rPr>
              <w:t>82.82</w:t>
            </w:r>
          </w:p>
        </w:tc>
        <w:tc>
          <w:tcPr>
            <w:tcW w:w="1565" w:type="dxa"/>
            <w:gridSpan w:val="2"/>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565" w:type="dxa"/>
            <w:gridSpan w:val="2"/>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565" w:type="dxa"/>
            <w:gridSpan w:val="2"/>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569" w:type="dxa"/>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r>
      <w:tr w:rsidR="00101682">
        <w:trPr>
          <w:trHeight w:val="300"/>
        </w:trPr>
        <w:tc>
          <w:tcPr>
            <w:tcW w:w="91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w:t>
            </w:r>
          </w:p>
        </w:tc>
        <w:tc>
          <w:tcPr>
            <w:tcW w:w="367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社会保障和就业支出</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79.64</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79.64</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9" w:type="dxa"/>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748" w:type="dxa"/>
            <w:tcBorders>
              <w:left w:val="single" w:sz="4" w:space="0" w:color="auto"/>
            </w:tcBorders>
            <w:vAlign w:val="center"/>
          </w:tcPr>
          <w:p w:rsidR="00101682" w:rsidRDefault="00101682">
            <w:pPr>
              <w:jc w:val="right"/>
            </w:pPr>
          </w:p>
        </w:tc>
      </w:tr>
      <w:tr w:rsidR="00101682">
        <w:trPr>
          <w:trHeight w:val="300"/>
        </w:trPr>
        <w:tc>
          <w:tcPr>
            <w:tcW w:w="91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20801</w:t>
            </w:r>
          </w:p>
        </w:tc>
        <w:tc>
          <w:tcPr>
            <w:tcW w:w="367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人力资源和社会保障管理事务</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69.05</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69.05</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9" w:type="dxa"/>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748" w:type="dxa"/>
            <w:tcBorders>
              <w:left w:val="single" w:sz="4" w:space="0" w:color="auto"/>
            </w:tcBorders>
            <w:vAlign w:val="center"/>
          </w:tcPr>
          <w:p w:rsidR="00101682" w:rsidRDefault="00101682">
            <w:pPr>
              <w:jc w:val="right"/>
            </w:pPr>
          </w:p>
        </w:tc>
      </w:tr>
      <w:tr w:rsidR="00101682">
        <w:trPr>
          <w:trHeight w:val="300"/>
        </w:trPr>
        <w:tc>
          <w:tcPr>
            <w:tcW w:w="91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2080109</w:t>
            </w:r>
          </w:p>
        </w:tc>
        <w:tc>
          <w:tcPr>
            <w:tcW w:w="367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社会保险经办机构</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69.05</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69.05</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9" w:type="dxa"/>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748" w:type="dxa"/>
            <w:tcBorders>
              <w:left w:val="single" w:sz="4" w:space="0" w:color="auto"/>
            </w:tcBorders>
            <w:vAlign w:val="center"/>
          </w:tcPr>
          <w:p w:rsidR="00101682" w:rsidRDefault="00101682">
            <w:pPr>
              <w:jc w:val="right"/>
            </w:pPr>
          </w:p>
        </w:tc>
      </w:tr>
      <w:tr w:rsidR="00101682">
        <w:trPr>
          <w:trHeight w:val="300"/>
        </w:trPr>
        <w:tc>
          <w:tcPr>
            <w:tcW w:w="91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20805</w:t>
            </w:r>
          </w:p>
        </w:tc>
        <w:tc>
          <w:tcPr>
            <w:tcW w:w="367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行政事业单位离退休</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10.59</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10.59</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9" w:type="dxa"/>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748" w:type="dxa"/>
            <w:tcBorders>
              <w:left w:val="single" w:sz="4" w:space="0" w:color="auto"/>
            </w:tcBorders>
            <w:vAlign w:val="center"/>
          </w:tcPr>
          <w:p w:rsidR="00101682" w:rsidRDefault="00101682">
            <w:pPr>
              <w:jc w:val="right"/>
            </w:pPr>
          </w:p>
        </w:tc>
      </w:tr>
      <w:tr w:rsidR="00101682">
        <w:trPr>
          <w:trHeight w:val="300"/>
        </w:trPr>
        <w:tc>
          <w:tcPr>
            <w:tcW w:w="91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2080505</w:t>
            </w:r>
          </w:p>
        </w:tc>
        <w:tc>
          <w:tcPr>
            <w:tcW w:w="367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机关事业单位基本养老保险缴费支出</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10.59</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10.59</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9" w:type="dxa"/>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748" w:type="dxa"/>
            <w:tcBorders>
              <w:left w:val="single" w:sz="4" w:space="0" w:color="auto"/>
            </w:tcBorders>
            <w:vAlign w:val="center"/>
          </w:tcPr>
          <w:p w:rsidR="00101682" w:rsidRDefault="00101682">
            <w:pPr>
              <w:jc w:val="right"/>
            </w:pPr>
          </w:p>
        </w:tc>
      </w:tr>
      <w:tr w:rsidR="00101682">
        <w:trPr>
          <w:trHeight w:val="300"/>
        </w:trPr>
        <w:tc>
          <w:tcPr>
            <w:tcW w:w="91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210</w:t>
            </w:r>
          </w:p>
        </w:tc>
        <w:tc>
          <w:tcPr>
            <w:tcW w:w="367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医疗卫生与计划生育支出</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3.18</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3.18</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9" w:type="dxa"/>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748" w:type="dxa"/>
            <w:tcBorders>
              <w:left w:val="single" w:sz="4" w:space="0" w:color="auto"/>
            </w:tcBorders>
            <w:vAlign w:val="center"/>
          </w:tcPr>
          <w:p w:rsidR="00101682" w:rsidRDefault="00101682">
            <w:pPr>
              <w:jc w:val="right"/>
            </w:pPr>
          </w:p>
        </w:tc>
      </w:tr>
      <w:tr w:rsidR="00101682">
        <w:trPr>
          <w:trHeight w:val="300"/>
        </w:trPr>
        <w:tc>
          <w:tcPr>
            <w:tcW w:w="91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21011</w:t>
            </w:r>
          </w:p>
        </w:tc>
        <w:tc>
          <w:tcPr>
            <w:tcW w:w="367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行政事业单位医疗</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3.18</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3.18</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9" w:type="dxa"/>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748" w:type="dxa"/>
            <w:tcBorders>
              <w:left w:val="single" w:sz="4" w:space="0" w:color="auto"/>
            </w:tcBorders>
            <w:vAlign w:val="center"/>
          </w:tcPr>
          <w:p w:rsidR="00101682" w:rsidRDefault="00101682">
            <w:pPr>
              <w:jc w:val="right"/>
            </w:pPr>
          </w:p>
        </w:tc>
      </w:tr>
      <w:tr w:rsidR="00101682">
        <w:trPr>
          <w:trHeight w:val="300"/>
        </w:trPr>
        <w:tc>
          <w:tcPr>
            <w:tcW w:w="91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2101101</w:t>
            </w:r>
          </w:p>
        </w:tc>
        <w:tc>
          <w:tcPr>
            <w:tcW w:w="367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行政单位医疗</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3.18</w:t>
            </w:r>
          </w:p>
        </w:tc>
        <w:tc>
          <w:tcPr>
            <w:tcW w:w="1565"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3.18</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569" w:type="dxa"/>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1748" w:type="dxa"/>
            <w:tcBorders>
              <w:left w:val="single" w:sz="4" w:space="0" w:color="auto"/>
            </w:tcBorders>
            <w:vAlign w:val="center"/>
          </w:tcPr>
          <w:p w:rsidR="00101682" w:rsidRDefault="00101682">
            <w:pPr>
              <w:jc w:val="right"/>
            </w:pPr>
          </w:p>
        </w:tc>
      </w:tr>
      <w:tr w:rsidR="00101682">
        <w:trPr>
          <w:gridAfter w:val="1"/>
          <w:wAfter w:w="1748" w:type="dxa"/>
          <w:trHeight w:val="300"/>
        </w:trPr>
        <w:tc>
          <w:tcPr>
            <w:tcW w:w="13988" w:type="dxa"/>
            <w:gridSpan w:val="14"/>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注：本表反映部门本年度各项支出情况。</w:t>
            </w:r>
          </w:p>
        </w:tc>
      </w:tr>
    </w:tbl>
    <w:p w:rsidR="00101682" w:rsidRDefault="00101682">
      <w:pPr>
        <w:rPr>
          <w:rFonts w:ascii="仿宋_GB2312" w:eastAsia="仿宋_GB2312" w:hAnsi="仿宋_GB2312" w:cs="仿宋_GB2312"/>
          <w:sz w:val="32"/>
          <w:szCs w:val="32"/>
        </w:rPr>
        <w:sectPr w:rsidR="00101682">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2726"/>
        <w:gridCol w:w="495"/>
        <w:gridCol w:w="2655"/>
        <w:gridCol w:w="2726"/>
        <w:gridCol w:w="496"/>
        <w:gridCol w:w="1350"/>
        <w:gridCol w:w="277"/>
        <w:gridCol w:w="530"/>
        <w:gridCol w:w="1097"/>
        <w:gridCol w:w="1629"/>
      </w:tblGrid>
      <w:tr w:rsidR="00101682">
        <w:trPr>
          <w:trHeight w:val="375"/>
        </w:trPr>
        <w:tc>
          <w:tcPr>
            <w:tcW w:w="13981" w:type="dxa"/>
            <w:gridSpan w:val="10"/>
            <w:tcBorders>
              <w:right w:val="nil"/>
            </w:tcBorders>
            <w:vAlign w:val="center"/>
          </w:tcPr>
          <w:p w:rsidR="00101682" w:rsidRDefault="00C3589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财政拨款收入支出决算总表</w:t>
            </w:r>
          </w:p>
        </w:tc>
      </w:tr>
      <w:tr w:rsidR="00101682">
        <w:trPr>
          <w:trHeight w:val="300"/>
        </w:trPr>
        <w:tc>
          <w:tcPr>
            <w:tcW w:w="2726" w:type="dxa"/>
            <w:vAlign w:val="center"/>
          </w:tcPr>
          <w:p w:rsidR="00101682" w:rsidRDefault="00101682">
            <w:pPr>
              <w:jc w:val="left"/>
              <w:rPr>
                <w:rFonts w:ascii="宋体" w:hAnsi="宋体" w:cs="宋体"/>
                <w:color w:val="000000"/>
                <w:sz w:val="18"/>
                <w:szCs w:val="18"/>
              </w:rPr>
            </w:pPr>
          </w:p>
        </w:tc>
        <w:tc>
          <w:tcPr>
            <w:tcW w:w="495" w:type="dxa"/>
            <w:vAlign w:val="center"/>
          </w:tcPr>
          <w:p w:rsidR="00101682" w:rsidRDefault="00101682">
            <w:pPr>
              <w:jc w:val="left"/>
              <w:rPr>
                <w:rFonts w:ascii="宋体" w:hAnsi="宋体" w:cs="宋体"/>
                <w:color w:val="000000"/>
                <w:sz w:val="18"/>
                <w:szCs w:val="18"/>
              </w:rPr>
            </w:pPr>
          </w:p>
        </w:tc>
        <w:tc>
          <w:tcPr>
            <w:tcW w:w="2655" w:type="dxa"/>
            <w:vAlign w:val="center"/>
          </w:tcPr>
          <w:p w:rsidR="00101682" w:rsidRDefault="00101682">
            <w:pPr>
              <w:jc w:val="left"/>
              <w:rPr>
                <w:rFonts w:ascii="宋体" w:hAnsi="宋体" w:cs="宋体"/>
                <w:color w:val="000000"/>
                <w:sz w:val="18"/>
                <w:szCs w:val="18"/>
              </w:rPr>
            </w:pPr>
          </w:p>
        </w:tc>
        <w:tc>
          <w:tcPr>
            <w:tcW w:w="2726" w:type="dxa"/>
            <w:vAlign w:val="center"/>
          </w:tcPr>
          <w:p w:rsidR="00101682" w:rsidRDefault="00101682">
            <w:pPr>
              <w:jc w:val="left"/>
              <w:rPr>
                <w:rFonts w:ascii="宋体" w:hAnsi="宋体" w:cs="宋体"/>
                <w:color w:val="000000"/>
                <w:sz w:val="18"/>
                <w:szCs w:val="18"/>
              </w:rPr>
            </w:pPr>
          </w:p>
        </w:tc>
        <w:tc>
          <w:tcPr>
            <w:tcW w:w="496" w:type="dxa"/>
            <w:vAlign w:val="center"/>
          </w:tcPr>
          <w:p w:rsidR="00101682" w:rsidRDefault="00101682">
            <w:pPr>
              <w:jc w:val="left"/>
              <w:rPr>
                <w:rFonts w:ascii="宋体" w:hAnsi="宋体" w:cs="宋体"/>
                <w:color w:val="000000"/>
                <w:sz w:val="18"/>
                <w:szCs w:val="18"/>
              </w:rPr>
            </w:pPr>
          </w:p>
        </w:tc>
        <w:tc>
          <w:tcPr>
            <w:tcW w:w="1350" w:type="dxa"/>
            <w:vAlign w:val="center"/>
          </w:tcPr>
          <w:p w:rsidR="00101682" w:rsidRDefault="00101682">
            <w:pPr>
              <w:jc w:val="left"/>
              <w:rPr>
                <w:rFonts w:ascii="宋体" w:hAnsi="宋体" w:cs="宋体"/>
                <w:color w:val="000000"/>
                <w:sz w:val="18"/>
                <w:szCs w:val="18"/>
              </w:rPr>
            </w:pPr>
          </w:p>
        </w:tc>
        <w:tc>
          <w:tcPr>
            <w:tcW w:w="807" w:type="dxa"/>
            <w:gridSpan w:val="2"/>
            <w:vAlign w:val="center"/>
          </w:tcPr>
          <w:p w:rsidR="00101682" w:rsidRDefault="00101682">
            <w:pPr>
              <w:jc w:val="left"/>
              <w:rPr>
                <w:rFonts w:ascii="宋体" w:hAnsi="宋体" w:cs="宋体"/>
                <w:color w:val="000000"/>
                <w:sz w:val="18"/>
                <w:szCs w:val="18"/>
              </w:rPr>
            </w:pPr>
          </w:p>
        </w:tc>
        <w:tc>
          <w:tcPr>
            <w:tcW w:w="2726" w:type="dxa"/>
            <w:gridSpan w:val="2"/>
            <w:tcBorders>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04</w:t>
            </w:r>
            <w:r>
              <w:rPr>
                <w:rFonts w:ascii="宋体" w:hAnsi="宋体" w:cs="宋体" w:hint="eastAsia"/>
                <w:color w:val="000000"/>
                <w:kern w:val="0"/>
                <w:sz w:val="22"/>
              </w:rPr>
              <w:t>表</w:t>
            </w:r>
          </w:p>
        </w:tc>
      </w:tr>
      <w:tr w:rsidR="00101682">
        <w:trPr>
          <w:trHeight w:val="300"/>
        </w:trPr>
        <w:tc>
          <w:tcPr>
            <w:tcW w:w="5876" w:type="dxa"/>
            <w:gridSpan w:val="3"/>
            <w:tcBorders>
              <w:bottom w:val="single" w:sz="4" w:space="0" w:color="auto"/>
            </w:tcBorders>
            <w:vAlign w:val="center"/>
          </w:tcPr>
          <w:p w:rsidR="00101682" w:rsidRDefault="00C35898">
            <w:pPr>
              <w:jc w:val="left"/>
              <w:rPr>
                <w:rFonts w:ascii="宋体" w:hAnsi="宋体" w:cs="宋体"/>
                <w:color w:val="000000"/>
                <w:sz w:val="18"/>
                <w:szCs w:val="18"/>
              </w:rPr>
            </w:pPr>
            <w:r>
              <w:rPr>
                <w:rFonts w:ascii="宋体" w:hAnsi="宋体" w:cs="宋体" w:hint="eastAsia"/>
                <w:color w:val="000000"/>
                <w:kern w:val="0"/>
                <w:sz w:val="22"/>
              </w:rPr>
              <w:t>部门：延津县劳动就业局</w:t>
            </w:r>
          </w:p>
        </w:tc>
        <w:tc>
          <w:tcPr>
            <w:tcW w:w="2726" w:type="dxa"/>
            <w:tcBorders>
              <w:bottom w:val="single" w:sz="4" w:space="0" w:color="auto"/>
            </w:tcBorders>
            <w:vAlign w:val="center"/>
          </w:tcPr>
          <w:p w:rsidR="00101682" w:rsidRDefault="00101682">
            <w:pPr>
              <w:widowControl/>
              <w:jc w:val="center"/>
              <w:textAlignment w:val="center"/>
              <w:rPr>
                <w:rFonts w:ascii="宋体" w:hAnsi="宋体" w:cs="宋体"/>
                <w:color w:val="000000"/>
                <w:sz w:val="22"/>
              </w:rPr>
            </w:pPr>
          </w:p>
        </w:tc>
        <w:tc>
          <w:tcPr>
            <w:tcW w:w="496"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1350"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807" w:type="dxa"/>
            <w:gridSpan w:val="2"/>
            <w:tcBorders>
              <w:bottom w:val="single" w:sz="4" w:space="0" w:color="auto"/>
            </w:tcBorders>
            <w:vAlign w:val="center"/>
          </w:tcPr>
          <w:p w:rsidR="00101682" w:rsidRDefault="00101682">
            <w:pPr>
              <w:jc w:val="left"/>
              <w:rPr>
                <w:rFonts w:ascii="宋体" w:hAnsi="宋体" w:cs="宋体"/>
                <w:color w:val="000000"/>
                <w:sz w:val="18"/>
                <w:szCs w:val="18"/>
              </w:rPr>
            </w:pPr>
          </w:p>
        </w:tc>
        <w:tc>
          <w:tcPr>
            <w:tcW w:w="2726" w:type="dxa"/>
            <w:gridSpan w:val="2"/>
            <w:tcBorders>
              <w:bottom w:val="single" w:sz="4" w:space="0" w:color="auto"/>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101682">
        <w:trPr>
          <w:trHeight w:val="300"/>
        </w:trPr>
        <w:tc>
          <w:tcPr>
            <w:tcW w:w="5876"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入</w:t>
            </w:r>
          </w:p>
        </w:tc>
        <w:tc>
          <w:tcPr>
            <w:tcW w:w="8105" w:type="dxa"/>
            <w:gridSpan w:val="7"/>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出</w:t>
            </w:r>
          </w:p>
        </w:tc>
      </w:tr>
      <w:tr w:rsidR="00101682">
        <w:trPr>
          <w:trHeight w:val="312"/>
        </w:trPr>
        <w:tc>
          <w:tcPr>
            <w:tcW w:w="2726" w:type="dxa"/>
            <w:vMerge w:val="restart"/>
            <w:tcBorders>
              <w:top w:val="single" w:sz="4" w:space="0" w:color="auto"/>
              <w:left w:val="single" w:sz="4" w:space="0" w:color="000000"/>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495"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2655"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2726"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项目</w:t>
            </w:r>
          </w:p>
        </w:tc>
        <w:tc>
          <w:tcPr>
            <w:tcW w:w="496"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627" w:type="dxa"/>
            <w:gridSpan w:val="2"/>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627" w:type="dxa"/>
            <w:gridSpan w:val="2"/>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一般公共预算财政拨款</w:t>
            </w:r>
          </w:p>
        </w:tc>
        <w:tc>
          <w:tcPr>
            <w:tcW w:w="1629"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政府性基金预算财政拨款</w:t>
            </w:r>
          </w:p>
        </w:tc>
      </w:tr>
      <w:tr w:rsidR="00101682">
        <w:trPr>
          <w:trHeight w:val="600"/>
        </w:trPr>
        <w:tc>
          <w:tcPr>
            <w:tcW w:w="2726" w:type="dxa"/>
            <w:vMerge/>
            <w:tcBorders>
              <w:top w:val="single" w:sz="4" w:space="0" w:color="auto"/>
              <w:left w:val="single" w:sz="4" w:space="0" w:color="000000"/>
              <w:bottom w:val="single" w:sz="4" w:space="0" w:color="auto"/>
              <w:right w:val="single" w:sz="4" w:space="0" w:color="000000"/>
            </w:tcBorders>
            <w:vAlign w:val="center"/>
          </w:tcPr>
          <w:p w:rsidR="00101682" w:rsidRDefault="00101682">
            <w:pPr>
              <w:rPr>
                <w:rFonts w:ascii="宋体" w:hAnsi="宋体" w:cs="宋体"/>
                <w:color w:val="000000"/>
                <w:sz w:val="20"/>
                <w:szCs w:val="20"/>
              </w:rPr>
            </w:pPr>
          </w:p>
        </w:tc>
        <w:tc>
          <w:tcPr>
            <w:tcW w:w="495"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2655"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2726" w:type="dxa"/>
            <w:vMerge/>
            <w:tcBorders>
              <w:top w:val="single" w:sz="4" w:space="0" w:color="auto"/>
              <w:bottom w:val="single" w:sz="4" w:space="0" w:color="auto"/>
              <w:right w:val="single" w:sz="4" w:space="0" w:color="000000"/>
            </w:tcBorders>
            <w:vAlign w:val="bottom"/>
          </w:tcPr>
          <w:p w:rsidR="00101682" w:rsidRDefault="00101682">
            <w:pPr>
              <w:rPr>
                <w:rFonts w:ascii="宋体" w:hAnsi="宋体" w:cs="宋体"/>
                <w:color w:val="000000"/>
                <w:sz w:val="20"/>
                <w:szCs w:val="20"/>
              </w:rPr>
            </w:pPr>
          </w:p>
        </w:tc>
        <w:tc>
          <w:tcPr>
            <w:tcW w:w="496"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627"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627"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629"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r>
      <w:tr w:rsidR="00101682">
        <w:trPr>
          <w:trHeight w:val="300"/>
        </w:trPr>
        <w:tc>
          <w:tcPr>
            <w:tcW w:w="2726" w:type="dxa"/>
            <w:tcBorders>
              <w:top w:val="single" w:sz="4" w:space="0" w:color="auto"/>
              <w:left w:val="single" w:sz="4" w:space="0" w:color="000000"/>
              <w:bottom w:val="single" w:sz="4" w:space="0" w:color="000000"/>
              <w:right w:val="single" w:sz="4" w:space="0" w:color="000000"/>
            </w:tcBorders>
            <w:vAlign w:val="center"/>
          </w:tcPr>
          <w:p w:rsidR="00101682" w:rsidRDefault="00C35898">
            <w:pPr>
              <w:widowControl/>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495" w:type="dxa"/>
            <w:tcBorders>
              <w:top w:val="single" w:sz="4" w:space="0" w:color="auto"/>
              <w:bottom w:val="single" w:sz="4" w:space="0" w:color="000000"/>
              <w:right w:val="single" w:sz="4" w:space="0" w:color="000000"/>
            </w:tcBorders>
            <w:vAlign w:val="center"/>
          </w:tcPr>
          <w:p w:rsidR="00101682" w:rsidRDefault="00101682">
            <w:pPr>
              <w:jc w:val="center"/>
              <w:rPr>
                <w:rFonts w:ascii="宋体" w:hAnsi="宋体" w:cs="宋体"/>
                <w:color w:val="000000"/>
                <w:sz w:val="20"/>
                <w:szCs w:val="20"/>
              </w:rPr>
            </w:pPr>
          </w:p>
        </w:tc>
        <w:tc>
          <w:tcPr>
            <w:tcW w:w="2655"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726" w:type="dxa"/>
            <w:tcBorders>
              <w:top w:val="single" w:sz="4" w:space="0" w:color="auto"/>
              <w:bottom w:val="single" w:sz="4" w:space="0" w:color="000000"/>
              <w:right w:val="single" w:sz="4" w:space="0" w:color="000000"/>
            </w:tcBorders>
            <w:vAlign w:val="bottom"/>
          </w:tcPr>
          <w:p w:rsidR="00101682" w:rsidRDefault="00C35898">
            <w:pPr>
              <w:widowControl/>
              <w:textAlignment w:val="bottom"/>
              <w:rPr>
                <w:rFonts w:ascii="宋体" w:hAnsi="宋体" w:cs="宋体"/>
                <w:color w:val="000000"/>
                <w:sz w:val="20"/>
                <w:szCs w:val="20"/>
              </w:rPr>
            </w:pPr>
            <w:r>
              <w:rPr>
                <w:rFonts w:ascii="宋体" w:hAnsi="宋体" w:cs="宋体" w:hint="eastAsia"/>
                <w:color w:val="000000"/>
                <w:kern w:val="0"/>
                <w:sz w:val="20"/>
                <w:szCs w:val="20"/>
              </w:rPr>
              <w:t>栏次</w:t>
            </w:r>
          </w:p>
        </w:tc>
        <w:tc>
          <w:tcPr>
            <w:tcW w:w="496" w:type="dxa"/>
            <w:tcBorders>
              <w:top w:val="single" w:sz="4" w:space="0" w:color="auto"/>
              <w:bottom w:val="single" w:sz="4" w:space="0" w:color="000000"/>
              <w:right w:val="single" w:sz="4" w:space="0" w:color="000000"/>
            </w:tcBorders>
            <w:vAlign w:val="center"/>
          </w:tcPr>
          <w:p w:rsidR="00101682" w:rsidRDefault="00101682">
            <w:pPr>
              <w:jc w:val="center"/>
              <w:rPr>
                <w:rFonts w:ascii="宋体" w:hAnsi="宋体" w:cs="宋体"/>
                <w:color w:val="000000"/>
                <w:sz w:val="20"/>
                <w:szCs w:val="20"/>
              </w:rPr>
            </w:pPr>
          </w:p>
        </w:tc>
        <w:tc>
          <w:tcPr>
            <w:tcW w:w="1627" w:type="dxa"/>
            <w:gridSpan w:val="2"/>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27" w:type="dxa"/>
            <w:gridSpan w:val="2"/>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29"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一、一般公共预算财政拨款</w:t>
            </w: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655"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77.92</w:t>
            </w: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二、政府性基金预算财政拨款</w:t>
            </w: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627" w:type="dxa"/>
            <w:gridSpan w:val="2"/>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79.64</w:t>
            </w:r>
          </w:p>
        </w:tc>
        <w:tc>
          <w:tcPr>
            <w:tcW w:w="1627" w:type="dxa"/>
            <w:gridSpan w:val="2"/>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79.64</w:t>
            </w: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627" w:type="dxa"/>
            <w:gridSpan w:val="2"/>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3.18</w:t>
            </w:r>
          </w:p>
        </w:tc>
        <w:tc>
          <w:tcPr>
            <w:tcW w:w="1627" w:type="dxa"/>
            <w:gridSpan w:val="2"/>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3.18</w:t>
            </w: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C3589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本年收入合计</w:t>
            </w: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2655"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77.92</w:t>
            </w:r>
          </w:p>
        </w:tc>
        <w:tc>
          <w:tcPr>
            <w:tcW w:w="272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本年支出合计</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627" w:type="dxa"/>
            <w:gridSpan w:val="2"/>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82.82</w:t>
            </w:r>
          </w:p>
        </w:tc>
        <w:tc>
          <w:tcPr>
            <w:tcW w:w="1627" w:type="dxa"/>
            <w:gridSpan w:val="2"/>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82.82</w:t>
            </w: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年初财政拨款结转和结余</w:t>
            </w: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2655"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16.94</w:t>
            </w:r>
          </w:p>
        </w:tc>
        <w:tc>
          <w:tcPr>
            <w:tcW w:w="272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年末财政拨款结转和结余</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627" w:type="dxa"/>
            <w:gridSpan w:val="2"/>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12.04</w:t>
            </w:r>
          </w:p>
        </w:tc>
        <w:tc>
          <w:tcPr>
            <w:tcW w:w="1627" w:type="dxa"/>
            <w:gridSpan w:val="2"/>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12.04</w:t>
            </w: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一般公共预算财政拨款</w:t>
            </w: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2655"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16.94</w:t>
            </w:r>
          </w:p>
        </w:tc>
        <w:tc>
          <w:tcPr>
            <w:tcW w:w="2726" w:type="dxa"/>
            <w:tcBorders>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政府性基金预算财政拨款</w:t>
            </w: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2655"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726" w:type="dxa"/>
            <w:tcBorders>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7"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2726" w:type="dxa"/>
            <w:tcBorders>
              <w:left w:val="single" w:sz="4" w:space="0" w:color="000000"/>
              <w:bottom w:val="single" w:sz="4" w:space="0" w:color="000000"/>
              <w:right w:val="single" w:sz="4" w:space="0" w:color="000000"/>
            </w:tcBorders>
            <w:vAlign w:val="center"/>
          </w:tcPr>
          <w:p w:rsidR="00101682" w:rsidRDefault="00C3589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49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2655"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94.86</w:t>
            </w:r>
          </w:p>
        </w:tc>
        <w:tc>
          <w:tcPr>
            <w:tcW w:w="272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49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627" w:type="dxa"/>
            <w:gridSpan w:val="2"/>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94.86</w:t>
            </w:r>
          </w:p>
        </w:tc>
        <w:tc>
          <w:tcPr>
            <w:tcW w:w="1627" w:type="dxa"/>
            <w:gridSpan w:val="2"/>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94.86</w:t>
            </w:r>
          </w:p>
        </w:tc>
        <w:tc>
          <w:tcPr>
            <w:tcW w:w="1629"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13981" w:type="dxa"/>
            <w:gridSpan w:val="10"/>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注：本表反映部门本年度一般公共预算财政拨款和政府性基金预算财政拨款的总收支和年末结转结余情况。</w:t>
            </w:r>
          </w:p>
        </w:tc>
      </w:tr>
    </w:tbl>
    <w:p w:rsidR="00101682" w:rsidRDefault="00101682">
      <w:pPr>
        <w:rPr>
          <w:rFonts w:ascii="仿宋_GB2312" w:eastAsia="仿宋_GB2312" w:hAnsi="仿宋_GB2312" w:cs="仿宋_GB2312"/>
          <w:sz w:val="32"/>
          <w:szCs w:val="32"/>
        </w:rPr>
        <w:sectPr w:rsidR="00101682">
          <w:pgSz w:w="16838" w:h="11906" w:orient="landscape"/>
          <w:pgMar w:top="1800" w:right="1440" w:bottom="1800" w:left="1440" w:header="720" w:footer="720" w:gutter="0"/>
          <w:pgNumType w:fmt="numberInDash"/>
          <w:cols w:space="720"/>
          <w:docGrid w:type="lines" w:linePitch="312"/>
        </w:sectPr>
      </w:pPr>
    </w:p>
    <w:tbl>
      <w:tblPr>
        <w:tblW w:w="22370" w:type="dxa"/>
        <w:tblLayout w:type="fixed"/>
        <w:tblCellMar>
          <w:top w:w="15" w:type="dxa"/>
          <w:left w:w="15" w:type="dxa"/>
          <w:bottom w:w="15" w:type="dxa"/>
          <w:right w:w="15" w:type="dxa"/>
        </w:tblCellMar>
        <w:tblLook w:val="04A0"/>
      </w:tblPr>
      <w:tblGrid>
        <w:gridCol w:w="640"/>
        <w:gridCol w:w="309"/>
        <w:gridCol w:w="829"/>
        <w:gridCol w:w="1137"/>
        <w:gridCol w:w="329"/>
        <w:gridCol w:w="3579"/>
        <w:gridCol w:w="3365"/>
        <w:gridCol w:w="214"/>
        <w:gridCol w:w="931"/>
        <w:gridCol w:w="2649"/>
        <w:gridCol w:w="2796"/>
        <w:gridCol w:w="2796"/>
        <w:gridCol w:w="2796"/>
      </w:tblGrid>
      <w:tr w:rsidR="00101682">
        <w:trPr>
          <w:gridAfter w:val="3"/>
          <w:wAfter w:w="8388" w:type="dxa"/>
          <w:trHeight w:val="375"/>
        </w:trPr>
        <w:tc>
          <w:tcPr>
            <w:tcW w:w="13982" w:type="dxa"/>
            <w:gridSpan w:val="10"/>
            <w:tcBorders>
              <w:right w:val="nil"/>
            </w:tcBorders>
            <w:vAlign w:val="center"/>
          </w:tcPr>
          <w:p w:rsidR="00101682" w:rsidRDefault="00C3589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一般公共预算财政拨款支出决算表</w:t>
            </w:r>
          </w:p>
        </w:tc>
      </w:tr>
      <w:tr w:rsidR="00101682">
        <w:trPr>
          <w:gridAfter w:val="3"/>
          <w:wAfter w:w="8388" w:type="dxa"/>
          <w:trHeight w:val="300"/>
        </w:trPr>
        <w:tc>
          <w:tcPr>
            <w:tcW w:w="640" w:type="dxa"/>
            <w:vAlign w:val="center"/>
          </w:tcPr>
          <w:p w:rsidR="00101682" w:rsidRDefault="00101682">
            <w:pPr>
              <w:jc w:val="left"/>
              <w:rPr>
                <w:rFonts w:ascii="宋体" w:hAnsi="宋体" w:cs="宋体"/>
                <w:color w:val="000000"/>
                <w:sz w:val="18"/>
                <w:szCs w:val="18"/>
              </w:rPr>
            </w:pPr>
          </w:p>
        </w:tc>
        <w:tc>
          <w:tcPr>
            <w:tcW w:w="1138" w:type="dxa"/>
            <w:gridSpan w:val="2"/>
            <w:vAlign w:val="center"/>
          </w:tcPr>
          <w:p w:rsidR="00101682" w:rsidRDefault="00101682">
            <w:pPr>
              <w:jc w:val="left"/>
              <w:rPr>
                <w:rFonts w:ascii="宋体" w:hAnsi="宋体" w:cs="宋体"/>
                <w:color w:val="000000"/>
                <w:sz w:val="18"/>
                <w:szCs w:val="18"/>
              </w:rPr>
            </w:pPr>
          </w:p>
        </w:tc>
        <w:tc>
          <w:tcPr>
            <w:tcW w:w="1137" w:type="dxa"/>
            <w:vAlign w:val="center"/>
          </w:tcPr>
          <w:p w:rsidR="00101682" w:rsidRDefault="00101682">
            <w:pPr>
              <w:jc w:val="left"/>
              <w:rPr>
                <w:rFonts w:ascii="宋体" w:hAnsi="宋体" w:cs="宋体"/>
                <w:color w:val="000000"/>
                <w:sz w:val="18"/>
                <w:szCs w:val="18"/>
              </w:rPr>
            </w:pPr>
          </w:p>
        </w:tc>
        <w:tc>
          <w:tcPr>
            <w:tcW w:w="329" w:type="dxa"/>
            <w:vAlign w:val="center"/>
          </w:tcPr>
          <w:p w:rsidR="00101682" w:rsidRDefault="00101682">
            <w:pPr>
              <w:jc w:val="left"/>
              <w:rPr>
                <w:rFonts w:ascii="宋体" w:hAnsi="宋体" w:cs="宋体"/>
                <w:color w:val="000000"/>
                <w:sz w:val="18"/>
                <w:szCs w:val="18"/>
              </w:rPr>
            </w:pPr>
          </w:p>
        </w:tc>
        <w:tc>
          <w:tcPr>
            <w:tcW w:w="6944" w:type="dxa"/>
            <w:gridSpan w:val="2"/>
            <w:vAlign w:val="center"/>
          </w:tcPr>
          <w:p w:rsidR="00101682" w:rsidRDefault="00101682">
            <w:pPr>
              <w:jc w:val="left"/>
              <w:rPr>
                <w:rFonts w:ascii="宋体" w:hAnsi="宋体" w:cs="宋体"/>
                <w:color w:val="000000"/>
                <w:sz w:val="18"/>
                <w:szCs w:val="18"/>
              </w:rPr>
            </w:pPr>
          </w:p>
        </w:tc>
        <w:tc>
          <w:tcPr>
            <w:tcW w:w="1145" w:type="dxa"/>
            <w:gridSpan w:val="2"/>
            <w:vAlign w:val="center"/>
          </w:tcPr>
          <w:p w:rsidR="00101682" w:rsidRDefault="00101682">
            <w:pPr>
              <w:jc w:val="left"/>
              <w:rPr>
                <w:rFonts w:ascii="宋体" w:hAnsi="宋体" w:cs="宋体"/>
                <w:color w:val="000000"/>
                <w:sz w:val="18"/>
                <w:szCs w:val="18"/>
              </w:rPr>
            </w:pPr>
          </w:p>
        </w:tc>
        <w:tc>
          <w:tcPr>
            <w:tcW w:w="2649" w:type="dxa"/>
            <w:tcBorders>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05</w:t>
            </w:r>
            <w:r>
              <w:rPr>
                <w:rFonts w:ascii="宋体" w:hAnsi="宋体" w:cs="宋体" w:hint="eastAsia"/>
                <w:color w:val="000000"/>
                <w:kern w:val="0"/>
                <w:sz w:val="22"/>
              </w:rPr>
              <w:t>表</w:t>
            </w:r>
          </w:p>
        </w:tc>
      </w:tr>
      <w:tr w:rsidR="00101682">
        <w:trPr>
          <w:gridAfter w:val="3"/>
          <w:wAfter w:w="8388" w:type="dxa"/>
          <w:trHeight w:val="300"/>
        </w:trPr>
        <w:tc>
          <w:tcPr>
            <w:tcW w:w="3244" w:type="dxa"/>
            <w:gridSpan w:val="5"/>
            <w:tcBorders>
              <w:bottom w:val="single" w:sz="4" w:space="0" w:color="auto"/>
            </w:tcBorders>
            <w:vAlign w:val="center"/>
          </w:tcPr>
          <w:p w:rsidR="00101682" w:rsidRDefault="00C35898">
            <w:pPr>
              <w:jc w:val="left"/>
              <w:rPr>
                <w:rFonts w:ascii="宋体" w:hAnsi="宋体" w:cs="宋体"/>
                <w:color w:val="000000"/>
                <w:sz w:val="22"/>
              </w:rPr>
            </w:pPr>
            <w:r>
              <w:rPr>
                <w:rFonts w:ascii="宋体" w:hAnsi="宋体" w:cs="宋体" w:hint="eastAsia"/>
                <w:color w:val="000000"/>
                <w:kern w:val="0"/>
                <w:sz w:val="22"/>
              </w:rPr>
              <w:t>部门：延津县劳动就业局</w:t>
            </w:r>
          </w:p>
        </w:tc>
        <w:tc>
          <w:tcPr>
            <w:tcW w:w="6944" w:type="dxa"/>
            <w:gridSpan w:val="2"/>
            <w:tcBorders>
              <w:bottom w:val="single" w:sz="4" w:space="0" w:color="auto"/>
            </w:tcBorders>
            <w:vAlign w:val="center"/>
          </w:tcPr>
          <w:p w:rsidR="00101682" w:rsidRDefault="00101682">
            <w:pPr>
              <w:jc w:val="left"/>
              <w:rPr>
                <w:rFonts w:ascii="宋体" w:hAnsi="宋体" w:cs="宋体"/>
                <w:color w:val="000000"/>
                <w:sz w:val="18"/>
                <w:szCs w:val="18"/>
              </w:rPr>
            </w:pPr>
          </w:p>
        </w:tc>
        <w:tc>
          <w:tcPr>
            <w:tcW w:w="1145" w:type="dxa"/>
            <w:gridSpan w:val="2"/>
            <w:tcBorders>
              <w:bottom w:val="single" w:sz="4" w:space="0" w:color="auto"/>
            </w:tcBorders>
            <w:vAlign w:val="center"/>
          </w:tcPr>
          <w:p w:rsidR="00101682" w:rsidRDefault="00101682">
            <w:pPr>
              <w:jc w:val="left"/>
              <w:rPr>
                <w:rFonts w:ascii="宋体" w:hAnsi="宋体" w:cs="宋体"/>
                <w:color w:val="000000"/>
                <w:sz w:val="18"/>
                <w:szCs w:val="18"/>
              </w:rPr>
            </w:pPr>
          </w:p>
        </w:tc>
        <w:tc>
          <w:tcPr>
            <w:tcW w:w="2649" w:type="dxa"/>
            <w:tcBorders>
              <w:bottom w:val="single" w:sz="4" w:space="0" w:color="auto"/>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101682">
        <w:trPr>
          <w:gridAfter w:val="3"/>
          <w:wAfter w:w="8388" w:type="dxa"/>
          <w:trHeight w:val="300"/>
        </w:trPr>
        <w:tc>
          <w:tcPr>
            <w:tcW w:w="3244" w:type="dxa"/>
            <w:gridSpan w:val="5"/>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10738" w:type="dxa"/>
            <w:gridSpan w:val="5"/>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r>
      <w:tr w:rsidR="00101682">
        <w:trPr>
          <w:gridAfter w:val="3"/>
          <w:wAfter w:w="8388" w:type="dxa"/>
          <w:trHeight w:val="312"/>
        </w:trPr>
        <w:tc>
          <w:tcPr>
            <w:tcW w:w="949" w:type="dxa"/>
            <w:gridSpan w:val="2"/>
            <w:vMerge w:val="restart"/>
            <w:tcBorders>
              <w:top w:val="single" w:sz="4" w:space="0" w:color="auto"/>
              <w:left w:val="single" w:sz="4" w:space="0" w:color="000000"/>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295" w:type="dxa"/>
            <w:gridSpan w:val="3"/>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3579"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3579" w:type="dxa"/>
            <w:gridSpan w:val="2"/>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3580" w:type="dxa"/>
            <w:gridSpan w:val="2"/>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r>
      <w:tr w:rsidR="00101682">
        <w:trPr>
          <w:gridAfter w:val="3"/>
          <w:wAfter w:w="8388" w:type="dxa"/>
          <w:trHeight w:val="312"/>
        </w:trPr>
        <w:tc>
          <w:tcPr>
            <w:tcW w:w="949" w:type="dxa"/>
            <w:gridSpan w:val="2"/>
            <w:vMerge/>
            <w:tcBorders>
              <w:top w:val="single" w:sz="4" w:space="0" w:color="auto"/>
              <w:left w:val="single" w:sz="4" w:space="0" w:color="000000"/>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2295" w:type="dxa"/>
            <w:gridSpan w:val="3"/>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3579"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3579"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3580"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r>
      <w:tr w:rsidR="00101682">
        <w:trPr>
          <w:gridAfter w:val="3"/>
          <w:wAfter w:w="8388" w:type="dxa"/>
          <w:trHeight w:val="312"/>
        </w:trPr>
        <w:tc>
          <w:tcPr>
            <w:tcW w:w="949" w:type="dxa"/>
            <w:gridSpan w:val="2"/>
            <w:vMerge/>
            <w:tcBorders>
              <w:top w:val="single" w:sz="4" w:space="0" w:color="auto"/>
              <w:left w:val="single" w:sz="4" w:space="0" w:color="000000"/>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2295" w:type="dxa"/>
            <w:gridSpan w:val="3"/>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3579"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3579"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3580"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r>
      <w:tr w:rsidR="00101682">
        <w:trPr>
          <w:gridAfter w:val="3"/>
          <w:wAfter w:w="8388" w:type="dxa"/>
          <w:trHeight w:val="300"/>
        </w:trPr>
        <w:tc>
          <w:tcPr>
            <w:tcW w:w="3244" w:type="dxa"/>
            <w:gridSpan w:val="5"/>
            <w:tcBorders>
              <w:top w:val="single" w:sz="4" w:space="0" w:color="auto"/>
              <w:left w:val="single" w:sz="4" w:space="0" w:color="000000"/>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3579"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579" w:type="dxa"/>
            <w:gridSpan w:val="2"/>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3580" w:type="dxa"/>
            <w:gridSpan w:val="2"/>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r>
      <w:tr w:rsidR="00101682">
        <w:trPr>
          <w:gridAfter w:val="3"/>
          <w:wAfter w:w="8388" w:type="dxa"/>
          <w:trHeight w:val="300"/>
        </w:trPr>
        <w:tc>
          <w:tcPr>
            <w:tcW w:w="3244" w:type="dxa"/>
            <w:gridSpan w:val="5"/>
            <w:tcBorders>
              <w:left w:val="single" w:sz="4" w:space="0" w:color="000000"/>
              <w:bottom w:val="single" w:sz="4" w:space="0" w:color="000000"/>
              <w:right w:val="single" w:sz="4" w:space="0" w:color="000000"/>
            </w:tcBorders>
            <w:vAlign w:val="center"/>
          </w:tcPr>
          <w:p w:rsidR="00101682" w:rsidRDefault="00C35898">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3579" w:type="dxa"/>
            <w:tcBorders>
              <w:bottom w:val="single" w:sz="4" w:space="0" w:color="000000"/>
              <w:right w:val="single" w:sz="4" w:space="0" w:color="000000"/>
            </w:tcBorders>
            <w:vAlign w:val="center"/>
          </w:tcPr>
          <w:p w:rsidR="00101682" w:rsidRDefault="00C35898">
            <w:pPr>
              <w:jc w:val="right"/>
              <w:rPr>
                <w:rFonts w:ascii="宋体" w:hAnsi="宋体" w:cs="宋体"/>
                <w:b/>
                <w:color w:val="000000"/>
                <w:sz w:val="20"/>
                <w:szCs w:val="20"/>
              </w:rPr>
            </w:pPr>
            <w:r>
              <w:rPr>
                <w:rFonts w:ascii="宋体" w:hAnsi="宋体" w:cs="宋体" w:hint="eastAsia"/>
                <w:b/>
                <w:color w:val="000000"/>
                <w:sz w:val="20"/>
                <w:szCs w:val="20"/>
              </w:rPr>
              <w:t>82.82</w:t>
            </w:r>
          </w:p>
        </w:tc>
        <w:tc>
          <w:tcPr>
            <w:tcW w:w="3579" w:type="dxa"/>
            <w:gridSpan w:val="2"/>
            <w:tcBorders>
              <w:bottom w:val="single" w:sz="4" w:space="0" w:color="000000"/>
              <w:right w:val="single" w:sz="4" w:space="0" w:color="000000"/>
            </w:tcBorders>
            <w:vAlign w:val="center"/>
          </w:tcPr>
          <w:p w:rsidR="00101682" w:rsidRDefault="00C35898">
            <w:pPr>
              <w:jc w:val="right"/>
              <w:rPr>
                <w:rFonts w:ascii="宋体" w:hAnsi="宋体" w:cs="宋体"/>
                <w:b/>
                <w:color w:val="000000"/>
                <w:sz w:val="20"/>
                <w:szCs w:val="20"/>
              </w:rPr>
            </w:pPr>
            <w:r>
              <w:rPr>
                <w:rFonts w:ascii="宋体" w:hAnsi="宋体" w:cs="宋体" w:hint="eastAsia"/>
                <w:b/>
                <w:color w:val="000000"/>
                <w:sz w:val="20"/>
                <w:szCs w:val="20"/>
              </w:rPr>
              <w:t>82.82</w:t>
            </w:r>
          </w:p>
        </w:tc>
        <w:tc>
          <w:tcPr>
            <w:tcW w:w="3580" w:type="dxa"/>
            <w:gridSpan w:val="2"/>
            <w:tcBorders>
              <w:bottom w:val="single" w:sz="4" w:space="0" w:color="000000"/>
              <w:right w:val="single" w:sz="4" w:space="0" w:color="000000"/>
            </w:tcBorders>
            <w:vAlign w:val="center"/>
          </w:tcPr>
          <w:p w:rsidR="00101682" w:rsidRDefault="00C35898">
            <w:pPr>
              <w:jc w:val="right"/>
              <w:rPr>
                <w:rFonts w:ascii="宋体" w:hAnsi="宋体" w:cs="宋体"/>
                <w:b/>
                <w:color w:val="000000"/>
                <w:sz w:val="20"/>
                <w:szCs w:val="20"/>
              </w:rPr>
            </w:pPr>
            <w:r>
              <w:rPr>
                <w:rFonts w:ascii="宋体" w:hAnsi="宋体" w:cs="宋体" w:hint="eastAsia"/>
                <w:b/>
                <w:color w:val="000000"/>
                <w:sz w:val="20"/>
                <w:szCs w:val="20"/>
              </w:rPr>
              <w:t>75.08</w:t>
            </w:r>
          </w:p>
        </w:tc>
      </w:tr>
      <w:tr w:rsidR="00101682">
        <w:trPr>
          <w:trHeight w:val="300"/>
        </w:trPr>
        <w:tc>
          <w:tcPr>
            <w:tcW w:w="94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w:t>
            </w:r>
          </w:p>
        </w:tc>
        <w:tc>
          <w:tcPr>
            <w:tcW w:w="229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社会保障和就业支出</w:t>
            </w:r>
          </w:p>
        </w:tc>
        <w:tc>
          <w:tcPr>
            <w:tcW w:w="3579"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79.64</w:t>
            </w:r>
          </w:p>
        </w:tc>
        <w:tc>
          <w:tcPr>
            <w:tcW w:w="357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79.64</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hint="eastAsia"/>
              </w:rPr>
              <w:t>75.08</w:t>
            </w:r>
          </w:p>
        </w:tc>
        <w:tc>
          <w:tcPr>
            <w:tcW w:w="2796" w:type="dxa"/>
            <w:tcBorders>
              <w:left w:val="single" w:sz="4" w:space="0" w:color="auto"/>
            </w:tcBorders>
            <w:vAlign w:val="center"/>
          </w:tcPr>
          <w:p w:rsidR="00101682" w:rsidRDefault="00101682">
            <w:pPr>
              <w:jc w:val="right"/>
            </w:pPr>
          </w:p>
        </w:tc>
        <w:tc>
          <w:tcPr>
            <w:tcW w:w="2796" w:type="dxa"/>
            <w:vAlign w:val="center"/>
          </w:tcPr>
          <w:p w:rsidR="00101682" w:rsidRDefault="00101682">
            <w:pPr>
              <w:jc w:val="right"/>
            </w:pPr>
          </w:p>
        </w:tc>
        <w:tc>
          <w:tcPr>
            <w:tcW w:w="2796" w:type="dxa"/>
            <w:vAlign w:val="center"/>
          </w:tcPr>
          <w:p w:rsidR="00101682" w:rsidRDefault="00101682">
            <w:pPr>
              <w:jc w:val="right"/>
            </w:pPr>
          </w:p>
        </w:tc>
      </w:tr>
      <w:tr w:rsidR="00101682">
        <w:trPr>
          <w:trHeight w:val="300"/>
        </w:trPr>
        <w:tc>
          <w:tcPr>
            <w:tcW w:w="94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20801</w:t>
            </w:r>
          </w:p>
        </w:tc>
        <w:tc>
          <w:tcPr>
            <w:tcW w:w="229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人力资源和社会保障管理事务</w:t>
            </w:r>
          </w:p>
        </w:tc>
        <w:tc>
          <w:tcPr>
            <w:tcW w:w="3579"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hint="eastAsia"/>
              </w:rPr>
              <w:t>69.05</w:t>
            </w:r>
          </w:p>
        </w:tc>
        <w:tc>
          <w:tcPr>
            <w:tcW w:w="357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69.05</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hint="eastAsia"/>
              </w:rPr>
              <w:t>75.08</w:t>
            </w:r>
          </w:p>
        </w:tc>
        <w:tc>
          <w:tcPr>
            <w:tcW w:w="2796" w:type="dxa"/>
            <w:tcBorders>
              <w:left w:val="single" w:sz="4" w:space="0" w:color="auto"/>
            </w:tcBorders>
            <w:vAlign w:val="center"/>
          </w:tcPr>
          <w:p w:rsidR="00101682" w:rsidRDefault="00101682">
            <w:pPr>
              <w:jc w:val="right"/>
            </w:pPr>
          </w:p>
        </w:tc>
        <w:tc>
          <w:tcPr>
            <w:tcW w:w="2796" w:type="dxa"/>
            <w:vAlign w:val="center"/>
          </w:tcPr>
          <w:p w:rsidR="00101682" w:rsidRDefault="00101682">
            <w:pPr>
              <w:jc w:val="right"/>
            </w:pPr>
          </w:p>
        </w:tc>
        <w:tc>
          <w:tcPr>
            <w:tcW w:w="2796" w:type="dxa"/>
            <w:vAlign w:val="center"/>
          </w:tcPr>
          <w:p w:rsidR="00101682" w:rsidRDefault="00101682">
            <w:pPr>
              <w:jc w:val="right"/>
            </w:pPr>
          </w:p>
        </w:tc>
      </w:tr>
      <w:tr w:rsidR="00101682">
        <w:trPr>
          <w:trHeight w:val="300"/>
        </w:trPr>
        <w:tc>
          <w:tcPr>
            <w:tcW w:w="94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2080109</w:t>
            </w:r>
          </w:p>
        </w:tc>
        <w:tc>
          <w:tcPr>
            <w:tcW w:w="229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社会保险经办机构</w:t>
            </w:r>
          </w:p>
        </w:tc>
        <w:tc>
          <w:tcPr>
            <w:tcW w:w="3579"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69.05</w:t>
            </w:r>
          </w:p>
        </w:tc>
        <w:tc>
          <w:tcPr>
            <w:tcW w:w="357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69.05</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2796" w:type="dxa"/>
            <w:tcBorders>
              <w:left w:val="single" w:sz="4" w:space="0" w:color="auto"/>
            </w:tcBorders>
            <w:vAlign w:val="center"/>
          </w:tcPr>
          <w:p w:rsidR="00101682" w:rsidRDefault="00101682">
            <w:pPr>
              <w:jc w:val="right"/>
            </w:pPr>
          </w:p>
        </w:tc>
        <w:tc>
          <w:tcPr>
            <w:tcW w:w="2796" w:type="dxa"/>
            <w:vAlign w:val="center"/>
          </w:tcPr>
          <w:p w:rsidR="00101682" w:rsidRDefault="00101682">
            <w:pPr>
              <w:jc w:val="right"/>
            </w:pPr>
          </w:p>
        </w:tc>
        <w:tc>
          <w:tcPr>
            <w:tcW w:w="2796" w:type="dxa"/>
            <w:vAlign w:val="center"/>
          </w:tcPr>
          <w:p w:rsidR="00101682" w:rsidRDefault="00101682">
            <w:pPr>
              <w:jc w:val="right"/>
            </w:pPr>
          </w:p>
        </w:tc>
      </w:tr>
      <w:tr w:rsidR="00101682">
        <w:trPr>
          <w:trHeight w:val="300"/>
        </w:trPr>
        <w:tc>
          <w:tcPr>
            <w:tcW w:w="94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20805</w:t>
            </w:r>
          </w:p>
        </w:tc>
        <w:tc>
          <w:tcPr>
            <w:tcW w:w="229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行政事业单位离退休</w:t>
            </w:r>
          </w:p>
        </w:tc>
        <w:tc>
          <w:tcPr>
            <w:tcW w:w="3579"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10.59</w:t>
            </w:r>
          </w:p>
        </w:tc>
        <w:tc>
          <w:tcPr>
            <w:tcW w:w="357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10.59</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2796" w:type="dxa"/>
            <w:tcBorders>
              <w:left w:val="single" w:sz="4" w:space="0" w:color="auto"/>
            </w:tcBorders>
            <w:vAlign w:val="center"/>
          </w:tcPr>
          <w:p w:rsidR="00101682" w:rsidRDefault="00101682">
            <w:pPr>
              <w:jc w:val="right"/>
            </w:pPr>
          </w:p>
        </w:tc>
        <w:tc>
          <w:tcPr>
            <w:tcW w:w="2796" w:type="dxa"/>
            <w:vAlign w:val="center"/>
          </w:tcPr>
          <w:p w:rsidR="00101682" w:rsidRDefault="00101682">
            <w:pPr>
              <w:jc w:val="right"/>
            </w:pPr>
          </w:p>
        </w:tc>
        <w:tc>
          <w:tcPr>
            <w:tcW w:w="2796" w:type="dxa"/>
            <w:vAlign w:val="center"/>
          </w:tcPr>
          <w:p w:rsidR="00101682" w:rsidRDefault="00101682">
            <w:pPr>
              <w:jc w:val="right"/>
            </w:pPr>
          </w:p>
        </w:tc>
      </w:tr>
      <w:tr w:rsidR="00101682">
        <w:trPr>
          <w:trHeight w:val="300"/>
        </w:trPr>
        <w:tc>
          <w:tcPr>
            <w:tcW w:w="94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2080505</w:t>
            </w:r>
          </w:p>
        </w:tc>
        <w:tc>
          <w:tcPr>
            <w:tcW w:w="229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机关事业单位基本养老保险缴费支出</w:t>
            </w:r>
          </w:p>
        </w:tc>
        <w:tc>
          <w:tcPr>
            <w:tcW w:w="3579"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10.59</w:t>
            </w:r>
          </w:p>
        </w:tc>
        <w:tc>
          <w:tcPr>
            <w:tcW w:w="357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10.59</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2796" w:type="dxa"/>
            <w:tcBorders>
              <w:left w:val="single" w:sz="4" w:space="0" w:color="auto"/>
            </w:tcBorders>
            <w:vAlign w:val="center"/>
          </w:tcPr>
          <w:p w:rsidR="00101682" w:rsidRDefault="00101682">
            <w:pPr>
              <w:jc w:val="right"/>
            </w:pPr>
          </w:p>
        </w:tc>
        <w:tc>
          <w:tcPr>
            <w:tcW w:w="2796" w:type="dxa"/>
            <w:vAlign w:val="center"/>
          </w:tcPr>
          <w:p w:rsidR="00101682" w:rsidRDefault="00101682">
            <w:pPr>
              <w:jc w:val="right"/>
            </w:pPr>
          </w:p>
        </w:tc>
        <w:tc>
          <w:tcPr>
            <w:tcW w:w="2796" w:type="dxa"/>
            <w:vAlign w:val="center"/>
          </w:tcPr>
          <w:p w:rsidR="00101682" w:rsidRDefault="00101682">
            <w:pPr>
              <w:jc w:val="right"/>
            </w:pPr>
          </w:p>
        </w:tc>
      </w:tr>
      <w:tr w:rsidR="00101682">
        <w:trPr>
          <w:trHeight w:val="300"/>
        </w:trPr>
        <w:tc>
          <w:tcPr>
            <w:tcW w:w="94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210</w:t>
            </w:r>
          </w:p>
        </w:tc>
        <w:tc>
          <w:tcPr>
            <w:tcW w:w="229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医疗卫生与计划生育支出</w:t>
            </w:r>
          </w:p>
        </w:tc>
        <w:tc>
          <w:tcPr>
            <w:tcW w:w="3579"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3.18</w:t>
            </w:r>
          </w:p>
        </w:tc>
        <w:tc>
          <w:tcPr>
            <w:tcW w:w="357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3.18</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2796" w:type="dxa"/>
            <w:tcBorders>
              <w:left w:val="single" w:sz="4" w:space="0" w:color="auto"/>
            </w:tcBorders>
            <w:vAlign w:val="center"/>
          </w:tcPr>
          <w:p w:rsidR="00101682" w:rsidRDefault="00101682">
            <w:pPr>
              <w:jc w:val="right"/>
            </w:pPr>
          </w:p>
        </w:tc>
        <w:tc>
          <w:tcPr>
            <w:tcW w:w="2796" w:type="dxa"/>
            <w:vAlign w:val="center"/>
          </w:tcPr>
          <w:p w:rsidR="00101682" w:rsidRDefault="00101682">
            <w:pPr>
              <w:jc w:val="right"/>
            </w:pPr>
          </w:p>
        </w:tc>
        <w:tc>
          <w:tcPr>
            <w:tcW w:w="2796" w:type="dxa"/>
            <w:vAlign w:val="center"/>
          </w:tcPr>
          <w:p w:rsidR="00101682" w:rsidRDefault="00101682">
            <w:pPr>
              <w:jc w:val="right"/>
            </w:pPr>
          </w:p>
        </w:tc>
      </w:tr>
      <w:tr w:rsidR="00101682">
        <w:trPr>
          <w:trHeight w:val="300"/>
        </w:trPr>
        <w:tc>
          <w:tcPr>
            <w:tcW w:w="94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21011</w:t>
            </w:r>
          </w:p>
        </w:tc>
        <w:tc>
          <w:tcPr>
            <w:tcW w:w="229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行政事业单位医疗</w:t>
            </w:r>
          </w:p>
        </w:tc>
        <w:tc>
          <w:tcPr>
            <w:tcW w:w="3579"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3.18</w:t>
            </w:r>
          </w:p>
        </w:tc>
        <w:tc>
          <w:tcPr>
            <w:tcW w:w="357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3.18</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2796" w:type="dxa"/>
            <w:tcBorders>
              <w:left w:val="single" w:sz="4" w:space="0" w:color="auto"/>
            </w:tcBorders>
            <w:vAlign w:val="center"/>
          </w:tcPr>
          <w:p w:rsidR="00101682" w:rsidRDefault="00101682">
            <w:pPr>
              <w:jc w:val="right"/>
            </w:pPr>
          </w:p>
        </w:tc>
        <w:tc>
          <w:tcPr>
            <w:tcW w:w="2796" w:type="dxa"/>
            <w:vAlign w:val="center"/>
          </w:tcPr>
          <w:p w:rsidR="00101682" w:rsidRDefault="00101682">
            <w:pPr>
              <w:jc w:val="right"/>
            </w:pPr>
          </w:p>
        </w:tc>
        <w:tc>
          <w:tcPr>
            <w:tcW w:w="2796" w:type="dxa"/>
            <w:vAlign w:val="center"/>
          </w:tcPr>
          <w:p w:rsidR="00101682" w:rsidRDefault="00101682">
            <w:pPr>
              <w:jc w:val="right"/>
            </w:pPr>
          </w:p>
        </w:tc>
      </w:tr>
      <w:tr w:rsidR="00101682">
        <w:trPr>
          <w:trHeight w:val="300"/>
        </w:trPr>
        <w:tc>
          <w:tcPr>
            <w:tcW w:w="94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2101101</w:t>
            </w:r>
          </w:p>
        </w:tc>
        <w:tc>
          <w:tcPr>
            <w:tcW w:w="2295"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jc w:val="left"/>
            </w:pPr>
            <w:r>
              <w:rPr>
                <w:rFonts w:ascii="宋体" w:hAnsi="宋体" w:cs="宋体" w:hint="eastAsia"/>
                <w:color w:val="000000"/>
                <w:sz w:val="20"/>
                <w:szCs w:val="20"/>
              </w:rPr>
              <w:t>行政单位医疗</w:t>
            </w:r>
          </w:p>
        </w:tc>
        <w:tc>
          <w:tcPr>
            <w:tcW w:w="3579" w:type="dxa"/>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3.18</w:t>
            </w:r>
          </w:p>
        </w:tc>
        <w:tc>
          <w:tcPr>
            <w:tcW w:w="3579" w:type="dxa"/>
            <w:gridSpan w:val="2"/>
            <w:tcBorders>
              <w:top w:val="single" w:sz="4" w:space="0" w:color="auto"/>
              <w:left w:val="single" w:sz="4" w:space="0" w:color="auto"/>
              <w:bottom w:val="single" w:sz="4" w:space="0" w:color="auto"/>
              <w:right w:val="single" w:sz="4" w:space="0" w:color="auto"/>
            </w:tcBorders>
            <w:vAlign w:val="center"/>
          </w:tcPr>
          <w:p w:rsidR="00101682" w:rsidRDefault="00C35898">
            <w:pPr>
              <w:jc w:val="right"/>
            </w:pPr>
            <w:r>
              <w:rPr>
                <w:rFonts w:ascii="宋体" w:hAnsi="宋体" w:cs="宋体" w:hint="eastAsia"/>
                <w:color w:val="000000"/>
                <w:sz w:val="20"/>
                <w:szCs w:val="20"/>
              </w:rPr>
              <w:t>3.18</w:t>
            </w:r>
          </w:p>
        </w:tc>
        <w:tc>
          <w:tcPr>
            <w:tcW w:w="3580" w:type="dxa"/>
            <w:gridSpan w:val="2"/>
            <w:tcBorders>
              <w:top w:val="single" w:sz="4" w:space="0" w:color="auto"/>
              <w:left w:val="single" w:sz="4" w:space="0" w:color="auto"/>
              <w:bottom w:val="single" w:sz="4" w:space="0" w:color="auto"/>
              <w:right w:val="single" w:sz="4" w:space="0" w:color="auto"/>
            </w:tcBorders>
            <w:vAlign w:val="center"/>
          </w:tcPr>
          <w:p w:rsidR="00101682" w:rsidRDefault="00101682">
            <w:pPr>
              <w:jc w:val="right"/>
            </w:pPr>
          </w:p>
        </w:tc>
        <w:tc>
          <w:tcPr>
            <w:tcW w:w="2796" w:type="dxa"/>
            <w:tcBorders>
              <w:left w:val="single" w:sz="4" w:space="0" w:color="auto"/>
            </w:tcBorders>
            <w:vAlign w:val="center"/>
          </w:tcPr>
          <w:p w:rsidR="00101682" w:rsidRDefault="00101682">
            <w:pPr>
              <w:jc w:val="right"/>
            </w:pPr>
          </w:p>
        </w:tc>
        <w:tc>
          <w:tcPr>
            <w:tcW w:w="2796" w:type="dxa"/>
            <w:vAlign w:val="center"/>
          </w:tcPr>
          <w:p w:rsidR="00101682" w:rsidRDefault="00101682">
            <w:pPr>
              <w:jc w:val="right"/>
            </w:pPr>
          </w:p>
        </w:tc>
        <w:tc>
          <w:tcPr>
            <w:tcW w:w="2796" w:type="dxa"/>
            <w:vAlign w:val="center"/>
          </w:tcPr>
          <w:p w:rsidR="00101682" w:rsidRDefault="00101682">
            <w:pPr>
              <w:jc w:val="right"/>
            </w:pPr>
          </w:p>
        </w:tc>
      </w:tr>
      <w:tr w:rsidR="00101682">
        <w:trPr>
          <w:gridAfter w:val="3"/>
          <w:wAfter w:w="8388" w:type="dxa"/>
          <w:trHeight w:val="300"/>
        </w:trPr>
        <w:tc>
          <w:tcPr>
            <w:tcW w:w="13982" w:type="dxa"/>
            <w:gridSpan w:val="10"/>
            <w:tcBorders>
              <w:top w:val="single" w:sz="4" w:space="0" w:color="auto"/>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注：本表反映部门本年度一般公共预算财政拨款支出情况。</w:t>
            </w:r>
          </w:p>
        </w:tc>
      </w:tr>
    </w:tbl>
    <w:p w:rsidR="00101682" w:rsidRDefault="00101682">
      <w:pPr>
        <w:rPr>
          <w:rFonts w:ascii="仿宋_GB2312" w:eastAsia="仿宋_GB2312" w:hAnsi="仿宋_GB2312" w:cs="仿宋_GB2312"/>
          <w:sz w:val="32"/>
          <w:szCs w:val="32"/>
        </w:rPr>
        <w:sectPr w:rsidR="00101682">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601"/>
        <w:gridCol w:w="2656"/>
        <w:gridCol w:w="1301"/>
        <w:gridCol w:w="601"/>
        <w:gridCol w:w="2657"/>
        <w:gridCol w:w="1301"/>
        <w:gridCol w:w="601"/>
        <w:gridCol w:w="2657"/>
        <w:gridCol w:w="1607"/>
      </w:tblGrid>
      <w:tr w:rsidR="00101682">
        <w:trPr>
          <w:trHeight w:val="375"/>
        </w:trPr>
        <w:tc>
          <w:tcPr>
            <w:tcW w:w="13982" w:type="dxa"/>
            <w:gridSpan w:val="9"/>
            <w:tcBorders>
              <w:right w:val="nil"/>
            </w:tcBorders>
            <w:vAlign w:val="center"/>
          </w:tcPr>
          <w:p w:rsidR="00101682" w:rsidRDefault="00C3589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一般公共预算财政拨款基本支出决算表</w:t>
            </w:r>
          </w:p>
        </w:tc>
      </w:tr>
      <w:tr w:rsidR="00101682">
        <w:trPr>
          <w:trHeight w:val="300"/>
        </w:trPr>
        <w:tc>
          <w:tcPr>
            <w:tcW w:w="601" w:type="dxa"/>
            <w:vAlign w:val="center"/>
          </w:tcPr>
          <w:p w:rsidR="00101682" w:rsidRDefault="00101682">
            <w:pPr>
              <w:jc w:val="left"/>
              <w:rPr>
                <w:rFonts w:ascii="宋体" w:hAnsi="宋体" w:cs="宋体"/>
                <w:color w:val="000000"/>
                <w:sz w:val="18"/>
                <w:szCs w:val="18"/>
              </w:rPr>
            </w:pPr>
          </w:p>
        </w:tc>
        <w:tc>
          <w:tcPr>
            <w:tcW w:w="2656" w:type="dxa"/>
            <w:vAlign w:val="center"/>
          </w:tcPr>
          <w:p w:rsidR="00101682" w:rsidRDefault="00101682">
            <w:pPr>
              <w:jc w:val="left"/>
              <w:rPr>
                <w:rFonts w:ascii="宋体" w:hAnsi="宋体" w:cs="宋体"/>
                <w:color w:val="000000"/>
                <w:sz w:val="18"/>
                <w:szCs w:val="18"/>
              </w:rPr>
            </w:pPr>
          </w:p>
        </w:tc>
        <w:tc>
          <w:tcPr>
            <w:tcW w:w="1301" w:type="dxa"/>
            <w:vAlign w:val="center"/>
          </w:tcPr>
          <w:p w:rsidR="00101682" w:rsidRDefault="00101682">
            <w:pPr>
              <w:jc w:val="left"/>
              <w:rPr>
                <w:rFonts w:ascii="宋体" w:hAnsi="宋体" w:cs="宋体"/>
                <w:color w:val="000000"/>
                <w:sz w:val="18"/>
                <w:szCs w:val="18"/>
              </w:rPr>
            </w:pPr>
          </w:p>
        </w:tc>
        <w:tc>
          <w:tcPr>
            <w:tcW w:w="601" w:type="dxa"/>
            <w:vAlign w:val="center"/>
          </w:tcPr>
          <w:p w:rsidR="00101682" w:rsidRDefault="00101682">
            <w:pPr>
              <w:jc w:val="left"/>
              <w:rPr>
                <w:rFonts w:ascii="宋体" w:hAnsi="宋体" w:cs="宋体"/>
                <w:color w:val="000000"/>
                <w:sz w:val="18"/>
                <w:szCs w:val="18"/>
              </w:rPr>
            </w:pPr>
          </w:p>
        </w:tc>
        <w:tc>
          <w:tcPr>
            <w:tcW w:w="2657" w:type="dxa"/>
            <w:vAlign w:val="center"/>
          </w:tcPr>
          <w:p w:rsidR="00101682" w:rsidRDefault="00101682">
            <w:pPr>
              <w:jc w:val="left"/>
              <w:rPr>
                <w:rFonts w:ascii="宋体" w:hAnsi="宋体" w:cs="宋体"/>
                <w:color w:val="000000"/>
                <w:sz w:val="18"/>
                <w:szCs w:val="18"/>
              </w:rPr>
            </w:pPr>
          </w:p>
        </w:tc>
        <w:tc>
          <w:tcPr>
            <w:tcW w:w="1301" w:type="dxa"/>
            <w:vAlign w:val="center"/>
          </w:tcPr>
          <w:p w:rsidR="00101682" w:rsidRDefault="00101682">
            <w:pPr>
              <w:jc w:val="left"/>
              <w:rPr>
                <w:rFonts w:ascii="宋体" w:hAnsi="宋体" w:cs="宋体"/>
                <w:color w:val="000000"/>
                <w:sz w:val="18"/>
                <w:szCs w:val="18"/>
              </w:rPr>
            </w:pPr>
          </w:p>
        </w:tc>
        <w:tc>
          <w:tcPr>
            <w:tcW w:w="601" w:type="dxa"/>
            <w:vAlign w:val="center"/>
          </w:tcPr>
          <w:p w:rsidR="00101682" w:rsidRDefault="00101682">
            <w:pPr>
              <w:jc w:val="left"/>
              <w:rPr>
                <w:rFonts w:ascii="宋体" w:hAnsi="宋体" w:cs="宋体"/>
                <w:color w:val="000000"/>
                <w:sz w:val="18"/>
                <w:szCs w:val="18"/>
              </w:rPr>
            </w:pPr>
          </w:p>
        </w:tc>
        <w:tc>
          <w:tcPr>
            <w:tcW w:w="2657" w:type="dxa"/>
            <w:vAlign w:val="center"/>
          </w:tcPr>
          <w:p w:rsidR="00101682" w:rsidRDefault="00101682">
            <w:pPr>
              <w:jc w:val="left"/>
              <w:rPr>
                <w:rFonts w:ascii="宋体" w:hAnsi="宋体" w:cs="宋体"/>
                <w:color w:val="000000"/>
                <w:sz w:val="18"/>
                <w:szCs w:val="18"/>
              </w:rPr>
            </w:pPr>
          </w:p>
        </w:tc>
        <w:tc>
          <w:tcPr>
            <w:tcW w:w="1607" w:type="dxa"/>
            <w:tcBorders>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06</w:t>
            </w:r>
            <w:r>
              <w:rPr>
                <w:rFonts w:ascii="宋体" w:hAnsi="宋体" w:cs="宋体" w:hint="eastAsia"/>
                <w:color w:val="000000"/>
                <w:kern w:val="0"/>
                <w:sz w:val="22"/>
              </w:rPr>
              <w:t>表</w:t>
            </w:r>
          </w:p>
        </w:tc>
      </w:tr>
      <w:tr w:rsidR="00101682">
        <w:trPr>
          <w:trHeight w:val="300"/>
        </w:trPr>
        <w:tc>
          <w:tcPr>
            <w:tcW w:w="5159" w:type="dxa"/>
            <w:gridSpan w:val="4"/>
            <w:tcBorders>
              <w:bottom w:val="single" w:sz="4" w:space="0" w:color="auto"/>
            </w:tcBorders>
            <w:vAlign w:val="center"/>
          </w:tcPr>
          <w:p w:rsidR="00101682" w:rsidRDefault="00C35898">
            <w:pPr>
              <w:jc w:val="left"/>
              <w:rPr>
                <w:rFonts w:ascii="宋体" w:hAnsi="宋体" w:cs="宋体"/>
                <w:color w:val="000000"/>
                <w:sz w:val="18"/>
                <w:szCs w:val="18"/>
              </w:rPr>
            </w:pPr>
            <w:r>
              <w:rPr>
                <w:rFonts w:ascii="宋体" w:hAnsi="宋体" w:cs="宋体" w:hint="eastAsia"/>
                <w:color w:val="000000"/>
                <w:kern w:val="0"/>
                <w:sz w:val="22"/>
              </w:rPr>
              <w:t>部门：延津县劳动就业局</w:t>
            </w:r>
          </w:p>
        </w:tc>
        <w:tc>
          <w:tcPr>
            <w:tcW w:w="2657" w:type="dxa"/>
            <w:tcBorders>
              <w:bottom w:val="single" w:sz="4" w:space="0" w:color="auto"/>
            </w:tcBorders>
            <w:vAlign w:val="center"/>
          </w:tcPr>
          <w:p w:rsidR="00101682" w:rsidRDefault="00101682">
            <w:pPr>
              <w:jc w:val="center"/>
              <w:rPr>
                <w:rFonts w:ascii="宋体" w:hAnsi="宋体" w:cs="宋体"/>
                <w:color w:val="000000"/>
                <w:sz w:val="22"/>
              </w:rPr>
            </w:pPr>
          </w:p>
        </w:tc>
        <w:tc>
          <w:tcPr>
            <w:tcW w:w="1301"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601"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2657"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1607" w:type="dxa"/>
            <w:tcBorders>
              <w:bottom w:val="single" w:sz="4" w:space="0" w:color="auto"/>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101682">
        <w:trPr>
          <w:trHeight w:val="300"/>
        </w:trPr>
        <w:tc>
          <w:tcPr>
            <w:tcW w:w="4558" w:type="dxa"/>
            <w:gridSpan w:val="3"/>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w:t>
            </w:r>
          </w:p>
        </w:tc>
        <w:tc>
          <w:tcPr>
            <w:tcW w:w="9424" w:type="dxa"/>
            <w:gridSpan w:val="6"/>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w:t>
            </w:r>
          </w:p>
        </w:tc>
      </w:tr>
      <w:tr w:rsidR="00101682">
        <w:trPr>
          <w:trHeight w:val="312"/>
        </w:trPr>
        <w:tc>
          <w:tcPr>
            <w:tcW w:w="601" w:type="dxa"/>
            <w:vMerge w:val="restart"/>
            <w:tcBorders>
              <w:top w:val="single" w:sz="4" w:space="0" w:color="auto"/>
              <w:left w:val="single" w:sz="4" w:space="0" w:color="000000"/>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6"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01"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601"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7"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01"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601"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657"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607"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r>
      <w:tr w:rsidR="00101682">
        <w:trPr>
          <w:trHeight w:val="600"/>
        </w:trPr>
        <w:tc>
          <w:tcPr>
            <w:tcW w:w="601" w:type="dxa"/>
            <w:vMerge/>
            <w:tcBorders>
              <w:top w:val="single" w:sz="4" w:space="0" w:color="auto"/>
              <w:left w:val="single" w:sz="4" w:space="0" w:color="000000"/>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2656"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301"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601"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2657"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301"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601"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2657"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607"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r>
      <w:tr w:rsidR="00101682">
        <w:trPr>
          <w:trHeight w:val="300"/>
        </w:trPr>
        <w:tc>
          <w:tcPr>
            <w:tcW w:w="601" w:type="dxa"/>
            <w:tcBorders>
              <w:top w:val="single" w:sz="4" w:space="0" w:color="auto"/>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w:t>
            </w:r>
          </w:p>
        </w:tc>
        <w:tc>
          <w:tcPr>
            <w:tcW w:w="2656" w:type="dxa"/>
            <w:tcBorders>
              <w:top w:val="single" w:sz="4" w:space="0" w:color="auto"/>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工资福利支出</w:t>
            </w:r>
          </w:p>
        </w:tc>
        <w:tc>
          <w:tcPr>
            <w:tcW w:w="1301" w:type="dxa"/>
            <w:tcBorders>
              <w:top w:val="single" w:sz="4" w:space="0" w:color="auto"/>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76.20</w:t>
            </w:r>
          </w:p>
        </w:tc>
        <w:tc>
          <w:tcPr>
            <w:tcW w:w="601" w:type="dxa"/>
            <w:tcBorders>
              <w:top w:val="single" w:sz="4" w:space="0" w:color="auto"/>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w:t>
            </w:r>
          </w:p>
        </w:tc>
        <w:tc>
          <w:tcPr>
            <w:tcW w:w="2657" w:type="dxa"/>
            <w:tcBorders>
              <w:top w:val="single" w:sz="4" w:space="0" w:color="auto"/>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1301" w:type="dxa"/>
            <w:tcBorders>
              <w:top w:val="single" w:sz="4" w:space="0" w:color="auto"/>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6.62</w:t>
            </w:r>
          </w:p>
        </w:tc>
        <w:tc>
          <w:tcPr>
            <w:tcW w:w="601" w:type="dxa"/>
            <w:tcBorders>
              <w:top w:val="single" w:sz="4" w:space="0" w:color="auto"/>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w:t>
            </w:r>
          </w:p>
        </w:tc>
        <w:tc>
          <w:tcPr>
            <w:tcW w:w="2657" w:type="dxa"/>
            <w:tcBorders>
              <w:top w:val="single" w:sz="4" w:space="0" w:color="auto"/>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其他资本性支出</w:t>
            </w:r>
          </w:p>
        </w:tc>
        <w:tc>
          <w:tcPr>
            <w:tcW w:w="1607" w:type="dxa"/>
            <w:tcBorders>
              <w:top w:val="single" w:sz="4" w:space="0" w:color="auto"/>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30101</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基本工资</w:t>
            </w:r>
          </w:p>
        </w:tc>
        <w:tc>
          <w:tcPr>
            <w:tcW w:w="1301"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41.05</w:t>
            </w: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30201</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办公费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31001</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房屋建筑物购建</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30102</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津贴补贴</w:t>
            </w:r>
          </w:p>
        </w:tc>
        <w:tc>
          <w:tcPr>
            <w:tcW w:w="1301"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8.02</w:t>
            </w: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30202</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印刷费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31002</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办公设备购置</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30103</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奖金</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30203</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咨询费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31003</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专用设备购置</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30106</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伙食补助费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30204</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手续费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31005</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基础设施建设</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30107</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绩效工资</w:t>
            </w:r>
          </w:p>
        </w:tc>
        <w:tc>
          <w:tcPr>
            <w:tcW w:w="1301"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4.81</w:t>
            </w: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30205</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水费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31006</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大型修缮</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30108</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机关事业单位基本养老保险缴费</w:t>
            </w:r>
          </w:p>
        </w:tc>
        <w:tc>
          <w:tcPr>
            <w:tcW w:w="1301"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10.59</w:t>
            </w: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30206</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电费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31007</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信息网络及软件购置更新</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30109</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职业年金缴费</w:t>
            </w:r>
          </w:p>
        </w:tc>
        <w:tc>
          <w:tcPr>
            <w:tcW w:w="1301"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2.25</w:t>
            </w: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30207</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邮电费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31008</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物资储备</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30110</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职工基本医疗保险缴费</w:t>
            </w:r>
          </w:p>
        </w:tc>
        <w:tc>
          <w:tcPr>
            <w:tcW w:w="1301"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3.18</w:t>
            </w: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30208</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取暖费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31009</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土地补偿</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30111</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公务员医疗补助缴费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30209</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物业管理费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31010</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安置补助</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30112</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其他社会保障缴费</w:t>
            </w:r>
          </w:p>
        </w:tc>
        <w:tc>
          <w:tcPr>
            <w:tcW w:w="1301"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1.17</w:t>
            </w: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30211</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差旅费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31011</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地上附着物和青苗补偿</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30113</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住房公积金</w:t>
            </w:r>
          </w:p>
        </w:tc>
        <w:tc>
          <w:tcPr>
            <w:tcW w:w="1301"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5.13</w:t>
            </w: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30212</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因公出国（境）费用</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31012</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拆迁补偿</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30114</w:t>
            </w:r>
          </w:p>
        </w:tc>
        <w:tc>
          <w:tcPr>
            <w:tcW w:w="2656" w:type="dxa"/>
            <w:tcBorders>
              <w:bottom w:val="single" w:sz="4" w:space="0" w:color="000000"/>
              <w:right w:val="single" w:sz="4" w:space="0" w:color="000000"/>
            </w:tcBorders>
            <w:vAlign w:val="center"/>
          </w:tcPr>
          <w:p w:rsidR="00101682" w:rsidRDefault="00C35898">
            <w:pPr>
              <w:widowControl/>
              <w:ind w:firstLineChars="100" w:firstLine="200"/>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医疗费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30213</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维修（护）费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31013</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公务用车购置</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30199</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其他工资福利支出</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30214</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租赁费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31019</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其他交通工具购置</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303</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对个人和家庭的补助</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30215</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会议费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30121</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sz w:val="20"/>
                <w:szCs w:val="20"/>
              </w:rPr>
              <w:t>文物和陈列品购置</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30301</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离休费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30216</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培训费</w:t>
            </w:r>
          </w:p>
        </w:tc>
        <w:tc>
          <w:tcPr>
            <w:tcW w:w="1301"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4.90</w:t>
            </w: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30122</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sz w:val="20"/>
                <w:szCs w:val="20"/>
              </w:rPr>
              <w:t>无形资产购置</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30302</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退休费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30217</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公务接待费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31099</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其他资本性支出</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30303</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退职（役）费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30218</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专用材料费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312</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sz w:val="20"/>
                <w:szCs w:val="20"/>
              </w:rPr>
              <w:t>对企业补助</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30304</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抚恤金</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30224</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被装购置费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31201</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资本金补助</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30305</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生活补助</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30225</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专用燃料费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31203</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sz w:val="20"/>
                <w:szCs w:val="20"/>
              </w:rPr>
              <w:t>政府投资基金股权投资</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30306</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救济费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30226</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劳务费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31204</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sz w:val="20"/>
                <w:szCs w:val="20"/>
              </w:rPr>
              <w:t>费用补贴</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3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30307</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医疗费补助</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30227</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委托业务费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31205</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利息补贴</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30308</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助学金</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30228</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工会经费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31299</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其他对企业补助</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30309</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奖励金</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30229</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福利费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313</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对社会保障基金补助</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30310</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个人农业生产补贴</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30231</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公务用车运行维护费</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31302</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对社会保险基金补助</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30399</w:t>
            </w: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其他对个人和家庭的补助支出</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30239</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其他交通费用</w:t>
            </w:r>
          </w:p>
        </w:tc>
        <w:tc>
          <w:tcPr>
            <w:tcW w:w="1301"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1.72</w:t>
            </w: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31303</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sz w:val="20"/>
                <w:szCs w:val="20"/>
              </w:rPr>
              <w:t>补充全国社会保障基金</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101682">
            <w:pPr>
              <w:widowControl/>
              <w:jc w:val="left"/>
              <w:textAlignment w:val="center"/>
              <w:rPr>
                <w:rFonts w:ascii="宋体" w:hAnsi="宋体" w:cs="宋体"/>
                <w:color w:val="000000"/>
                <w:sz w:val="20"/>
                <w:szCs w:val="20"/>
              </w:rPr>
            </w:pP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30240</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税金及附加费用</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399</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sz w:val="20"/>
                <w:szCs w:val="20"/>
              </w:rPr>
              <w:t>其他支出</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101682">
            <w:pPr>
              <w:widowControl/>
              <w:jc w:val="left"/>
              <w:textAlignment w:val="center"/>
              <w:rPr>
                <w:rFonts w:ascii="宋体" w:hAnsi="宋体" w:cs="宋体"/>
                <w:color w:val="000000"/>
                <w:sz w:val="20"/>
                <w:szCs w:val="20"/>
              </w:rPr>
            </w:pP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30299</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其他商品和服务支出</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39906</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赠与</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101682">
            <w:pPr>
              <w:widowControl/>
              <w:jc w:val="left"/>
              <w:textAlignment w:val="center"/>
              <w:rPr>
                <w:rFonts w:ascii="宋体" w:hAnsi="宋体" w:cs="宋体"/>
                <w:color w:val="000000"/>
                <w:sz w:val="20"/>
                <w:szCs w:val="20"/>
              </w:rPr>
            </w:pP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w:t>
            </w:r>
          </w:p>
        </w:tc>
        <w:tc>
          <w:tcPr>
            <w:tcW w:w="2657" w:type="dxa"/>
            <w:tcBorders>
              <w:bottom w:val="single" w:sz="4" w:space="0" w:color="000000"/>
              <w:right w:val="single" w:sz="4" w:space="0" w:color="000000"/>
            </w:tcBorders>
            <w:vAlign w:val="center"/>
          </w:tcPr>
          <w:p w:rsidR="00101682" w:rsidRDefault="00C35898">
            <w:pPr>
              <w:widowControl/>
              <w:ind w:firstLineChars="100" w:firstLine="200"/>
              <w:jc w:val="left"/>
              <w:textAlignment w:val="center"/>
              <w:rPr>
                <w:rFonts w:ascii="宋体" w:hAnsi="宋体" w:cs="宋体"/>
                <w:color w:val="000000"/>
                <w:sz w:val="20"/>
                <w:szCs w:val="20"/>
              </w:rPr>
            </w:pPr>
            <w:r>
              <w:rPr>
                <w:rFonts w:ascii="宋体" w:hAnsi="宋体" w:cs="宋体" w:hint="eastAsia"/>
                <w:color w:val="000000"/>
                <w:kern w:val="0"/>
                <w:sz w:val="20"/>
                <w:szCs w:val="20"/>
              </w:rPr>
              <w:t>债务利息支出</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39907</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sz w:val="20"/>
                <w:szCs w:val="20"/>
              </w:rPr>
              <w:t>国家赔偿费用支出</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101682">
            <w:pPr>
              <w:widowControl/>
              <w:jc w:val="left"/>
              <w:textAlignment w:val="center"/>
              <w:rPr>
                <w:rFonts w:ascii="宋体" w:hAnsi="宋体" w:cs="宋体"/>
                <w:color w:val="000000"/>
                <w:sz w:val="20"/>
                <w:szCs w:val="20"/>
              </w:rPr>
            </w:pPr>
          </w:p>
        </w:tc>
        <w:tc>
          <w:tcPr>
            <w:tcW w:w="2656"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30701</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国内债务付息</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39908</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对民间非营利组织和群众性自治组织补贴</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101682">
            <w:pPr>
              <w:widowControl/>
              <w:jc w:val="left"/>
              <w:textAlignment w:val="center"/>
              <w:rPr>
                <w:rFonts w:ascii="宋体" w:hAnsi="宋体" w:cs="宋体"/>
                <w:color w:val="000000"/>
                <w:sz w:val="20"/>
                <w:szCs w:val="20"/>
              </w:rPr>
            </w:pPr>
          </w:p>
        </w:tc>
        <w:tc>
          <w:tcPr>
            <w:tcW w:w="2656" w:type="dxa"/>
            <w:tcBorders>
              <w:bottom w:val="single" w:sz="4" w:space="0" w:color="000000"/>
              <w:right w:val="single" w:sz="4" w:space="0" w:color="000000"/>
            </w:tcBorders>
            <w:vAlign w:val="center"/>
          </w:tcPr>
          <w:p w:rsidR="00101682" w:rsidRDefault="00101682">
            <w:pPr>
              <w:widowControl/>
              <w:jc w:val="left"/>
              <w:textAlignment w:val="center"/>
              <w:rPr>
                <w:rFonts w:ascii="宋体" w:hAnsi="宋体" w:cs="宋体"/>
                <w:color w:val="000000"/>
                <w:sz w:val="20"/>
                <w:szCs w:val="20"/>
              </w:rPr>
            </w:pP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30702</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sz w:val="20"/>
                <w:szCs w:val="20"/>
              </w:rPr>
              <w:t>国外债务付息</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39999</w:t>
            </w:r>
          </w:p>
        </w:tc>
        <w:tc>
          <w:tcPr>
            <w:tcW w:w="2657" w:type="dxa"/>
            <w:tcBorders>
              <w:bottom w:val="single" w:sz="4" w:space="0" w:color="000000"/>
              <w:right w:val="single" w:sz="4" w:space="0" w:color="000000"/>
            </w:tcBorders>
            <w:vAlign w:val="center"/>
          </w:tcPr>
          <w:p w:rsidR="00101682" w:rsidRDefault="00C35898">
            <w:pPr>
              <w:jc w:val="left"/>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sz w:val="20"/>
                <w:szCs w:val="20"/>
              </w:rPr>
              <w:t>其他支出</w:t>
            </w: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2656" w:type="dxa"/>
            <w:tcBorders>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30703</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sz w:val="20"/>
                <w:szCs w:val="20"/>
              </w:rPr>
              <w:t>国内债务发行费用</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2657" w:type="dxa"/>
            <w:tcBorders>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601" w:type="dxa"/>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2656" w:type="dxa"/>
            <w:tcBorders>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30704</w:t>
            </w:r>
          </w:p>
        </w:tc>
        <w:tc>
          <w:tcPr>
            <w:tcW w:w="2657" w:type="dxa"/>
            <w:tcBorders>
              <w:bottom w:val="single" w:sz="4" w:space="0" w:color="000000"/>
              <w:right w:val="single" w:sz="4" w:space="0" w:color="000000"/>
            </w:tcBorders>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sz w:val="20"/>
                <w:szCs w:val="20"/>
              </w:rPr>
              <w:t>国外债务发行费用</w:t>
            </w:r>
          </w:p>
        </w:tc>
        <w:tc>
          <w:tcPr>
            <w:tcW w:w="1301"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601" w:type="dxa"/>
            <w:tcBorders>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2657" w:type="dxa"/>
            <w:tcBorders>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1607"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3257" w:type="dxa"/>
            <w:gridSpan w:val="2"/>
            <w:tcBorders>
              <w:left w:val="single" w:sz="4" w:space="0" w:color="000000"/>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人员经费合计</w:t>
            </w:r>
          </w:p>
        </w:tc>
        <w:tc>
          <w:tcPr>
            <w:tcW w:w="1301"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76.20</w:t>
            </w:r>
          </w:p>
        </w:tc>
        <w:tc>
          <w:tcPr>
            <w:tcW w:w="7817" w:type="dxa"/>
            <w:gridSpan w:val="5"/>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公用经费合计</w:t>
            </w:r>
          </w:p>
        </w:tc>
        <w:tc>
          <w:tcPr>
            <w:tcW w:w="1607" w:type="dxa"/>
            <w:tcBorders>
              <w:bottom w:val="single" w:sz="4" w:space="0" w:color="000000"/>
              <w:right w:val="single" w:sz="4" w:space="0" w:color="000000"/>
            </w:tcBorders>
            <w:vAlign w:val="center"/>
          </w:tcPr>
          <w:p w:rsidR="00101682" w:rsidRDefault="00C35898">
            <w:pPr>
              <w:jc w:val="right"/>
              <w:rPr>
                <w:rFonts w:ascii="宋体" w:hAnsi="宋体" w:cs="宋体"/>
                <w:color w:val="000000"/>
                <w:sz w:val="20"/>
                <w:szCs w:val="20"/>
              </w:rPr>
            </w:pPr>
            <w:r>
              <w:rPr>
                <w:rFonts w:ascii="宋体" w:hAnsi="宋体" w:cs="宋体" w:hint="eastAsia"/>
                <w:color w:val="000000"/>
                <w:sz w:val="20"/>
                <w:szCs w:val="20"/>
              </w:rPr>
              <w:t>6.62</w:t>
            </w:r>
          </w:p>
        </w:tc>
      </w:tr>
    </w:tbl>
    <w:p w:rsidR="00101682" w:rsidRDefault="00101682">
      <w:pPr>
        <w:rPr>
          <w:rFonts w:ascii="仿宋_GB2312" w:eastAsia="仿宋_GB2312" w:hAnsi="仿宋_GB2312" w:cs="仿宋_GB2312"/>
          <w:sz w:val="32"/>
          <w:szCs w:val="32"/>
        </w:rPr>
        <w:sectPr w:rsidR="00101682">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1506"/>
        <w:gridCol w:w="1071"/>
        <w:gridCol w:w="1025"/>
        <w:gridCol w:w="1025"/>
        <w:gridCol w:w="1025"/>
        <w:gridCol w:w="1478"/>
        <w:gridCol w:w="1025"/>
        <w:gridCol w:w="1071"/>
        <w:gridCol w:w="1025"/>
        <w:gridCol w:w="1025"/>
        <w:gridCol w:w="1025"/>
        <w:gridCol w:w="1506"/>
      </w:tblGrid>
      <w:tr w:rsidR="00101682">
        <w:trPr>
          <w:trHeight w:val="555"/>
        </w:trPr>
        <w:tc>
          <w:tcPr>
            <w:tcW w:w="13807" w:type="dxa"/>
            <w:gridSpan w:val="12"/>
            <w:tcBorders>
              <w:right w:val="nil"/>
            </w:tcBorders>
            <w:vAlign w:val="center"/>
          </w:tcPr>
          <w:p w:rsidR="00101682" w:rsidRDefault="00C3589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一般公共预算财政拨款“三公”经费支出决算表</w:t>
            </w:r>
          </w:p>
        </w:tc>
      </w:tr>
      <w:tr w:rsidR="00101682">
        <w:trPr>
          <w:trHeight w:val="300"/>
        </w:trPr>
        <w:tc>
          <w:tcPr>
            <w:tcW w:w="1506" w:type="dxa"/>
            <w:vAlign w:val="center"/>
          </w:tcPr>
          <w:p w:rsidR="00101682" w:rsidRDefault="00101682">
            <w:pPr>
              <w:widowControl/>
              <w:jc w:val="left"/>
              <w:textAlignment w:val="center"/>
              <w:rPr>
                <w:rFonts w:ascii="宋体" w:hAnsi="宋体" w:cs="宋体"/>
                <w:color w:val="000000"/>
                <w:sz w:val="22"/>
              </w:rPr>
            </w:pPr>
          </w:p>
        </w:tc>
        <w:tc>
          <w:tcPr>
            <w:tcW w:w="1071" w:type="dxa"/>
            <w:vAlign w:val="center"/>
          </w:tcPr>
          <w:p w:rsidR="00101682" w:rsidRDefault="00101682">
            <w:pPr>
              <w:jc w:val="left"/>
              <w:rPr>
                <w:rFonts w:ascii="宋体" w:hAnsi="宋体" w:cs="宋体"/>
                <w:color w:val="000000"/>
                <w:sz w:val="18"/>
                <w:szCs w:val="18"/>
              </w:rPr>
            </w:pPr>
          </w:p>
        </w:tc>
        <w:tc>
          <w:tcPr>
            <w:tcW w:w="1025" w:type="dxa"/>
            <w:vAlign w:val="center"/>
          </w:tcPr>
          <w:p w:rsidR="00101682" w:rsidRDefault="00101682">
            <w:pPr>
              <w:jc w:val="left"/>
              <w:rPr>
                <w:rFonts w:ascii="宋体" w:hAnsi="宋体" w:cs="宋体"/>
                <w:color w:val="000000"/>
                <w:sz w:val="18"/>
                <w:szCs w:val="18"/>
              </w:rPr>
            </w:pPr>
          </w:p>
        </w:tc>
        <w:tc>
          <w:tcPr>
            <w:tcW w:w="1025" w:type="dxa"/>
            <w:vAlign w:val="center"/>
          </w:tcPr>
          <w:p w:rsidR="00101682" w:rsidRDefault="00101682">
            <w:pPr>
              <w:jc w:val="left"/>
              <w:rPr>
                <w:rFonts w:ascii="宋体" w:hAnsi="宋体" w:cs="宋体"/>
                <w:color w:val="000000"/>
                <w:sz w:val="18"/>
                <w:szCs w:val="18"/>
              </w:rPr>
            </w:pPr>
          </w:p>
        </w:tc>
        <w:tc>
          <w:tcPr>
            <w:tcW w:w="1025" w:type="dxa"/>
            <w:vAlign w:val="center"/>
          </w:tcPr>
          <w:p w:rsidR="00101682" w:rsidRDefault="00101682">
            <w:pPr>
              <w:jc w:val="left"/>
              <w:rPr>
                <w:rFonts w:ascii="宋体" w:hAnsi="宋体" w:cs="宋体"/>
                <w:color w:val="000000"/>
                <w:sz w:val="18"/>
                <w:szCs w:val="18"/>
              </w:rPr>
            </w:pPr>
          </w:p>
        </w:tc>
        <w:tc>
          <w:tcPr>
            <w:tcW w:w="1478" w:type="dxa"/>
            <w:vAlign w:val="center"/>
          </w:tcPr>
          <w:p w:rsidR="00101682" w:rsidRDefault="00101682">
            <w:pPr>
              <w:jc w:val="left"/>
              <w:rPr>
                <w:rFonts w:ascii="宋体" w:hAnsi="宋体" w:cs="宋体"/>
                <w:color w:val="000000"/>
                <w:sz w:val="18"/>
                <w:szCs w:val="18"/>
              </w:rPr>
            </w:pPr>
          </w:p>
        </w:tc>
        <w:tc>
          <w:tcPr>
            <w:tcW w:w="1025" w:type="dxa"/>
            <w:vAlign w:val="center"/>
          </w:tcPr>
          <w:p w:rsidR="00101682" w:rsidRDefault="00101682">
            <w:pPr>
              <w:jc w:val="left"/>
              <w:rPr>
                <w:rFonts w:ascii="宋体" w:hAnsi="宋体" w:cs="宋体"/>
                <w:color w:val="000000"/>
                <w:sz w:val="18"/>
                <w:szCs w:val="18"/>
              </w:rPr>
            </w:pPr>
          </w:p>
        </w:tc>
        <w:tc>
          <w:tcPr>
            <w:tcW w:w="1071" w:type="dxa"/>
            <w:vAlign w:val="center"/>
          </w:tcPr>
          <w:p w:rsidR="00101682" w:rsidRDefault="00101682">
            <w:pPr>
              <w:jc w:val="left"/>
              <w:rPr>
                <w:rFonts w:ascii="宋体" w:hAnsi="宋体" w:cs="宋体"/>
                <w:color w:val="000000"/>
                <w:sz w:val="18"/>
                <w:szCs w:val="18"/>
              </w:rPr>
            </w:pPr>
          </w:p>
        </w:tc>
        <w:tc>
          <w:tcPr>
            <w:tcW w:w="1025" w:type="dxa"/>
            <w:vAlign w:val="center"/>
          </w:tcPr>
          <w:p w:rsidR="00101682" w:rsidRDefault="00101682">
            <w:pPr>
              <w:jc w:val="left"/>
              <w:rPr>
                <w:rFonts w:ascii="宋体" w:hAnsi="宋体" w:cs="宋体"/>
                <w:color w:val="000000"/>
                <w:sz w:val="18"/>
                <w:szCs w:val="18"/>
              </w:rPr>
            </w:pPr>
          </w:p>
        </w:tc>
        <w:tc>
          <w:tcPr>
            <w:tcW w:w="1025" w:type="dxa"/>
            <w:vAlign w:val="center"/>
          </w:tcPr>
          <w:p w:rsidR="00101682" w:rsidRDefault="00101682">
            <w:pPr>
              <w:jc w:val="left"/>
              <w:rPr>
                <w:rFonts w:ascii="宋体" w:hAnsi="宋体" w:cs="宋体"/>
                <w:color w:val="000000"/>
                <w:sz w:val="18"/>
                <w:szCs w:val="18"/>
              </w:rPr>
            </w:pPr>
          </w:p>
        </w:tc>
        <w:tc>
          <w:tcPr>
            <w:tcW w:w="1025" w:type="dxa"/>
            <w:vAlign w:val="center"/>
          </w:tcPr>
          <w:p w:rsidR="00101682" w:rsidRDefault="00101682">
            <w:pPr>
              <w:jc w:val="left"/>
              <w:rPr>
                <w:rFonts w:ascii="宋体" w:hAnsi="宋体" w:cs="宋体"/>
                <w:color w:val="000000"/>
                <w:sz w:val="18"/>
                <w:szCs w:val="18"/>
              </w:rPr>
            </w:pPr>
          </w:p>
        </w:tc>
        <w:tc>
          <w:tcPr>
            <w:tcW w:w="1506" w:type="dxa"/>
            <w:tcBorders>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07</w:t>
            </w:r>
            <w:r>
              <w:rPr>
                <w:rFonts w:ascii="宋体" w:hAnsi="宋体" w:cs="宋体" w:hint="eastAsia"/>
                <w:color w:val="000000"/>
                <w:kern w:val="0"/>
                <w:sz w:val="22"/>
              </w:rPr>
              <w:t>表</w:t>
            </w:r>
          </w:p>
        </w:tc>
      </w:tr>
      <w:tr w:rsidR="00101682">
        <w:trPr>
          <w:trHeight w:val="300"/>
        </w:trPr>
        <w:tc>
          <w:tcPr>
            <w:tcW w:w="4627" w:type="dxa"/>
            <w:gridSpan w:val="4"/>
            <w:tcBorders>
              <w:bottom w:val="single" w:sz="4" w:space="0" w:color="auto"/>
            </w:tcBorders>
            <w:vAlign w:val="center"/>
          </w:tcPr>
          <w:p w:rsidR="00101682" w:rsidRDefault="00C35898">
            <w:pPr>
              <w:jc w:val="left"/>
              <w:rPr>
                <w:rFonts w:ascii="宋体" w:hAnsi="宋体" w:cs="宋体"/>
                <w:color w:val="000000"/>
                <w:sz w:val="18"/>
                <w:szCs w:val="18"/>
              </w:rPr>
            </w:pPr>
            <w:r>
              <w:rPr>
                <w:rFonts w:ascii="宋体" w:hAnsi="宋体" w:cs="宋体" w:hint="eastAsia"/>
                <w:color w:val="000000"/>
                <w:kern w:val="0"/>
                <w:sz w:val="22"/>
              </w:rPr>
              <w:t>部门：延津县劳动就业局</w:t>
            </w:r>
          </w:p>
        </w:tc>
        <w:tc>
          <w:tcPr>
            <w:tcW w:w="1025"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1478" w:type="dxa"/>
            <w:tcBorders>
              <w:bottom w:val="single" w:sz="4" w:space="0" w:color="auto"/>
            </w:tcBorders>
            <w:vAlign w:val="center"/>
          </w:tcPr>
          <w:p w:rsidR="00101682" w:rsidRDefault="00101682">
            <w:pPr>
              <w:jc w:val="center"/>
              <w:rPr>
                <w:rFonts w:ascii="宋体" w:hAnsi="宋体" w:cs="宋体"/>
                <w:color w:val="000000"/>
                <w:sz w:val="22"/>
              </w:rPr>
            </w:pPr>
          </w:p>
        </w:tc>
        <w:tc>
          <w:tcPr>
            <w:tcW w:w="1025"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1071"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1025"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1025"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1025"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1506" w:type="dxa"/>
            <w:tcBorders>
              <w:bottom w:val="single" w:sz="4" w:space="0" w:color="auto"/>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101682">
        <w:trPr>
          <w:trHeight w:val="300"/>
        </w:trPr>
        <w:tc>
          <w:tcPr>
            <w:tcW w:w="7130" w:type="dxa"/>
            <w:gridSpan w:val="6"/>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预算数</w:t>
            </w:r>
          </w:p>
        </w:tc>
        <w:tc>
          <w:tcPr>
            <w:tcW w:w="6677" w:type="dxa"/>
            <w:gridSpan w:val="6"/>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101682">
        <w:trPr>
          <w:trHeight w:val="300"/>
        </w:trPr>
        <w:tc>
          <w:tcPr>
            <w:tcW w:w="1506" w:type="dxa"/>
            <w:vMerge w:val="restart"/>
            <w:tcBorders>
              <w:top w:val="single" w:sz="4" w:space="0" w:color="auto"/>
              <w:left w:val="single" w:sz="4" w:space="0" w:color="000000"/>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071"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075" w:type="dxa"/>
            <w:gridSpan w:val="3"/>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478"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c>
          <w:tcPr>
            <w:tcW w:w="1025"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071"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075" w:type="dxa"/>
            <w:gridSpan w:val="3"/>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506" w:type="dxa"/>
            <w:vMerge w:val="restart"/>
            <w:tcBorders>
              <w:top w:val="single" w:sz="4" w:space="0" w:color="auto"/>
              <w:bottom w:val="single" w:sz="4" w:space="0" w:color="auto"/>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r>
      <w:tr w:rsidR="00101682">
        <w:trPr>
          <w:trHeight w:val="600"/>
        </w:trPr>
        <w:tc>
          <w:tcPr>
            <w:tcW w:w="1506" w:type="dxa"/>
            <w:vMerge/>
            <w:tcBorders>
              <w:top w:val="single" w:sz="4" w:space="0" w:color="auto"/>
              <w:left w:val="single" w:sz="4" w:space="0" w:color="000000"/>
              <w:bottom w:val="single" w:sz="4" w:space="0" w:color="000000"/>
              <w:right w:val="single" w:sz="4" w:space="0" w:color="000000"/>
            </w:tcBorders>
            <w:vAlign w:val="center"/>
          </w:tcPr>
          <w:p w:rsidR="00101682" w:rsidRDefault="00101682">
            <w:pPr>
              <w:jc w:val="center"/>
              <w:rPr>
                <w:rFonts w:ascii="宋体" w:hAnsi="宋体" w:cs="宋体"/>
                <w:color w:val="000000"/>
                <w:sz w:val="20"/>
                <w:szCs w:val="20"/>
              </w:rPr>
            </w:pPr>
          </w:p>
        </w:tc>
        <w:tc>
          <w:tcPr>
            <w:tcW w:w="1071" w:type="dxa"/>
            <w:vMerge/>
            <w:tcBorders>
              <w:top w:val="single" w:sz="4" w:space="0" w:color="auto"/>
              <w:bottom w:val="single" w:sz="4" w:space="0" w:color="000000"/>
              <w:right w:val="single" w:sz="4" w:space="0" w:color="000000"/>
            </w:tcBorders>
            <w:vAlign w:val="center"/>
          </w:tcPr>
          <w:p w:rsidR="00101682" w:rsidRDefault="00101682">
            <w:pPr>
              <w:jc w:val="center"/>
              <w:rPr>
                <w:rFonts w:ascii="宋体" w:hAnsi="宋体" w:cs="宋体"/>
                <w:color w:val="000000"/>
                <w:sz w:val="20"/>
                <w:szCs w:val="20"/>
              </w:rPr>
            </w:pPr>
          </w:p>
        </w:tc>
        <w:tc>
          <w:tcPr>
            <w:tcW w:w="1025"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025"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公务用车购置费</w:t>
            </w:r>
          </w:p>
        </w:tc>
        <w:tc>
          <w:tcPr>
            <w:tcW w:w="1025"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公务用车运行费</w:t>
            </w:r>
          </w:p>
        </w:tc>
        <w:tc>
          <w:tcPr>
            <w:tcW w:w="1478" w:type="dxa"/>
            <w:vMerge/>
            <w:tcBorders>
              <w:top w:val="single" w:sz="4" w:space="0" w:color="auto"/>
              <w:bottom w:val="single" w:sz="4" w:space="0" w:color="000000"/>
              <w:right w:val="single" w:sz="4" w:space="0" w:color="000000"/>
            </w:tcBorders>
            <w:vAlign w:val="center"/>
          </w:tcPr>
          <w:p w:rsidR="00101682" w:rsidRDefault="00101682">
            <w:pPr>
              <w:jc w:val="center"/>
              <w:rPr>
                <w:rFonts w:ascii="宋体" w:hAnsi="宋体" w:cs="宋体"/>
                <w:color w:val="000000"/>
                <w:sz w:val="20"/>
                <w:szCs w:val="20"/>
              </w:rPr>
            </w:pPr>
          </w:p>
        </w:tc>
        <w:tc>
          <w:tcPr>
            <w:tcW w:w="1025" w:type="dxa"/>
            <w:vMerge/>
            <w:tcBorders>
              <w:top w:val="single" w:sz="4" w:space="0" w:color="auto"/>
              <w:bottom w:val="single" w:sz="4" w:space="0" w:color="000000"/>
              <w:right w:val="single" w:sz="4" w:space="0" w:color="000000"/>
            </w:tcBorders>
            <w:vAlign w:val="center"/>
          </w:tcPr>
          <w:p w:rsidR="00101682" w:rsidRDefault="00101682">
            <w:pPr>
              <w:jc w:val="center"/>
              <w:rPr>
                <w:rFonts w:ascii="宋体" w:hAnsi="宋体" w:cs="宋体"/>
                <w:color w:val="000000"/>
                <w:sz w:val="20"/>
                <w:szCs w:val="20"/>
              </w:rPr>
            </w:pPr>
          </w:p>
        </w:tc>
        <w:tc>
          <w:tcPr>
            <w:tcW w:w="1071" w:type="dxa"/>
            <w:vMerge/>
            <w:tcBorders>
              <w:top w:val="single" w:sz="4" w:space="0" w:color="auto"/>
              <w:bottom w:val="single" w:sz="4" w:space="0" w:color="000000"/>
              <w:right w:val="single" w:sz="4" w:space="0" w:color="000000"/>
            </w:tcBorders>
            <w:vAlign w:val="center"/>
          </w:tcPr>
          <w:p w:rsidR="00101682" w:rsidRDefault="00101682">
            <w:pPr>
              <w:jc w:val="center"/>
              <w:rPr>
                <w:rFonts w:ascii="宋体" w:hAnsi="宋体" w:cs="宋体"/>
                <w:color w:val="000000"/>
                <w:sz w:val="20"/>
                <w:szCs w:val="20"/>
              </w:rPr>
            </w:pPr>
          </w:p>
        </w:tc>
        <w:tc>
          <w:tcPr>
            <w:tcW w:w="1025"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025"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公务用车购置费</w:t>
            </w:r>
          </w:p>
        </w:tc>
        <w:tc>
          <w:tcPr>
            <w:tcW w:w="1025" w:type="dxa"/>
            <w:tcBorders>
              <w:top w:val="single" w:sz="4" w:space="0" w:color="auto"/>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公务用车运行费</w:t>
            </w:r>
          </w:p>
        </w:tc>
        <w:tc>
          <w:tcPr>
            <w:tcW w:w="1506" w:type="dxa"/>
            <w:vMerge/>
            <w:tcBorders>
              <w:top w:val="single" w:sz="4" w:space="0" w:color="auto"/>
              <w:bottom w:val="single" w:sz="4" w:space="0" w:color="000000"/>
              <w:right w:val="single" w:sz="4" w:space="0" w:color="000000"/>
            </w:tcBorders>
            <w:vAlign w:val="center"/>
          </w:tcPr>
          <w:p w:rsidR="00101682" w:rsidRDefault="00101682">
            <w:pPr>
              <w:jc w:val="center"/>
              <w:rPr>
                <w:rFonts w:ascii="宋体" w:hAnsi="宋体" w:cs="宋体"/>
                <w:color w:val="000000"/>
                <w:sz w:val="20"/>
                <w:szCs w:val="20"/>
              </w:rPr>
            </w:pPr>
          </w:p>
        </w:tc>
      </w:tr>
      <w:tr w:rsidR="00101682">
        <w:trPr>
          <w:trHeight w:val="300"/>
        </w:trPr>
        <w:tc>
          <w:tcPr>
            <w:tcW w:w="1506" w:type="dxa"/>
            <w:tcBorders>
              <w:left w:val="single" w:sz="4" w:space="0" w:color="000000"/>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071"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02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02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02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478"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02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071"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02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02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025"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506"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r>
      <w:tr w:rsidR="00101682">
        <w:trPr>
          <w:trHeight w:val="300"/>
        </w:trPr>
        <w:tc>
          <w:tcPr>
            <w:tcW w:w="1506" w:type="dxa"/>
            <w:tcBorders>
              <w:left w:val="single" w:sz="4" w:space="0" w:color="000000"/>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071"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025"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025"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025"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478"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025"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071"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025"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025"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025"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506"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r>
      <w:tr w:rsidR="00101682">
        <w:trPr>
          <w:trHeight w:val="600"/>
        </w:trPr>
        <w:tc>
          <w:tcPr>
            <w:tcW w:w="13807" w:type="dxa"/>
            <w:gridSpan w:val="12"/>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注：本表反映部门本年度“三公”经费支出预决算情况。其中：预算数为“三公”经费年初预算数，决算数是包括当年一般公共预算财政拨款和以前年度结转资金安排的实际支出。</w:t>
            </w:r>
          </w:p>
        </w:tc>
      </w:tr>
    </w:tbl>
    <w:p w:rsidR="00101682" w:rsidRDefault="00101682">
      <w:pPr>
        <w:rPr>
          <w:rFonts w:ascii="仿宋_GB2312" w:eastAsia="仿宋_GB2312" w:hAnsi="仿宋_GB2312" w:cs="仿宋_GB2312"/>
          <w:sz w:val="32"/>
          <w:szCs w:val="32"/>
        </w:rPr>
        <w:sectPr w:rsidR="00101682">
          <w:pgSz w:w="16838" w:h="11906" w:orient="landscape"/>
          <w:pgMar w:top="2098" w:right="1474" w:bottom="1984" w:left="1587" w:header="720" w:footer="720" w:gutter="0"/>
          <w:pgNumType w:fmt="numberInDash"/>
          <w:cols w:space="720"/>
          <w:docGrid w:type="lines" w:linePitch="312"/>
        </w:sectPr>
      </w:pPr>
    </w:p>
    <w:tbl>
      <w:tblPr>
        <w:tblW w:w="0" w:type="auto"/>
        <w:tblLayout w:type="fixed"/>
        <w:tblCellMar>
          <w:top w:w="15" w:type="dxa"/>
          <w:left w:w="15" w:type="dxa"/>
          <w:bottom w:w="15" w:type="dxa"/>
          <w:right w:w="15" w:type="dxa"/>
        </w:tblCellMar>
        <w:tblLook w:val="04A0"/>
      </w:tblPr>
      <w:tblGrid>
        <w:gridCol w:w="522"/>
        <w:gridCol w:w="352"/>
        <w:gridCol w:w="696"/>
        <w:gridCol w:w="1049"/>
        <w:gridCol w:w="580"/>
        <w:gridCol w:w="2190"/>
        <w:gridCol w:w="2220"/>
        <w:gridCol w:w="1640"/>
        <w:gridCol w:w="1572"/>
        <w:gridCol w:w="68"/>
        <w:gridCol w:w="983"/>
        <w:gridCol w:w="657"/>
        <w:gridCol w:w="1450"/>
      </w:tblGrid>
      <w:tr w:rsidR="00101682">
        <w:trPr>
          <w:trHeight w:val="375"/>
        </w:trPr>
        <w:tc>
          <w:tcPr>
            <w:tcW w:w="13979" w:type="dxa"/>
            <w:gridSpan w:val="13"/>
            <w:tcBorders>
              <w:right w:val="nil"/>
            </w:tcBorders>
            <w:vAlign w:val="center"/>
          </w:tcPr>
          <w:p w:rsidR="00101682" w:rsidRDefault="00C35898">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lastRenderedPageBreak/>
              <w:t>政府性基金预算财政拨款收入支出决算表</w:t>
            </w:r>
          </w:p>
        </w:tc>
      </w:tr>
      <w:tr w:rsidR="00101682">
        <w:trPr>
          <w:trHeight w:val="300"/>
        </w:trPr>
        <w:tc>
          <w:tcPr>
            <w:tcW w:w="522" w:type="dxa"/>
            <w:vAlign w:val="center"/>
          </w:tcPr>
          <w:p w:rsidR="00101682" w:rsidRDefault="00101682">
            <w:pPr>
              <w:jc w:val="left"/>
              <w:rPr>
                <w:rFonts w:ascii="宋体" w:hAnsi="宋体" w:cs="宋体"/>
                <w:color w:val="000000"/>
                <w:sz w:val="18"/>
                <w:szCs w:val="18"/>
              </w:rPr>
            </w:pPr>
          </w:p>
        </w:tc>
        <w:tc>
          <w:tcPr>
            <w:tcW w:w="1048" w:type="dxa"/>
            <w:gridSpan w:val="2"/>
            <w:vAlign w:val="center"/>
          </w:tcPr>
          <w:p w:rsidR="00101682" w:rsidRDefault="00101682">
            <w:pPr>
              <w:jc w:val="left"/>
              <w:rPr>
                <w:rFonts w:ascii="宋体" w:hAnsi="宋体" w:cs="宋体"/>
                <w:color w:val="000000"/>
                <w:sz w:val="18"/>
                <w:szCs w:val="18"/>
              </w:rPr>
            </w:pPr>
          </w:p>
        </w:tc>
        <w:tc>
          <w:tcPr>
            <w:tcW w:w="1049" w:type="dxa"/>
            <w:vAlign w:val="center"/>
          </w:tcPr>
          <w:p w:rsidR="00101682" w:rsidRDefault="00101682">
            <w:pPr>
              <w:jc w:val="left"/>
              <w:rPr>
                <w:rFonts w:ascii="宋体" w:hAnsi="宋体" w:cs="宋体"/>
                <w:color w:val="000000"/>
                <w:sz w:val="18"/>
                <w:szCs w:val="18"/>
              </w:rPr>
            </w:pPr>
          </w:p>
        </w:tc>
        <w:tc>
          <w:tcPr>
            <w:tcW w:w="580" w:type="dxa"/>
            <w:vAlign w:val="center"/>
          </w:tcPr>
          <w:p w:rsidR="00101682" w:rsidRDefault="00101682">
            <w:pPr>
              <w:jc w:val="left"/>
              <w:rPr>
                <w:rFonts w:ascii="宋体" w:hAnsi="宋体" w:cs="宋体"/>
                <w:color w:val="000000"/>
                <w:sz w:val="18"/>
                <w:szCs w:val="18"/>
              </w:rPr>
            </w:pPr>
          </w:p>
        </w:tc>
        <w:tc>
          <w:tcPr>
            <w:tcW w:w="2190" w:type="dxa"/>
            <w:vAlign w:val="center"/>
          </w:tcPr>
          <w:p w:rsidR="00101682" w:rsidRDefault="00101682">
            <w:pPr>
              <w:jc w:val="left"/>
              <w:rPr>
                <w:rFonts w:ascii="宋体" w:hAnsi="宋体" w:cs="宋体"/>
                <w:color w:val="000000"/>
                <w:sz w:val="18"/>
                <w:szCs w:val="18"/>
              </w:rPr>
            </w:pPr>
          </w:p>
        </w:tc>
        <w:tc>
          <w:tcPr>
            <w:tcW w:w="2220" w:type="dxa"/>
            <w:vAlign w:val="center"/>
          </w:tcPr>
          <w:p w:rsidR="00101682" w:rsidRDefault="00101682">
            <w:pPr>
              <w:jc w:val="left"/>
              <w:rPr>
                <w:rFonts w:ascii="宋体" w:hAnsi="宋体" w:cs="宋体"/>
                <w:color w:val="000000"/>
                <w:sz w:val="18"/>
                <w:szCs w:val="18"/>
              </w:rPr>
            </w:pPr>
          </w:p>
        </w:tc>
        <w:tc>
          <w:tcPr>
            <w:tcW w:w="3212" w:type="dxa"/>
            <w:gridSpan w:val="2"/>
            <w:vAlign w:val="center"/>
          </w:tcPr>
          <w:p w:rsidR="00101682" w:rsidRDefault="00101682">
            <w:pPr>
              <w:jc w:val="left"/>
              <w:rPr>
                <w:rFonts w:ascii="宋体" w:hAnsi="宋体" w:cs="宋体"/>
                <w:color w:val="000000"/>
                <w:sz w:val="18"/>
                <w:szCs w:val="18"/>
              </w:rPr>
            </w:pPr>
          </w:p>
        </w:tc>
        <w:tc>
          <w:tcPr>
            <w:tcW w:w="3158" w:type="dxa"/>
            <w:gridSpan w:val="4"/>
            <w:tcBorders>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公开</w:t>
            </w:r>
            <w:r>
              <w:rPr>
                <w:rFonts w:ascii="宋体" w:hAnsi="宋体" w:cs="宋体" w:hint="eastAsia"/>
                <w:color w:val="000000"/>
                <w:kern w:val="0"/>
                <w:sz w:val="22"/>
              </w:rPr>
              <w:t>08</w:t>
            </w:r>
            <w:r>
              <w:rPr>
                <w:rFonts w:ascii="宋体" w:hAnsi="宋体" w:cs="宋体" w:hint="eastAsia"/>
                <w:color w:val="000000"/>
                <w:kern w:val="0"/>
                <w:sz w:val="22"/>
              </w:rPr>
              <w:t>表</w:t>
            </w:r>
          </w:p>
        </w:tc>
      </w:tr>
      <w:tr w:rsidR="00101682">
        <w:trPr>
          <w:trHeight w:val="300"/>
        </w:trPr>
        <w:tc>
          <w:tcPr>
            <w:tcW w:w="3199" w:type="dxa"/>
            <w:gridSpan w:val="5"/>
            <w:tcBorders>
              <w:bottom w:val="single" w:sz="4" w:space="0" w:color="auto"/>
            </w:tcBorders>
            <w:vAlign w:val="center"/>
          </w:tcPr>
          <w:p w:rsidR="00101682" w:rsidRDefault="00C35898">
            <w:pPr>
              <w:jc w:val="left"/>
              <w:rPr>
                <w:rFonts w:ascii="宋体" w:hAnsi="宋体" w:cs="宋体"/>
                <w:color w:val="000000"/>
                <w:sz w:val="18"/>
                <w:szCs w:val="18"/>
              </w:rPr>
            </w:pPr>
            <w:r>
              <w:rPr>
                <w:rFonts w:ascii="宋体" w:hAnsi="宋体" w:cs="宋体" w:hint="eastAsia"/>
                <w:color w:val="000000"/>
                <w:kern w:val="0"/>
                <w:sz w:val="22"/>
              </w:rPr>
              <w:t>部门：延津县劳动就业局</w:t>
            </w:r>
          </w:p>
        </w:tc>
        <w:tc>
          <w:tcPr>
            <w:tcW w:w="2190" w:type="dxa"/>
            <w:tcBorders>
              <w:bottom w:val="single" w:sz="4" w:space="0" w:color="auto"/>
            </w:tcBorders>
            <w:vAlign w:val="center"/>
          </w:tcPr>
          <w:p w:rsidR="00101682" w:rsidRDefault="00101682">
            <w:pPr>
              <w:widowControl/>
              <w:jc w:val="center"/>
              <w:textAlignment w:val="center"/>
              <w:rPr>
                <w:rFonts w:ascii="宋体" w:hAnsi="宋体" w:cs="宋体"/>
                <w:color w:val="000000"/>
                <w:sz w:val="22"/>
              </w:rPr>
            </w:pPr>
          </w:p>
        </w:tc>
        <w:tc>
          <w:tcPr>
            <w:tcW w:w="2220" w:type="dxa"/>
            <w:tcBorders>
              <w:bottom w:val="single" w:sz="4" w:space="0" w:color="auto"/>
            </w:tcBorders>
            <w:vAlign w:val="center"/>
          </w:tcPr>
          <w:p w:rsidR="00101682" w:rsidRDefault="00101682">
            <w:pPr>
              <w:jc w:val="left"/>
              <w:rPr>
                <w:rFonts w:ascii="宋体" w:hAnsi="宋体" w:cs="宋体"/>
                <w:color w:val="000000"/>
                <w:sz w:val="18"/>
                <w:szCs w:val="18"/>
              </w:rPr>
            </w:pPr>
          </w:p>
        </w:tc>
        <w:tc>
          <w:tcPr>
            <w:tcW w:w="3212" w:type="dxa"/>
            <w:gridSpan w:val="2"/>
            <w:tcBorders>
              <w:bottom w:val="single" w:sz="4" w:space="0" w:color="auto"/>
            </w:tcBorders>
            <w:vAlign w:val="center"/>
          </w:tcPr>
          <w:p w:rsidR="00101682" w:rsidRDefault="00101682">
            <w:pPr>
              <w:jc w:val="left"/>
              <w:rPr>
                <w:rFonts w:ascii="宋体" w:hAnsi="宋体" w:cs="宋体"/>
                <w:color w:val="000000"/>
                <w:sz w:val="18"/>
                <w:szCs w:val="18"/>
              </w:rPr>
            </w:pPr>
          </w:p>
        </w:tc>
        <w:tc>
          <w:tcPr>
            <w:tcW w:w="1051" w:type="dxa"/>
            <w:gridSpan w:val="2"/>
            <w:tcBorders>
              <w:bottom w:val="single" w:sz="4" w:space="0" w:color="auto"/>
            </w:tcBorders>
            <w:vAlign w:val="center"/>
          </w:tcPr>
          <w:p w:rsidR="00101682" w:rsidRDefault="00101682">
            <w:pPr>
              <w:jc w:val="left"/>
              <w:rPr>
                <w:rFonts w:ascii="宋体" w:hAnsi="宋体" w:cs="宋体"/>
                <w:color w:val="000000"/>
                <w:sz w:val="18"/>
                <w:szCs w:val="18"/>
              </w:rPr>
            </w:pPr>
          </w:p>
        </w:tc>
        <w:tc>
          <w:tcPr>
            <w:tcW w:w="2107" w:type="dxa"/>
            <w:gridSpan w:val="2"/>
            <w:tcBorders>
              <w:bottom w:val="single" w:sz="4" w:space="0" w:color="auto"/>
              <w:right w:val="nil"/>
            </w:tcBorders>
            <w:vAlign w:val="center"/>
          </w:tcPr>
          <w:p w:rsidR="00101682" w:rsidRDefault="00C35898">
            <w:pPr>
              <w:widowControl/>
              <w:jc w:val="right"/>
              <w:textAlignment w:val="center"/>
              <w:rPr>
                <w:rFonts w:ascii="宋体" w:hAnsi="宋体" w:cs="宋体"/>
                <w:color w:val="000000"/>
                <w:sz w:val="22"/>
              </w:rPr>
            </w:pPr>
            <w:r>
              <w:rPr>
                <w:rFonts w:ascii="宋体" w:hAnsi="宋体" w:cs="宋体" w:hint="eastAsia"/>
                <w:color w:val="000000"/>
                <w:kern w:val="0"/>
                <w:sz w:val="22"/>
              </w:rPr>
              <w:t>金额单位：万元</w:t>
            </w:r>
          </w:p>
        </w:tc>
      </w:tr>
      <w:tr w:rsidR="00101682">
        <w:trPr>
          <w:trHeight w:val="300"/>
        </w:trPr>
        <w:tc>
          <w:tcPr>
            <w:tcW w:w="3199" w:type="dxa"/>
            <w:gridSpan w:val="5"/>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2190" w:type="dxa"/>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2220" w:type="dxa"/>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w:t>
            </w:r>
          </w:p>
        </w:tc>
        <w:tc>
          <w:tcPr>
            <w:tcW w:w="4920" w:type="dxa"/>
            <w:gridSpan w:val="5"/>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c>
          <w:tcPr>
            <w:tcW w:w="1450" w:type="dxa"/>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r>
      <w:tr w:rsidR="00101682">
        <w:trPr>
          <w:trHeight w:val="312"/>
        </w:trPr>
        <w:tc>
          <w:tcPr>
            <w:tcW w:w="874" w:type="dxa"/>
            <w:gridSpan w:val="2"/>
            <w:vMerge w:val="restart"/>
            <w:tcBorders>
              <w:left w:val="single" w:sz="4" w:space="0" w:color="000000"/>
              <w:bottom w:val="single" w:sz="4" w:space="0" w:color="000000"/>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2325" w:type="dxa"/>
            <w:gridSpan w:val="3"/>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2190" w:type="dxa"/>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c>
          <w:tcPr>
            <w:tcW w:w="2220" w:type="dxa"/>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c>
          <w:tcPr>
            <w:tcW w:w="1640" w:type="dxa"/>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640" w:type="dxa"/>
            <w:gridSpan w:val="2"/>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640" w:type="dxa"/>
            <w:gridSpan w:val="2"/>
            <w:vMerge w:val="restart"/>
            <w:tcBorders>
              <w:top w:val="single" w:sz="4" w:space="0" w:color="auto"/>
              <w:left w:val="single" w:sz="4" w:space="0" w:color="auto"/>
              <w:bottom w:val="single" w:sz="4" w:space="0" w:color="auto"/>
              <w:right w:val="single" w:sz="4" w:space="0" w:color="auto"/>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450" w:type="dxa"/>
            <w:vMerge/>
            <w:tcBorders>
              <w:top w:val="single" w:sz="4" w:space="0" w:color="auto"/>
              <w:left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r>
      <w:tr w:rsidR="00101682">
        <w:trPr>
          <w:trHeight w:val="312"/>
        </w:trPr>
        <w:tc>
          <w:tcPr>
            <w:tcW w:w="874" w:type="dxa"/>
            <w:gridSpan w:val="2"/>
            <w:vMerge/>
            <w:tcBorders>
              <w:left w:val="single" w:sz="4" w:space="0" w:color="000000"/>
              <w:bottom w:val="single" w:sz="4" w:space="0" w:color="000000"/>
              <w:right w:val="single" w:sz="4" w:space="0" w:color="auto"/>
            </w:tcBorders>
            <w:vAlign w:val="center"/>
          </w:tcPr>
          <w:p w:rsidR="00101682" w:rsidRDefault="00101682">
            <w:pPr>
              <w:jc w:val="center"/>
              <w:rPr>
                <w:rFonts w:ascii="宋体" w:hAnsi="宋体" w:cs="宋体"/>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2190"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2220"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640"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450" w:type="dxa"/>
            <w:vMerge/>
            <w:tcBorders>
              <w:top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r>
      <w:tr w:rsidR="00101682">
        <w:trPr>
          <w:trHeight w:val="312"/>
        </w:trPr>
        <w:tc>
          <w:tcPr>
            <w:tcW w:w="874" w:type="dxa"/>
            <w:gridSpan w:val="2"/>
            <w:vMerge/>
            <w:tcBorders>
              <w:left w:val="single" w:sz="4" w:space="0" w:color="000000"/>
              <w:bottom w:val="single" w:sz="4" w:space="0" w:color="000000"/>
              <w:right w:val="single" w:sz="4" w:space="0" w:color="auto"/>
            </w:tcBorders>
            <w:vAlign w:val="center"/>
          </w:tcPr>
          <w:p w:rsidR="00101682" w:rsidRDefault="00101682">
            <w:pPr>
              <w:jc w:val="center"/>
              <w:rPr>
                <w:rFonts w:ascii="宋体" w:hAnsi="宋体" w:cs="宋体"/>
                <w:color w:val="000000"/>
                <w:sz w:val="20"/>
                <w:szCs w:val="20"/>
              </w:rPr>
            </w:pPr>
          </w:p>
        </w:tc>
        <w:tc>
          <w:tcPr>
            <w:tcW w:w="2325" w:type="dxa"/>
            <w:gridSpan w:val="3"/>
            <w:vMerge/>
            <w:tcBorders>
              <w:top w:val="single" w:sz="4" w:space="0" w:color="auto"/>
              <w:left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2190"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2220"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640" w:type="dxa"/>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640" w:type="dxa"/>
            <w:gridSpan w:val="2"/>
            <w:vMerge/>
            <w:tcBorders>
              <w:top w:val="single" w:sz="4" w:space="0" w:color="auto"/>
              <w:bottom w:val="single" w:sz="4" w:space="0" w:color="auto"/>
              <w:right w:val="single" w:sz="4" w:space="0" w:color="000000"/>
            </w:tcBorders>
            <w:vAlign w:val="center"/>
          </w:tcPr>
          <w:p w:rsidR="00101682" w:rsidRDefault="00101682">
            <w:pPr>
              <w:jc w:val="center"/>
              <w:rPr>
                <w:rFonts w:ascii="宋体" w:hAnsi="宋体" w:cs="宋体"/>
                <w:color w:val="000000"/>
                <w:sz w:val="20"/>
                <w:szCs w:val="20"/>
              </w:rPr>
            </w:pPr>
          </w:p>
        </w:tc>
        <w:tc>
          <w:tcPr>
            <w:tcW w:w="1450" w:type="dxa"/>
            <w:vMerge/>
            <w:tcBorders>
              <w:top w:val="single" w:sz="4" w:space="0" w:color="auto"/>
              <w:bottom w:val="single" w:sz="4" w:space="0" w:color="auto"/>
              <w:right w:val="single" w:sz="4" w:space="0" w:color="auto"/>
            </w:tcBorders>
            <w:vAlign w:val="center"/>
          </w:tcPr>
          <w:p w:rsidR="00101682" w:rsidRDefault="00101682">
            <w:pPr>
              <w:jc w:val="center"/>
              <w:rPr>
                <w:rFonts w:ascii="宋体" w:hAnsi="宋体" w:cs="宋体"/>
                <w:color w:val="000000"/>
                <w:sz w:val="20"/>
                <w:szCs w:val="20"/>
              </w:rPr>
            </w:pPr>
          </w:p>
        </w:tc>
      </w:tr>
      <w:tr w:rsidR="00101682">
        <w:trPr>
          <w:trHeight w:val="300"/>
        </w:trPr>
        <w:tc>
          <w:tcPr>
            <w:tcW w:w="3199" w:type="dxa"/>
            <w:gridSpan w:val="5"/>
            <w:tcBorders>
              <w:left w:val="single" w:sz="4" w:space="0" w:color="000000"/>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2190"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220"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40"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40" w:type="dxa"/>
            <w:gridSpan w:val="2"/>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640" w:type="dxa"/>
            <w:gridSpan w:val="2"/>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450" w:type="dxa"/>
            <w:tcBorders>
              <w:bottom w:val="single" w:sz="4" w:space="0" w:color="000000"/>
              <w:right w:val="single" w:sz="4" w:space="0" w:color="000000"/>
            </w:tcBorders>
            <w:vAlign w:val="center"/>
          </w:tcPr>
          <w:p w:rsidR="00101682" w:rsidRDefault="00C35898">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101682">
        <w:trPr>
          <w:trHeight w:val="300"/>
        </w:trPr>
        <w:tc>
          <w:tcPr>
            <w:tcW w:w="3199" w:type="dxa"/>
            <w:gridSpan w:val="5"/>
            <w:tcBorders>
              <w:left w:val="single" w:sz="4" w:space="0" w:color="000000"/>
              <w:bottom w:val="single" w:sz="4" w:space="0" w:color="000000"/>
              <w:right w:val="single" w:sz="4" w:space="0" w:color="000000"/>
            </w:tcBorders>
            <w:vAlign w:val="center"/>
          </w:tcPr>
          <w:p w:rsidR="00101682" w:rsidRDefault="00C35898">
            <w:pPr>
              <w:widowControl/>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2190"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2220"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640"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640" w:type="dxa"/>
            <w:gridSpan w:val="2"/>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640" w:type="dxa"/>
            <w:gridSpan w:val="2"/>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c>
          <w:tcPr>
            <w:tcW w:w="1450" w:type="dxa"/>
            <w:tcBorders>
              <w:bottom w:val="single" w:sz="4" w:space="0" w:color="000000"/>
              <w:right w:val="single" w:sz="4" w:space="0" w:color="000000"/>
            </w:tcBorders>
          </w:tcPr>
          <w:p w:rsidR="00101682" w:rsidRDefault="00C35898">
            <w:r>
              <w:rPr>
                <w:rFonts w:ascii="宋体" w:hAnsi="宋体" w:cs="宋体" w:hint="eastAsia"/>
                <w:color w:val="000000"/>
                <w:kern w:val="0"/>
                <w:sz w:val="22"/>
              </w:rPr>
              <w:t>0.00</w:t>
            </w:r>
          </w:p>
        </w:tc>
      </w:tr>
      <w:tr w:rsidR="00101682">
        <w:trPr>
          <w:trHeight w:val="300"/>
        </w:trPr>
        <w:tc>
          <w:tcPr>
            <w:tcW w:w="874" w:type="dxa"/>
            <w:gridSpan w:val="2"/>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b/>
                <w:color w:val="000000"/>
                <w:sz w:val="20"/>
                <w:szCs w:val="20"/>
              </w:rPr>
            </w:pPr>
          </w:p>
        </w:tc>
        <w:tc>
          <w:tcPr>
            <w:tcW w:w="2325" w:type="dxa"/>
            <w:gridSpan w:val="3"/>
            <w:tcBorders>
              <w:bottom w:val="single" w:sz="4" w:space="0" w:color="000000"/>
              <w:right w:val="single" w:sz="4" w:space="0" w:color="000000"/>
            </w:tcBorders>
            <w:vAlign w:val="center"/>
          </w:tcPr>
          <w:p w:rsidR="00101682" w:rsidRDefault="00101682">
            <w:pPr>
              <w:jc w:val="left"/>
              <w:rPr>
                <w:rFonts w:ascii="宋体" w:hAnsi="宋体" w:cs="宋体"/>
                <w:b/>
                <w:color w:val="000000"/>
                <w:sz w:val="20"/>
                <w:szCs w:val="20"/>
              </w:rPr>
            </w:pPr>
          </w:p>
        </w:tc>
        <w:tc>
          <w:tcPr>
            <w:tcW w:w="2190" w:type="dxa"/>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2220" w:type="dxa"/>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640" w:type="dxa"/>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640" w:type="dxa"/>
            <w:gridSpan w:val="2"/>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640" w:type="dxa"/>
            <w:gridSpan w:val="2"/>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450" w:type="dxa"/>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r>
      <w:tr w:rsidR="00101682">
        <w:trPr>
          <w:trHeight w:val="300"/>
        </w:trPr>
        <w:tc>
          <w:tcPr>
            <w:tcW w:w="874" w:type="dxa"/>
            <w:gridSpan w:val="2"/>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b/>
                <w:color w:val="000000"/>
                <w:sz w:val="20"/>
                <w:szCs w:val="20"/>
              </w:rPr>
            </w:pPr>
          </w:p>
        </w:tc>
        <w:tc>
          <w:tcPr>
            <w:tcW w:w="2325" w:type="dxa"/>
            <w:gridSpan w:val="3"/>
            <w:tcBorders>
              <w:bottom w:val="single" w:sz="4" w:space="0" w:color="000000"/>
              <w:right w:val="single" w:sz="4" w:space="0" w:color="000000"/>
            </w:tcBorders>
            <w:vAlign w:val="center"/>
          </w:tcPr>
          <w:p w:rsidR="00101682" w:rsidRDefault="00101682">
            <w:pPr>
              <w:jc w:val="left"/>
              <w:rPr>
                <w:rFonts w:ascii="宋体" w:hAnsi="宋体" w:cs="宋体"/>
                <w:b/>
                <w:color w:val="000000"/>
                <w:sz w:val="20"/>
                <w:szCs w:val="20"/>
              </w:rPr>
            </w:pPr>
          </w:p>
        </w:tc>
        <w:tc>
          <w:tcPr>
            <w:tcW w:w="2190" w:type="dxa"/>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2220" w:type="dxa"/>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640" w:type="dxa"/>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640" w:type="dxa"/>
            <w:gridSpan w:val="2"/>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640" w:type="dxa"/>
            <w:gridSpan w:val="2"/>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c>
          <w:tcPr>
            <w:tcW w:w="1450" w:type="dxa"/>
            <w:tcBorders>
              <w:bottom w:val="single" w:sz="4" w:space="0" w:color="000000"/>
              <w:right w:val="single" w:sz="4" w:space="0" w:color="000000"/>
            </w:tcBorders>
            <w:vAlign w:val="center"/>
          </w:tcPr>
          <w:p w:rsidR="00101682" w:rsidRDefault="00101682">
            <w:pPr>
              <w:jc w:val="right"/>
              <w:rPr>
                <w:rFonts w:ascii="宋体" w:hAnsi="宋体" w:cs="宋体"/>
                <w:b/>
                <w:color w:val="000000"/>
                <w:sz w:val="20"/>
                <w:szCs w:val="20"/>
              </w:rPr>
            </w:pPr>
          </w:p>
        </w:tc>
      </w:tr>
      <w:tr w:rsidR="00101682">
        <w:trPr>
          <w:trHeight w:val="300"/>
        </w:trPr>
        <w:tc>
          <w:tcPr>
            <w:tcW w:w="874" w:type="dxa"/>
            <w:gridSpan w:val="2"/>
            <w:tcBorders>
              <w:left w:val="single" w:sz="4" w:space="0" w:color="000000"/>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2325" w:type="dxa"/>
            <w:gridSpan w:val="3"/>
            <w:tcBorders>
              <w:bottom w:val="single" w:sz="4" w:space="0" w:color="000000"/>
              <w:right w:val="single" w:sz="4" w:space="0" w:color="000000"/>
            </w:tcBorders>
            <w:vAlign w:val="center"/>
          </w:tcPr>
          <w:p w:rsidR="00101682" w:rsidRDefault="00101682">
            <w:pPr>
              <w:jc w:val="left"/>
              <w:rPr>
                <w:rFonts w:ascii="宋体" w:hAnsi="宋体" w:cs="宋体"/>
                <w:color w:val="000000"/>
                <w:sz w:val="20"/>
                <w:szCs w:val="20"/>
              </w:rPr>
            </w:pPr>
          </w:p>
        </w:tc>
        <w:tc>
          <w:tcPr>
            <w:tcW w:w="219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222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4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40"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640" w:type="dxa"/>
            <w:gridSpan w:val="2"/>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c>
          <w:tcPr>
            <w:tcW w:w="1450" w:type="dxa"/>
            <w:tcBorders>
              <w:bottom w:val="single" w:sz="4" w:space="0" w:color="000000"/>
              <w:right w:val="single" w:sz="4" w:space="0" w:color="000000"/>
            </w:tcBorders>
            <w:vAlign w:val="center"/>
          </w:tcPr>
          <w:p w:rsidR="00101682" w:rsidRDefault="00101682">
            <w:pPr>
              <w:jc w:val="right"/>
              <w:rPr>
                <w:rFonts w:ascii="宋体" w:hAnsi="宋体" w:cs="宋体"/>
                <w:color w:val="000000"/>
                <w:sz w:val="20"/>
                <w:szCs w:val="20"/>
              </w:rPr>
            </w:pPr>
          </w:p>
        </w:tc>
      </w:tr>
      <w:tr w:rsidR="00101682">
        <w:trPr>
          <w:trHeight w:val="300"/>
        </w:trPr>
        <w:tc>
          <w:tcPr>
            <w:tcW w:w="13979" w:type="dxa"/>
            <w:gridSpan w:val="13"/>
            <w:vAlign w:val="center"/>
          </w:tcPr>
          <w:p w:rsidR="00101682" w:rsidRDefault="00C35898">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注：本表反映部门本年度政府性基金预算财政拨款收入、支出及结转和结余情况。</w:t>
            </w:r>
          </w:p>
        </w:tc>
      </w:tr>
    </w:tbl>
    <w:p w:rsidR="00E172E0" w:rsidRDefault="00E172E0" w:rsidP="00E172E0">
      <w:pPr>
        <w:widowControl/>
        <w:jc w:val="left"/>
        <w:rPr>
          <w:rFonts w:ascii="黑体" w:eastAsia="黑体" w:hAnsi="宋体" w:cs="宋体"/>
          <w:kern w:val="0"/>
          <w:sz w:val="28"/>
          <w:szCs w:val="28"/>
        </w:rPr>
      </w:pPr>
      <w:r>
        <w:rPr>
          <w:rFonts w:ascii="黑体" w:eastAsia="黑体" w:hAnsi="宋体" w:cs="宋体" w:hint="eastAsia"/>
          <w:kern w:val="0"/>
          <w:sz w:val="28"/>
          <w:szCs w:val="28"/>
        </w:rPr>
        <w:t>说明：我部门没有政府性基金收入，也没有政府性基金安排的支出，故本表无数据。</w:t>
      </w:r>
    </w:p>
    <w:p w:rsidR="00101682" w:rsidRDefault="00101682">
      <w:pPr>
        <w:rPr>
          <w:rFonts w:ascii="仿宋_GB2312" w:eastAsia="仿宋_GB2312" w:hAnsi="仿宋_GB2312" w:cs="仿宋_GB2312"/>
          <w:sz w:val="32"/>
          <w:szCs w:val="32"/>
        </w:rPr>
        <w:sectPr w:rsidR="00101682">
          <w:pgSz w:w="16838" w:h="11906" w:orient="landscape"/>
          <w:pgMar w:top="1800" w:right="1440" w:bottom="1800" w:left="1440" w:header="720" w:footer="720" w:gutter="0"/>
          <w:pgNumType w:fmt="numberInDash"/>
          <w:cols w:space="720"/>
          <w:docGrid w:type="lines" w:linePitch="312"/>
        </w:sect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C35898">
      <w:pPr>
        <w:jc w:val="center"/>
        <w:rPr>
          <w:rFonts w:ascii="黑体" w:eastAsia="黑体" w:hAnsi="黑体" w:cs="黑体"/>
          <w:sz w:val="48"/>
          <w:szCs w:val="48"/>
        </w:rPr>
      </w:pPr>
      <w:r>
        <w:rPr>
          <w:rFonts w:ascii="黑体" w:eastAsia="黑体" w:hAnsi="黑体" w:cs="黑体" w:hint="eastAsia"/>
          <w:sz w:val="48"/>
          <w:szCs w:val="48"/>
        </w:rPr>
        <w:t>第三部分</w:t>
      </w:r>
    </w:p>
    <w:p w:rsidR="00101682" w:rsidRDefault="00C35898">
      <w:pPr>
        <w:widowControl/>
        <w:jc w:val="center"/>
        <w:rPr>
          <w:rFonts w:ascii="黑体" w:eastAsia="黑体" w:hAnsi="黑体" w:cs="黑体"/>
          <w:sz w:val="48"/>
          <w:szCs w:val="48"/>
        </w:rPr>
      </w:pPr>
      <w:r>
        <w:rPr>
          <w:rFonts w:ascii="黑体" w:eastAsia="黑体" w:hAnsi="黑体" w:cs="黑体" w:hint="eastAsia"/>
          <w:sz w:val="48"/>
          <w:szCs w:val="48"/>
        </w:rPr>
        <w:t>2018</w:t>
      </w:r>
      <w:r>
        <w:rPr>
          <w:rFonts w:ascii="黑体" w:eastAsia="黑体" w:hAnsi="黑体" w:cs="黑体" w:hint="eastAsia"/>
          <w:sz w:val="48"/>
          <w:szCs w:val="48"/>
        </w:rPr>
        <w:t>年度部门决算情况说明</w:t>
      </w:r>
    </w:p>
    <w:p w:rsidR="00101682" w:rsidRDefault="00101682">
      <w:pPr>
        <w:widowControl/>
        <w:jc w:val="left"/>
        <w:rPr>
          <w:rFonts w:ascii="黑体" w:eastAsia="黑体" w:hAnsi="黑体" w:cs="黑体"/>
          <w:sz w:val="48"/>
          <w:szCs w:val="48"/>
        </w:rPr>
        <w:sectPr w:rsidR="00101682">
          <w:pgSz w:w="11906" w:h="16838"/>
          <w:pgMar w:top="1440" w:right="1800" w:bottom="1440" w:left="1800" w:header="720" w:footer="720" w:gutter="0"/>
          <w:pgNumType w:fmt="numberInDash"/>
          <w:cols w:space="720"/>
          <w:docGrid w:type="lines" w:linePitch="312"/>
        </w:sectPr>
      </w:pPr>
    </w:p>
    <w:p w:rsidR="00101682" w:rsidRDefault="00C3589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101682" w:rsidRDefault="00C35898">
      <w:pPr>
        <w:autoSpaceDE w:val="0"/>
        <w:autoSpaceDN w:val="0"/>
        <w:adjustRightInd w:val="0"/>
        <w:ind w:firstLine="640"/>
        <w:jc w:val="left"/>
        <w:rPr>
          <w:rFonts w:ascii="仿宋_GB2312" w:eastAsia="仿宋_GB2312" w:cs="仿宋"/>
          <w:sz w:val="32"/>
          <w:szCs w:val="32"/>
        </w:rPr>
      </w:pPr>
      <w:r>
        <w:rPr>
          <w:rFonts w:ascii="仿宋_GB2312" w:eastAsia="仿宋_GB2312" w:cs="仿宋" w:hint="eastAsia"/>
          <w:sz w:val="32"/>
          <w:szCs w:val="32"/>
        </w:rPr>
        <w:t>2018</w:t>
      </w:r>
      <w:r>
        <w:rPr>
          <w:rFonts w:ascii="仿宋_GB2312" w:eastAsia="仿宋_GB2312" w:cs="仿宋" w:hint="eastAsia"/>
          <w:sz w:val="32"/>
          <w:szCs w:val="32"/>
        </w:rPr>
        <w:t>年度收支总计均为</w:t>
      </w:r>
      <w:r>
        <w:rPr>
          <w:rFonts w:ascii="仿宋_GB2312" w:eastAsia="仿宋_GB2312" w:cs="仿宋" w:hint="eastAsia"/>
          <w:sz w:val="32"/>
          <w:szCs w:val="32"/>
        </w:rPr>
        <w:t>94.86</w:t>
      </w:r>
      <w:r>
        <w:rPr>
          <w:rFonts w:ascii="仿宋_GB2312" w:eastAsia="仿宋_GB2312" w:cs="仿宋" w:hint="eastAsia"/>
          <w:sz w:val="32"/>
          <w:szCs w:val="32"/>
        </w:rPr>
        <w:t>万元。与</w:t>
      </w:r>
      <w:r>
        <w:rPr>
          <w:rFonts w:ascii="仿宋_GB2312" w:eastAsia="仿宋_GB2312" w:cs="仿宋" w:hint="eastAsia"/>
          <w:sz w:val="32"/>
          <w:szCs w:val="32"/>
        </w:rPr>
        <w:t>2017</w:t>
      </w:r>
      <w:r>
        <w:rPr>
          <w:rFonts w:ascii="仿宋_GB2312" w:eastAsia="仿宋_GB2312" w:cs="仿宋" w:hint="eastAsia"/>
          <w:sz w:val="32"/>
          <w:szCs w:val="32"/>
        </w:rPr>
        <w:t>年相比，收入总计减少</w:t>
      </w:r>
      <w:r>
        <w:rPr>
          <w:rFonts w:ascii="仿宋_GB2312" w:eastAsia="仿宋_GB2312" w:cs="仿宋" w:hint="eastAsia"/>
          <w:sz w:val="32"/>
          <w:szCs w:val="32"/>
        </w:rPr>
        <w:t>36.74</w:t>
      </w:r>
      <w:r>
        <w:rPr>
          <w:rFonts w:ascii="仿宋_GB2312" w:eastAsia="仿宋_GB2312" w:cs="仿宋" w:hint="eastAsia"/>
          <w:sz w:val="32"/>
          <w:szCs w:val="32"/>
        </w:rPr>
        <w:t>万元，支出总计减少</w:t>
      </w:r>
      <w:r>
        <w:rPr>
          <w:rFonts w:ascii="仿宋_GB2312" w:eastAsia="仿宋_GB2312" w:cs="仿宋" w:hint="eastAsia"/>
          <w:sz w:val="32"/>
          <w:szCs w:val="32"/>
        </w:rPr>
        <w:t>48.78</w:t>
      </w:r>
      <w:r>
        <w:rPr>
          <w:rFonts w:ascii="仿宋_GB2312" w:eastAsia="仿宋_GB2312" w:cs="仿宋" w:hint="eastAsia"/>
          <w:sz w:val="32"/>
          <w:szCs w:val="32"/>
        </w:rPr>
        <w:t>万元，收入减少</w:t>
      </w:r>
      <w:r>
        <w:rPr>
          <w:rFonts w:ascii="仿宋_GB2312" w:eastAsia="仿宋_GB2312" w:cs="仿宋" w:hint="eastAsia"/>
          <w:sz w:val="32"/>
          <w:szCs w:val="32"/>
        </w:rPr>
        <w:t>27.92%</w:t>
      </w:r>
      <w:r>
        <w:rPr>
          <w:rFonts w:ascii="仿宋_GB2312" w:eastAsia="仿宋_GB2312" w:cs="仿宋" w:hint="eastAsia"/>
          <w:sz w:val="32"/>
          <w:szCs w:val="32"/>
        </w:rPr>
        <w:t>，支出减少</w:t>
      </w:r>
      <w:r>
        <w:rPr>
          <w:rFonts w:ascii="仿宋_GB2312" w:eastAsia="仿宋_GB2312" w:cs="仿宋" w:hint="eastAsia"/>
          <w:sz w:val="32"/>
          <w:szCs w:val="32"/>
        </w:rPr>
        <w:t>37.07%</w:t>
      </w:r>
      <w:r>
        <w:rPr>
          <w:rFonts w:ascii="仿宋_GB2312" w:eastAsia="仿宋_GB2312" w:cs="仿宋" w:hint="eastAsia"/>
          <w:sz w:val="32"/>
          <w:szCs w:val="32"/>
        </w:rPr>
        <w:t>。主要原因是人员经费从九月份合并到人社局账户。</w:t>
      </w:r>
    </w:p>
    <w:p w:rsidR="00101682" w:rsidRDefault="00C3589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二、收入决算情况说明</w:t>
      </w:r>
    </w:p>
    <w:p w:rsidR="00101682" w:rsidRDefault="00C35898">
      <w:pPr>
        <w:autoSpaceDE w:val="0"/>
        <w:autoSpaceDN w:val="0"/>
        <w:adjustRightInd w:val="0"/>
        <w:ind w:firstLine="640"/>
        <w:rPr>
          <w:rFonts w:ascii="仿宋_GB2312" w:eastAsia="仿宋_GB2312" w:cs="仿宋"/>
          <w:sz w:val="32"/>
          <w:szCs w:val="32"/>
        </w:rPr>
      </w:pPr>
      <w:r>
        <w:rPr>
          <w:rFonts w:ascii="仿宋_GB2312" w:eastAsia="仿宋_GB2312" w:cs="仿宋" w:hint="eastAsia"/>
          <w:sz w:val="32"/>
          <w:szCs w:val="32"/>
        </w:rPr>
        <w:t>2018</w:t>
      </w:r>
      <w:r>
        <w:rPr>
          <w:rFonts w:ascii="仿宋_GB2312" w:eastAsia="仿宋_GB2312" w:cs="仿宋" w:hint="eastAsia"/>
          <w:sz w:val="32"/>
          <w:szCs w:val="32"/>
        </w:rPr>
        <w:t>年度收入合计</w:t>
      </w:r>
      <w:r>
        <w:rPr>
          <w:rFonts w:ascii="仿宋_GB2312" w:eastAsia="仿宋_GB2312" w:cs="仿宋" w:hint="eastAsia"/>
          <w:sz w:val="32"/>
          <w:szCs w:val="32"/>
        </w:rPr>
        <w:t>77.92</w:t>
      </w:r>
      <w:r>
        <w:rPr>
          <w:rFonts w:ascii="仿宋_GB2312" w:eastAsia="仿宋_GB2312" w:cs="仿宋" w:hint="eastAsia"/>
          <w:sz w:val="32"/>
          <w:szCs w:val="32"/>
        </w:rPr>
        <w:t>万元，其中：财政拨款收入</w:t>
      </w:r>
      <w:r>
        <w:rPr>
          <w:rFonts w:ascii="仿宋_GB2312" w:eastAsia="仿宋_GB2312" w:cs="仿宋" w:hint="eastAsia"/>
          <w:sz w:val="32"/>
          <w:szCs w:val="32"/>
        </w:rPr>
        <w:t>77.92</w:t>
      </w:r>
      <w:r>
        <w:rPr>
          <w:rFonts w:ascii="仿宋_GB2312" w:eastAsia="仿宋_GB2312" w:cs="仿宋" w:hint="eastAsia"/>
          <w:sz w:val="32"/>
          <w:szCs w:val="32"/>
        </w:rPr>
        <w:t>万元，占</w:t>
      </w:r>
      <w:r>
        <w:rPr>
          <w:rFonts w:ascii="仿宋_GB2312" w:eastAsia="仿宋_GB2312" w:cs="仿宋" w:hint="eastAsia"/>
          <w:sz w:val="32"/>
          <w:szCs w:val="32"/>
        </w:rPr>
        <w:t>100%</w:t>
      </w:r>
      <w:r>
        <w:rPr>
          <w:rFonts w:ascii="仿宋_GB2312" w:eastAsia="仿宋_GB2312" w:cs="仿宋" w:hint="eastAsia"/>
          <w:sz w:val="32"/>
          <w:szCs w:val="32"/>
        </w:rPr>
        <w:t>；上级补助收入</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；事业收入</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；经营收入</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；附属单位上缴收入</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；其他收入</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w:t>
      </w:r>
    </w:p>
    <w:p w:rsidR="00101682" w:rsidRDefault="00C3589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三、支出决算情况说明</w:t>
      </w:r>
    </w:p>
    <w:p w:rsidR="00101682" w:rsidRDefault="00C35898">
      <w:pPr>
        <w:autoSpaceDE w:val="0"/>
        <w:autoSpaceDN w:val="0"/>
        <w:adjustRightInd w:val="0"/>
        <w:ind w:firstLine="640"/>
        <w:rPr>
          <w:rFonts w:ascii="仿宋_GB2312" w:eastAsia="仿宋_GB2312" w:cs="仿宋"/>
          <w:sz w:val="32"/>
          <w:szCs w:val="32"/>
        </w:rPr>
      </w:pPr>
      <w:r>
        <w:rPr>
          <w:rFonts w:ascii="仿宋_GB2312" w:eastAsia="仿宋_GB2312" w:cs="仿宋" w:hint="eastAsia"/>
          <w:sz w:val="32"/>
          <w:szCs w:val="32"/>
        </w:rPr>
        <w:t>2018</w:t>
      </w:r>
      <w:r>
        <w:rPr>
          <w:rFonts w:ascii="仿宋_GB2312" w:eastAsia="仿宋_GB2312" w:cs="仿宋" w:hint="eastAsia"/>
          <w:sz w:val="32"/>
          <w:szCs w:val="32"/>
        </w:rPr>
        <w:t>年度支出合计</w:t>
      </w:r>
      <w:r>
        <w:rPr>
          <w:rFonts w:ascii="仿宋_GB2312" w:eastAsia="仿宋_GB2312" w:cs="仿宋" w:hint="eastAsia"/>
          <w:sz w:val="32"/>
          <w:szCs w:val="32"/>
        </w:rPr>
        <w:t>82.82</w:t>
      </w:r>
      <w:r>
        <w:rPr>
          <w:rFonts w:ascii="仿宋_GB2312" w:eastAsia="仿宋_GB2312" w:cs="仿宋" w:hint="eastAsia"/>
          <w:sz w:val="32"/>
          <w:szCs w:val="32"/>
        </w:rPr>
        <w:t>万元，其中：基本支出</w:t>
      </w:r>
      <w:r>
        <w:rPr>
          <w:rFonts w:ascii="仿宋_GB2312" w:eastAsia="仿宋_GB2312" w:cs="仿宋" w:hint="eastAsia"/>
          <w:sz w:val="32"/>
          <w:szCs w:val="32"/>
        </w:rPr>
        <w:t>82.82</w:t>
      </w:r>
      <w:r>
        <w:rPr>
          <w:rFonts w:ascii="仿宋_GB2312" w:eastAsia="仿宋_GB2312" w:cs="仿宋" w:hint="eastAsia"/>
          <w:sz w:val="32"/>
          <w:szCs w:val="32"/>
        </w:rPr>
        <w:t>万元，占</w:t>
      </w:r>
      <w:r>
        <w:rPr>
          <w:rFonts w:ascii="仿宋_GB2312" w:eastAsia="仿宋_GB2312" w:cs="仿宋" w:hint="eastAsia"/>
          <w:sz w:val="32"/>
          <w:szCs w:val="32"/>
        </w:rPr>
        <w:t>100%</w:t>
      </w:r>
      <w:r>
        <w:rPr>
          <w:rFonts w:ascii="仿宋_GB2312" w:eastAsia="仿宋_GB2312" w:cs="仿宋" w:hint="eastAsia"/>
          <w:sz w:val="32"/>
          <w:szCs w:val="32"/>
        </w:rPr>
        <w:t>；项目支出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；上缴上级支出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；经营支出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；对附属单位支出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w:t>
      </w:r>
    </w:p>
    <w:p w:rsidR="00101682" w:rsidRDefault="00C3589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101682" w:rsidRDefault="00C35898">
      <w:pPr>
        <w:autoSpaceDE w:val="0"/>
        <w:autoSpaceDN w:val="0"/>
        <w:adjustRightInd w:val="0"/>
        <w:ind w:firstLine="640"/>
        <w:jc w:val="left"/>
        <w:rPr>
          <w:rFonts w:ascii="仿宋_GB2312" w:eastAsia="仿宋_GB2312" w:cs="仿宋"/>
          <w:sz w:val="32"/>
          <w:szCs w:val="32"/>
        </w:rPr>
      </w:pPr>
      <w:r>
        <w:rPr>
          <w:rFonts w:ascii="仿宋_GB2312" w:eastAsia="仿宋_GB2312" w:cs="仿宋" w:hint="eastAsia"/>
          <w:sz w:val="32"/>
          <w:szCs w:val="32"/>
        </w:rPr>
        <w:t>2018</w:t>
      </w:r>
      <w:r>
        <w:rPr>
          <w:rFonts w:ascii="仿宋_GB2312" w:eastAsia="仿宋_GB2312" w:cs="仿宋" w:hint="eastAsia"/>
          <w:sz w:val="32"/>
          <w:szCs w:val="32"/>
        </w:rPr>
        <w:t>年财政拨款收、支总计均为</w:t>
      </w:r>
      <w:r>
        <w:rPr>
          <w:rFonts w:ascii="仿宋_GB2312" w:eastAsia="仿宋_GB2312" w:cs="仿宋" w:hint="eastAsia"/>
          <w:sz w:val="32"/>
          <w:szCs w:val="32"/>
        </w:rPr>
        <w:t>94.86</w:t>
      </w:r>
      <w:r>
        <w:rPr>
          <w:rFonts w:ascii="仿宋_GB2312" w:eastAsia="仿宋_GB2312" w:cs="仿宋" w:hint="eastAsia"/>
          <w:sz w:val="32"/>
          <w:szCs w:val="32"/>
        </w:rPr>
        <w:t>万元。与</w:t>
      </w:r>
      <w:r>
        <w:rPr>
          <w:rFonts w:ascii="仿宋_GB2312" w:eastAsia="仿宋_GB2312" w:cs="仿宋" w:hint="eastAsia"/>
          <w:sz w:val="32"/>
          <w:szCs w:val="32"/>
        </w:rPr>
        <w:t>2017</w:t>
      </w:r>
      <w:r>
        <w:rPr>
          <w:rFonts w:ascii="仿宋_GB2312" w:eastAsia="仿宋_GB2312" w:cs="仿宋" w:hint="eastAsia"/>
          <w:sz w:val="32"/>
          <w:szCs w:val="32"/>
        </w:rPr>
        <w:t>年相比，财政拨款收、支总计各减少</w:t>
      </w:r>
      <w:r>
        <w:rPr>
          <w:rFonts w:ascii="仿宋_GB2312" w:eastAsia="仿宋_GB2312" w:cs="仿宋" w:hint="eastAsia"/>
          <w:sz w:val="32"/>
          <w:szCs w:val="32"/>
        </w:rPr>
        <w:t>36.74</w:t>
      </w:r>
      <w:r>
        <w:rPr>
          <w:rFonts w:ascii="仿宋_GB2312" w:eastAsia="仿宋_GB2312" w:cs="仿宋" w:hint="eastAsia"/>
          <w:sz w:val="32"/>
          <w:szCs w:val="32"/>
        </w:rPr>
        <w:t>万元，减少</w:t>
      </w:r>
      <w:r>
        <w:rPr>
          <w:rFonts w:ascii="仿宋_GB2312" w:eastAsia="仿宋_GB2312" w:cs="仿宋" w:hint="eastAsia"/>
          <w:sz w:val="32"/>
          <w:szCs w:val="32"/>
        </w:rPr>
        <w:t>27.92%</w:t>
      </w:r>
      <w:r>
        <w:rPr>
          <w:rFonts w:ascii="仿宋_GB2312" w:eastAsia="仿宋_GB2312" w:cs="仿宋" w:hint="eastAsia"/>
          <w:sz w:val="32"/>
          <w:szCs w:val="32"/>
        </w:rPr>
        <w:t>。主要原因是人员经费从九月份合并到人社局账户。</w:t>
      </w:r>
    </w:p>
    <w:p w:rsidR="00101682" w:rsidRDefault="00C3589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101682" w:rsidRDefault="00C35898">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（一）总体情况。</w:t>
      </w:r>
    </w:p>
    <w:p w:rsidR="00101682" w:rsidRDefault="00C35898">
      <w:pPr>
        <w:autoSpaceDE w:val="0"/>
        <w:autoSpaceDN w:val="0"/>
        <w:adjustRightInd w:val="0"/>
        <w:ind w:firstLine="640"/>
        <w:jc w:val="left"/>
        <w:rPr>
          <w:rFonts w:ascii="仿宋_GB2312" w:eastAsia="仿宋_GB2312" w:cs="仿宋"/>
          <w:sz w:val="32"/>
          <w:szCs w:val="32"/>
        </w:rPr>
      </w:pPr>
      <w:r>
        <w:rPr>
          <w:rFonts w:ascii="仿宋_GB2312" w:eastAsia="仿宋_GB2312" w:cs="仿宋" w:hint="eastAsia"/>
          <w:sz w:val="32"/>
          <w:szCs w:val="32"/>
        </w:rPr>
        <w:t>2018</w:t>
      </w:r>
      <w:r>
        <w:rPr>
          <w:rFonts w:ascii="仿宋_GB2312" w:eastAsia="仿宋_GB2312" w:cs="仿宋" w:hint="eastAsia"/>
          <w:sz w:val="32"/>
          <w:szCs w:val="32"/>
        </w:rPr>
        <w:t>年一般公共预算财政拨款支出</w:t>
      </w:r>
      <w:r>
        <w:rPr>
          <w:rFonts w:ascii="仿宋_GB2312" w:eastAsia="仿宋_GB2312" w:cs="仿宋" w:hint="eastAsia"/>
          <w:sz w:val="32"/>
          <w:szCs w:val="32"/>
        </w:rPr>
        <w:t>82.82</w:t>
      </w:r>
      <w:r>
        <w:rPr>
          <w:rFonts w:ascii="仿宋_GB2312" w:eastAsia="仿宋_GB2312" w:cs="仿宋" w:hint="eastAsia"/>
          <w:sz w:val="32"/>
          <w:szCs w:val="32"/>
        </w:rPr>
        <w:t>万元，占支出</w:t>
      </w:r>
      <w:r>
        <w:rPr>
          <w:rFonts w:ascii="仿宋_GB2312" w:eastAsia="仿宋_GB2312" w:cs="仿宋" w:hint="eastAsia"/>
          <w:sz w:val="32"/>
          <w:szCs w:val="32"/>
        </w:rPr>
        <w:lastRenderedPageBreak/>
        <w:t>合</w:t>
      </w:r>
      <w:r>
        <w:rPr>
          <w:rFonts w:ascii="仿宋_GB2312" w:eastAsia="仿宋_GB2312" w:cs="仿宋" w:hint="eastAsia"/>
          <w:sz w:val="32"/>
          <w:szCs w:val="32"/>
        </w:rPr>
        <w:t>计的</w:t>
      </w:r>
      <w:r>
        <w:rPr>
          <w:rFonts w:ascii="仿宋_GB2312" w:eastAsia="仿宋_GB2312" w:cs="仿宋" w:hint="eastAsia"/>
          <w:sz w:val="32"/>
          <w:szCs w:val="32"/>
        </w:rPr>
        <w:t>100%</w:t>
      </w:r>
      <w:r>
        <w:rPr>
          <w:rFonts w:ascii="仿宋_GB2312" w:eastAsia="仿宋_GB2312" w:cs="仿宋" w:hint="eastAsia"/>
          <w:sz w:val="32"/>
          <w:szCs w:val="32"/>
        </w:rPr>
        <w:t>。与</w:t>
      </w:r>
      <w:r>
        <w:rPr>
          <w:rFonts w:ascii="仿宋_GB2312" w:eastAsia="仿宋_GB2312" w:cs="仿宋" w:hint="eastAsia"/>
          <w:sz w:val="32"/>
          <w:szCs w:val="32"/>
        </w:rPr>
        <w:t>2017</w:t>
      </w:r>
      <w:r>
        <w:rPr>
          <w:rFonts w:ascii="仿宋_GB2312" w:eastAsia="仿宋_GB2312" w:cs="仿宋" w:hint="eastAsia"/>
          <w:sz w:val="32"/>
          <w:szCs w:val="32"/>
        </w:rPr>
        <w:t>年相比，一般公共预算财政拨款支出减少</w:t>
      </w:r>
      <w:r>
        <w:rPr>
          <w:rFonts w:ascii="仿宋_GB2312" w:eastAsia="仿宋_GB2312" w:cs="仿宋" w:hint="eastAsia"/>
          <w:sz w:val="32"/>
          <w:szCs w:val="32"/>
        </w:rPr>
        <w:t>48.78</w:t>
      </w:r>
      <w:r>
        <w:rPr>
          <w:rFonts w:ascii="仿宋_GB2312" w:eastAsia="仿宋_GB2312" w:cs="仿宋" w:hint="eastAsia"/>
          <w:sz w:val="32"/>
          <w:szCs w:val="32"/>
        </w:rPr>
        <w:t>万元，减少</w:t>
      </w:r>
      <w:r>
        <w:rPr>
          <w:rFonts w:ascii="仿宋_GB2312" w:eastAsia="仿宋_GB2312" w:cs="仿宋" w:hint="eastAsia"/>
          <w:sz w:val="32"/>
          <w:szCs w:val="32"/>
        </w:rPr>
        <w:t>37.07%</w:t>
      </w:r>
      <w:r>
        <w:rPr>
          <w:rFonts w:ascii="仿宋_GB2312" w:eastAsia="仿宋_GB2312" w:cs="仿宋" w:hint="eastAsia"/>
          <w:sz w:val="32"/>
          <w:szCs w:val="32"/>
        </w:rPr>
        <w:t>。</w:t>
      </w:r>
      <w:r>
        <w:rPr>
          <w:rFonts w:ascii="仿宋_GB2312" w:eastAsia="仿宋_GB2312" w:hAnsi="仿宋_GB2312" w:cs="仿宋_GB2312" w:hint="eastAsia"/>
          <w:sz w:val="32"/>
          <w:szCs w:val="32"/>
        </w:rPr>
        <w:t>主要原因是</w:t>
      </w:r>
      <w:r>
        <w:rPr>
          <w:rFonts w:ascii="仿宋_GB2312" w:eastAsia="仿宋_GB2312" w:cs="仿宋" w:hint="eastAsia"/>
          <w:sz w:val="32"/>
          <w:szCs w:val="32"/>
        </w:rPr>
        <w:t>人员经费从九月份合并到人社局账户。</w:t>
      </w:r>
    </w:p>
    <w:p w:rsidR="00101682" w:rsidRDefault="00C35898">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（二）结构情况。</w:t>
      </w:r>
    </w:p>
    <w:p w:rsidR="00101682" w:rsidRDefault="00C35898">
      <w:pPr>
        <w:autoSpaceDE w:val="0"/>
        <w:autoSpaceDN w:val="0"/>
        <w:adjustRightInd w:val="0"/>
        <w:ind w:firstLine="640"/>
        <w:jc w:val="left"/>
        <w:rPr>
          <w:rFonts w:ascii="仿宋_GB2312" w:eastAsia="仿宋_GB2312" w:cs="仿宋"/>
          <w:sz w:val="32"/>
          <w:szCs w:val="32"/>
        </w:rPr>
      </w:pPr>
      <w:r>
        <w:rPr>
          <w:rFonts w:ascii="仿宋_GB2312" w:eastAsia="仿宋_GB2312" w:cs="仿宋" w:hint="eastAsia"/>
          <w:sz w:val="32"/>
          <w:szCs w:val="32"/>
        </w:rPr>
        <w:t>2018</w:t>
      </w:r>
      <w:r>
        <w:rPr>
          <w:rFonts w:ascii="仿宋_GB2312" w:eastAsia="仿宋_GB2312" w:cs="仿宋" w:hint="eastAsia"/>
          <w:sz w:val="32"/>
          <w:szCs w:val="32"/>
        </w:rPr>
        <w:t>年度一般公共预算财政拨款支出</w:t>
      </w:r>
      <w:r>
        <w:rPr>
          <w:rFonts w:ascii="仿宋_GB2312" w:eastAsia="仿宋_GB2312" w:cs="仿宋" w:hint="eastAsia"/>
          <w:sz w:val="32"/>
          <w:szCs w:val="32"/>
        </w:rPr>
        <w:t>82.82</w:t>
      </w:r>
      <w:r>
        <w:rPr>
          <w:rFonts w:ascii="仿宋_GB2312" w:eastAsia="仿宋_GB2312" w:cs="仿宋" w:hint="eastAsia"/>
          <w:sz w:val="32"/>
          <w:szCs w:val="32"/>
        </w:rPr>
        <w:t>万元，主要用于以下方面：一般公共服务（类）支出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；外交（类）支出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；国防（类）支出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；公共安全（类）支出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；教育（类）支出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；科学技术（类）支出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；文化体育与传媒（类）支出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；社会保障和就业（类）支出</w:t>
      </w:r>
      <w:r>
        <w:rPr>
          <w:rFonts w:ascii="仿宋_GB2312" w:eastAsia="仿宋_GB2312" w:cs="仿宋" w:hint="eastAsia"/>
          <w:sz w:val="32"/>
          <w:szCs w:val="32"/>
        </w:rPr>
        <w:t>79.64</w:t>
      </w:r>
      <w:r>
        <w:rPr>
          <w:rFonts w:ascii="仿宋_GB2312" w:eastAsia="仿宋_GB2312" w:cs="仿宋" w:hint="eastAsia"/>
          <w:sz w:val="32"/>
          <w:szCs w:val="32"/>
        </w:rPr>
        <w:t>万元，占</w:t>
      </w:r>
      <w:r>
        <w:rPr>
          <w:rFonts w:ascii="仿宋_GB2312" w:eastAsia="仿宋_GB2312" w:cs="仿宋" w:hint="eastAsia"/>
          <w:sz w:val="32"/>
          <w:szCs w:val="32"/>
        </w:rPr>
        <w:t>96.</w:t>
      </w:r>
      <w:r>
        <w:rPr>
          <w:rFonts w:ascii="仿宋_GB2312" w:eastAsia="仿宋_GB2312" w:cs="仿宋" w:hint="eastAsia"/>
          <w:sz w:val="32"/>
          <w:szCs w:val="32"/>
        </w:rPr>
        <w:t>16%</w:t>
      </w:r>
      <w:r>
        <w:rPr>
          <w:rFonts w:ascii="仿宋_GB2312" w:eastAsia="仿宋_GB2312" w:cs="仿宋" w:hint="eastAsia"/>
          <w:sz w:val="32"/>
          <w:szCs w:val="32"/>
        </w:rPr>
        <w:t>；医疗卫生和计划生育（类）支出</w:t>
      </w:r>
      <w:r>
        <w:rPr>
          <w:rFonts w:ascii="仿宋_GB2312" w:eastAsia="仿宋_GB2312" w:cs="仿宋" w:hint="eastAsia"/>
          <w:sz w:val="32"/>
          <w:szCs w:val="32"/>
        </w:rPr>
        <w:t>3.18</w:t>
      </w:r>
      <w:r>
        <w:rPr>
          <w:rFonts w:ascii="仿宋_GB2312" w:eastAsia="仿宋_GB2312" w:cs="仿宋" w:hint="eastAsia"/>
          <w:sz w:val="32"/>
          <w:szCs w:val="32"/>
        </w:rPr>
        <w:t>万元，占</w:t>
      </w:r>
      <w:r>
        <w:rPr>
          <w:rFonts w:ascii="仿宋_GB2312" w:eastAsia="仿宋_GB2312" w:cs="仿宋" w:hint="eastAsia"/>
          <w:sz w:val="32"/>
          <w:szCs w:val="32"/>
        </w:rPr>
        <w:t>3.84%</w:t>
      </w:r>
      <w:r>
        <w:rPr>
          <w:rFonts w:ascii="仿宋_GB2312" w:eastAsia="仿宋_GB2312" w:cs="仿宋" w:hint="eastAsia"/>
          <w:sz w:val="32"/>
          <w:szCs w:val="32"/>
        </w:rPr>
        <w:t>；节能环保（类）支出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；城乡社区（类）支出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；农林水（类）支出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；交通运输（类）支出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；资源勘探信息（类）支出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；商业服务业（类）支出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；金融（类）支出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；援助其他地区（类）支出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；国土海洋气象（类）支出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；住房保障（类）支出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；粮油物资储备（类）支出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；其他（类）支出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；债务还本（类）支出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；债务付息（类）支出</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w:t>
      </w:r>
    </w:p>
    <w:p w:rsidR="00101682" w:rsidRDefault="00C35898">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（三）具体情况。</w:t>
      </w:r>
    </w:p>
    <w:p w:rsidR="00101682" w:rsidRDefault="00C3589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2018</w:t>
      </w:r>
      <w:r>
        <w:rPr>
          <w:rFonts w:ascii="仿宋_GB2312" w:eastAsia="仿宋_GB2312" w:hAnsi="仿宋_GB2312" w:cs="仿宋_GB2312" w:hint="eastAsia"/>
          <w:sz w:val="32"/>
          <w:szCs w:val="32"/>
        </w:rPr>
        <w:t>年度</w:t>
      </w:r>
      <w:r>
        <w:rPr>
          <w:rFonts w:ascii="仿宋_GB2312" w:eastAsia="仿宋_GB2312" w:cs="仿宋" w:hint="eastAsia"/>
          <w:sz w:val="32"/>
          <w:szCs w:val="32"/>
        </w:rPr>
        <w:t>一般公共预算财政拨款支出年初预算为</w:t>
      </w:r>
      <w:r>
        <w:rPr>
          <w:rFonts w:ascii="仿宋_GB2312" w:eastAsia="仿宋_GB2312" w:cs="仿宋" w:hint="eastAsia"/>
          <w:sz w:val="32"/>
          <w:szCs w:val="32"/>
        </w:rPr>
        <w:t>82.82</w:t>
      </w:r>
      <w:r>
        <w:rPr>
          <w:rFonts w:ascii="仿宋_GB2312" w:eastAsia="仿宋_GB2312" w:cs="仿宋" w:hint="eastAsia"/>
          <w:sz w:val="32"/>
          <w:szCs w:val="32"/>
        </w:rPr>
        <w:t>万元，支出决算为</w:t>
      </w:r>
      <w:r>
        <w:rPr>
          <w:rFonts w:ascii="仿宋_GB2312" w:eastAsia="仿宋_GB2312" w:cs="仿宋" w:hint="eastAsia"/>
          <w:sz w:val="32"/>
          <w:szCs w:val="32"/>
        </w:rPr>
        <w:t>82.82</w:t>
      </w:r>
      <w:r>
        <w:rPr>
          <w:rFonts w:ascii="仿宋_GB2312" w:eastAsia="仿宋_GB2312" w:cs="仿宋" w:hint="eastAsia"/>
          <w:sz w:val="32"/>
          <w:szCs w:val="32"/>
        </w:rPr>
        <w:t>万元，完成年初预算的</w:t>
      </w:r>
      <w:r>
        <w:rPr>
          <w:rFonts w:ascii="仿宋_GB2312" w:eastAsia="仿宋_GB2312" w:cs="仿宋" w:hint="eastAsia"/>
          <w:sz w:val="32"/>
          <w:szCs w:val="32"/>
        </w:rPr>
        <w:t>100.00%</w:t>
      </w:r>
      <w:r>
        <w:rPr>
          <w:rFonts w:ascii="仿宋_GB2312" w:eastAsia="仿宋_GB2312" w:cs="仿宋" w:hint="eastAsia"/>
          <w:sz w:val="32"/>
          <w:szCs w:val="32"/>
        </w:rPr>
        <w:t>。决算数与年初预算数一致。</w:t>
      </w:r>
      <w:r>
        <w:rPr>
          <w:rFonts w:ascii="仿宋_GB2312" w:eastAsia="仿宋_GB2312" w:hAnsi="仿宋_GB2312" w:cs="仿宋_GB2312" w:hint="eastAsia"/>
          <w:sz w:val="32"/>
          <w:szCs w:val="32"/>
        </w:rPr>
        <w:t>其中：</w:t>
      </w:r>
    </w:p>
    <w:p w:rsidR="00101682" w:rsidRDefault="00C35898" w:rsidP="00E172E0">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sz w:val="32"/>
          <w:szCs w:val="32"/>
        </w:rPr>
        <w:t>社会保障和就业支出（类）人力资源和社会保障管理事务（款）社会保险经办机构（项）。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69.05</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69.05</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。决算数与年初预算数一致。</w:t>
      </w:r>
    </w:p>
    <w:p w:rsidR="00101682" w:rsidRDefault="00C35898" w:rsidP="00E172E0">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w:t>
      </w:r>
      <w:r>
        <w:rPr>
          <w:rFonts w:ascii="仿宋_GB2312" w:eastAsia="仿宋_GB2312" w:hAnsi="仿宋_GB2312" w:cs="仿宋_GB2312" w:hint="eastAsia"/>
          <w:b/>
          <w:sz w:val="32"/>
          <w:szCs w:val="32"/>
        </w:rPr>
        <w:t>社会保障和就业支出（类）行政事业单位离退休（款）机关事业单位基本养老保险缴费支出（项）。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10.59</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10.59</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。决算数与年初预算数一致。</w:t>
      </w:r>
    </w:p>
    <w:p w:rsidR="00101682" w:rsidRDefault="00C35898" w:rsidP="00E172E0">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w:t>
      </w:r>
      <w:r>
        <w:rPr>
          <w:rFonts w:ascii="仿宋_GB2312" w:eastAsia="仿宋_GB2312" w:hAnsi="仿宋_GB2312" w:cs="仿宋_GB2312" w:hint="eastAsia"/>
          <w:b/>
          <w:sz w:val="32"/>
          <w:szCs w:val="32"/>
        </w:rPr>
        <w:t>医疗卫生和计划生育（类）行政事业单位医疗（款）行政单位医疗（项）。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3.18</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3.18</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。决算数与年初预算数一致。</w:t>
      </w:r>
    </w:p>
    <w:p w:rsidR="00101682" w:rsidRDefault="00C3589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101682" w:rsidRDefault="00C35898">
      <w:pPr>
        <w:widowControl/>
        <w:spacing w:line="590" w:lineRule="exact"/>
        <w:ind w:firstLineChars="200" w:firstLine="640"/>
        <w:rPr>
          <w:rFonts w:ascii="仿宋_GB2312" w:eastAsia="仿宋_GB2312" w:hAnsi="仿宋_GB2312" w:cs="仿宋_GB2312"/>
          <w:sz w:val="32"/>
          <w:szCs w:val="32"/>
        </w:rPr>
      </w:pPr>
      <w:r>
        <w:rPr>
          <w:rFonts w:ascii="仿宋_GB2312" w:eastAsia="仿宋_GB2312" w:cs="仿宋" w:hint="eastAsia"/>
          <w:sz w:val="32"/>
          <w:szCs w:val="32"/>
        </w:rPr>
        <w:t>2018</w:t>
      </w:r>
      <w:r>
        <w:rPr>
          <w:rFonts w:ascii="仿宋_GB2312" w:eastAsia="仿宋_GB2312" w:cs="仿宋" w:hint="eastAsia"/>
          <w:sz w:val="32"/>
          <w:szCs w:val="32"/>
        </w:rPr>
        <w:t>年一般公共预算财政拨款基本支出</w:t>
      </w:r>
      <w:r>
        <w:rPr>
          <w:rFonts w:ascii="仿宋_GB2312" w:eastAsia="仿宋_GB2312" w:cs="仿宋" w:hint="eastAsia"/>
          <w:sz w:val="32"/>
          <w:szCs w:val="32"/>
        </w:rPr>
        <w:t>82.82</w:t>
      </w:r>
      <w:r>
        <w:rPr>
          <w:rFonts w:ascii="仿宋_GB2312" w:eastAsia="仿宋_GB2312" w:cs="仿宋" w:hint="eastAsia"/>
          <w:sz w:val="32"/>
          <w:szCs w:val="32"/>
        </w:rPr>
        <w:t>万元。与</w:t>
      </w:r>
      <w:r>
        <w:rPr>
          <w:rFonts w:ascii="仿宋_GB2312" w:eastAsia="仿宋_GB2312" w:cs="仿宋" w:hint="eastAsia"/>
          <w:sz w:val="32"/>
          <w:szCs w:val="32"/>
        </w:rPr>
        <w:t>2017</w:t>
      </w:r>
      <w:r>
        <w:rPr>
          <w:rFonts w:ascii="仿宋_GB2312" w:eastAsia="仿宋_GB2312" w:cs="仿宋" w:hint="eastAsia"/>
          <w:sz w:val="32"/>
          <w:szCs w:val="32"/>
        </w:rPr>
        <w:t>年相比，减少</w:t>
      </w:r>
      <w:r>
        <w:rPr>
          <w:rFonts w:ascii="仿宋_GB2312" w:eastAsia="仿宋_GB2312" w:cs="仿宋" w:hint="eastAsia"/>
          <w:sz w:val="32"/>
          <w:szCs w:val="32"/>
        </w:rPr>
        <w:t>48.78</w:t>
      </w:r>
      <w:r>
        <w:rPr>
          <w:rFonts w:ascii="仿宋_GB2312" w:eastAsia="仿宋_GB2312" w:cs="仿宋" w:hint="eastAsia"/>
          <w:sz w:val="32"/>
          <w:szCs w:val="32"/>
        </w:rPr>
        <w:t>万元，减少</w:t>
      </w:r>
      <w:r>
        <w:rPr>
          <w:rFonts w:ascii="仿宋_GB2312" w:eastAsia="仿宋_GB2312" w:cs="仿宋" w:hint="eastAsia"/>
          <w:sz w:val="32"/>
          <w:szCs w:val="32"/>
        </w:rPr>
        <w:t>37.07%</w:t>
      </w:r>
      <w:r>
        <w:rPr>
          <w:rFonts w:ascii="仿宋_GB2312" w:eastAsia="仿宋_GB2312" w:cs="仿宋" w:hint="eastAsia"/>
          <w:sz w:val="32"/>
          <w:szCs w:val="32"/>
        </w:rPr>
        <w:t>。</w:t>
      </w:r>
      <w:r>
        <w:rPr>
          <w:rFonts w:ascii="仿宋_GB2312" w:eastAsia="仿宋_GB2312" w:hAnsi="仿宋_GB2312" w:cs="仿宋_GB2312" w:hint="eastAsia"/>
          <w:sz w:val="32"/>
          <w:szCs w:val="32"/>
        </w:rPr>
        <w:t>主要原因：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。其中：</w:t>
      </w:r>
      <w:r>
        <w:rPr>
          <w:rFonts w:ascii="仿宋_GB2312" w:eastAsia="仿宋_GB2312" w:hAnsi="仿宋_GB2312" w:cs="仿宋_GB2312" w:hint="eastAsia"/>
          <w:b/>
          <w:sz w:val="32"/>
          <w:szCs w:val="32"/>
        </w:rPr>
        <w:t>人员经费</w:t>
      </w:r>
      <w:r>
        <w:rPr>
          <w:rFonts w:ascii="仿宋_GB2312" w:eastAsia="仿宋_GB2312" w:hAnsi="仿宋_GB2312" w:cs="仿宋_GB2312" w:hint="eastAsia"/>
          <w:b/>
          <w:sz w:val="32"/>
          <w:szCs w:val="32"/>
        </w:rPr>
        <w:t>76.20</w:t>
      </w:r>
      <w:r>
        <w:rPr>
          <w:rFonts w:ascii="仿宋_GB2312" w:eastAsia="仿宋_GB2312" w:hAnsi="仿宋_GB2312" w:cs="仿宋_GB2312" w:hint="eastAsia"/>
          <w:sz w:val="32"/>
          <w:szCs w:val="32"/>
        </w:rPr>
        <w:t>万元，主要包括：基本工资、津贴补贴、</w:t>
      </w:r>
      <w:r>
        <w:rPr>
          <w:rFonts w:ascii="仿宋_GB2312" w:eastAsia="仿宋_GB2312" w:hAnsi="仿宋_GB2312" w:cs="仿宋_GB2312" w:hint="eastAsia"/>
          <w:sz w:val="32"/>
          <w:szCs w:val="32"/>
        </w:rPr>
        <w:t>伙食补助费、绩效工资、机关事业单位基本养老保险缴费、职业年金缴费、其他社会保障缴费、其他工资福利支出、离休费、退休费、抚恤金、生活补助、医疗费、奖</w:t>
      </w:r>
      <w:r>
        <w:rPr>
          <w:rFonts w:ascii="仿宋_GB2312" w:eastAsia="仿宋_GB2312" w:hAnsi="仿宋_GB2312" w:cs="仿宋_GB2312" w:hint="eastAsia"/>
          <w:sz w:val="32"/>
          <w:szCs w:val="32"/>
        </w:rPr>
        <w:lastRenderedPageBreak/>
        <w:t>励金、住房公积金、采暖补贴、物业服务补贴、其他对个人和家庭的补助支出；</w:t>
      </w:r>
      <w:r>
        <w:rPr>
          <w:rFonts w:ascii="仿宋_GB2312" w:eastAsia="仿宋_GB2312" w:hAnsi="仿宋_GB2312" w:cs="仿宋_GB2312" w:hint="eastAsia"/>
          <w:b/>
          <w:sz w:val="32"/>
          <w:szCs w:val="32"/>
        </w:rPr>
        <w:t>公用经费</w:t>
      </w:r>
      <w:r>
        <w:rPr>
          <w:rFonts w:ascii="仿宋_GB2312" w:eastAsia="仿宋_GB2312" w:hAnsi="仿宋_GB2312" w:cs="仿宋_GB2312" w:hint="eastAsia"/>
          <w:sz w:val="32"/>
          <w:szCs w:val="32"/>
        </w:rPr>
        <w:t>6.62</w:t>
      </w:r>
      <w:r>
        <w:rPr>
          <w:rFonts w:ascii="仿宋_GB2312" w:eastAsia="仿宋_GB2312" w:hAnsi="仿宋_GB2312" w:cs="仿宋_GB2312"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w:t>
      </w:r>
      <w:r>
        <w:rPr>
          <w:rFonts w:ascii="仿宋_GB2312" w:eastAsia="仿宋_GB2312" w:hAnsi="仿宋_GB2312" w:cs="仿宋_GB2312" w:hint="eastAsia"/>
          <w:sz w:val="32"/>
          <w:szCs w:val="32"/>
        </w:rPr>
        <w:t>支出、办公设备购置、专用设备购置、信息网络及软件购置更新、其他资本性支出。</w:t>
      </w:r>
    </w:p>
    <w:p w:rsidR="00101682" w:rsidRDefault="00C3589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101682" w:rsidRDefault="00C35898">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101682" w:rsidRDefault="00C35898">
      <w:pPr>
        <w:widowControl/>
        <w:spacing w:line="590" w:lineRule="exact"/>
        <w:ind w:firstLineChars="200" w:firstLine="640"/>
        <w:rPr>
          <w:rFonts w:ascii="仿宋_GB2312" w:eastAsia="仿宋_GB2312" w:hAnsi="仿宋_GB2312" w:cs="仿宋_GB2312"/>
          <w:sz w:val="32"/>
          <w:szCs w:val="32"/>
        </w:rPr>
      </w:pPr>
      <w:r>
        <w:rPr>
          <w:rFonts w:ascii="仿宋_GB2312" w:eastAsia="仿宋_GB2312" w:cs="仿宋" w:hint="eastAsia"/>
          <w:sz w:val="32"/>
          <w:szCs w:val="32"/>
        </w:rPr>
        <w:t>2018</w:t>
      </w:r>
      <w:r>
        <w:rPr>
          <w:rFonts w:ascii="仿宋_GB2312" w:eastAsia="仿宋_GB2312" w:cs="仿宋" w:hint="eastAsia"/>
          <w:sz w:val="32"/>
          <w:szCs w:val="32"/>
        </w:rPr>
        <w:t>年度“三公”经费财政拨款支出预算为</w:t>
      </w:r>
      <w:r>
        <w:rPr>
          <w:rFonts w:ascii="仿宋_GB2312" w:eastAsia="仿宋_GB2312" w:cs="仿宋" w:hint="eastAsia"/>
          <w:sz w:val="32"/>
          <w:szCs w:val="32"/>
        </w:rPr>
        <w:t>0</w:t>
      </w:r>
      <w:r>
        <w:rPr>
          <w:rFonts w:ascii="仿宋_GB2312" w:eastAsia="仿宋_GB2312" w:cs="仿宋" w:hint="eastAsia"/>
          <w:sz w:val="32"/>
          <w:szCs w:val="32"/>
        </w:rPr>
        <w:t>万元，支出决算为</w:t>
      </w:r>
      <w:r>
        <w:rPr>
          <w:rFonts w:ascii="仿宋_GB2312" w:eastAsia="仿宋_GB2312" w:cs="仿宋" w:hint="eastAsia"/>
          <w:sz w:val="32"/>
          <w:szCs w:val="32"/>
        </w:rPr>
        <w:t>0</w:t>
      </w:r>
      <w:r>
        <w:rPr>
          <w:rFonts w:ascii="仿宋_GB2312" w:eastAsia="仿宋_GB2312" w:cs="仿宋" w:hint="eastAsia"/>
          <w:sz w:val="32"/>
          <w:szCs w:val="32"/>
        </w:rPr>
        <w:t>万元，完成预算的</w:t>
      </w:r>
      <w:r>
        <w:rPr>
          <w:rFonts w:ascii="仿宋_GB2312" w:eastAsia="仿宋_GB2312" w:cs="仿宋" w:hint="eastAsia"/>
          <w:sz w:val="32"/>
          <w:szCs w:val="32"/>
        </w:rPr>
        <w:t>0%</w:t>
      </w:r>
      <w:r>
        <w:rPr>
          <w:rFonts w:ascii="仿宋_GB2312" w:eastAsia="仿宋_GB2312" w:cs="仿宋" w:hint="eastAsia"/>
          <w:sz w:val="32"/>
          <w:szCs w:val="32"/>
        </w:rPr>
        <w:t>。</w:t>
      </w:r>
      <w:r>
        <w:rPr>
          <w:rFonts w:ascii="仿宋_GB2312" w:eastAsia="仿宋_GB2312" w:cs="仿宋" w:hint="eastAsia"/>
          <w:sz w:val="32"/>
          <w:szCs w:val="32"/>
        </w:rPr>
        <w:t>201</w:t>
      </w:r>
      <w:r>
        <w:rPr>
          <w:rFonts w:ascii="仿宋_GB2312" w:eastAsia="仿宋_GB2312" w:cs="仿宋" w:hint="eastAsia"/>
          <w:sz w:val="32"/>
          <w:szCs w:val="32"/>
        </w:rPr>
        <w:t>8</w:t>
      </w:r>
      <w:r>
        <w:rPr>
          <w:rFonts w:ascii="仿宋_GB2312" w:eastAsia="仿宋_GB2312" w:cs="仿宋" w:hint="eastAsia"/>
          <w:sz w:val="32"/>
          <w:szCs w:val="32"/>
        </w:rPr>
        <w:t>年度“三公”经费支出决算数与预算数存在差异的主要原因是严格执行中央八项规定，狠刹四风。</w:t>
      </w:r>
    </w:p>
    <w:p w:rsidR="00101682" w:rsidRDefault="00C35898">
      <w:pPr>
        <w:widowControl/>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101682" w:rsidRDefault="00C35898">
      <w:pPr>
        <w:autoSpaceDE w:val="0"/>
        <w:autoSpaceDN w:val="0"/>
        <w:adjustRightInd w:val="0"/>
        <w:ind w:firstLine="640"/>
        <w:rPr>
          <w:rFonts w:ascii="仿宋_GB2312" w:eastAsia="仿宋_GB2312" w:cs="仿宋"/>
          <w:sz w:val="32"/>
          <w:szCs w:val="32"/>
        </w:rPr>
      </w:pPr>
      <w:r>
        <w:rPr>
          <w:rFonts w:ascii="仿宋_GB2312" w:eastAsia="仿宋_GB2312" w:cs="仿宋" w:hint="eastAsia"/>
          <w:sz w:val="32"/>
          <w:szCs w:val="32"/>
        </w:rPr>
        <w:t>2018</w:t>
      </w:r>
      <w:r>
        <w:rPr>
          <w:rFonts w:ascii="仿宋_GB2312" w:eastAsia="仿宋_GB2312" w:cs="仿宋" w:hint="eastAsia"/>
          <w:sz w:val="32"/>
          <w:szCs w:val="32"/>
        </w:rPr>
        <w:t>年度“三公”经费财政拨款支出决算中，因公出国（境）费支出决算</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，完成预算的</w:t>
      </w:r>
      <w:r>
        <w:rPr>
          <w:rFonts w:ascii="仿宋_GB2312" w:eastAsia="仿宋_GB2312" w:cs="仿宋" w:hint="eastAsia"/>
          <w:sz w:val="32"/>
          <w:szCs w:val="32"/>
        </w:rPr>
        <w:t>0%</w:t>
      </w:r>
      <w:r>
        <w:rPr>
          <w:rFonts w:ascii="仿宋_GB2312" w:eastAsia="仿宋_GB2312" w:cs="仿宋" w:hint="eastAsia"/>
          <w:sz w:val="32"/>
          <w:szCs w:val="32"/>
        </w:rPr>
        <w:t>；公</w:t>
      </w:r>
      <w:r>
        <w:rPr>
          <w:rFonts w:ascii="仿宋_GB2312" w:eastAsia="仿宋_GB2312" w:cs="仿宋" w:hint="eastAsia"/>
          <w:sz w:val="32"/>
          <w:szCs w:val="32"/>
        </w:rPr>
        <w:t>务用车购置及运行费支出决算</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，完成预算的</w:t>
      </w:r>
      <w:r>
        <w:rPr>
          <w:rFonts w:ascii="仿宋_GB2312" w:eastAsia="仿宋_GB2312" w:cs="仿宋" w:hint="eastAsia"/>
          <w:sz w:val="32"/>
          <w:szCs w:val="32"/>
        </w:rPr>
        <w:t>0%</w:t>
      </w:r>
      <w:r>
        <w:rPr>
          <w:rFonts w:ascii="仿宋_GB2312" w:eastAsia="仿宋_GB2312" w:cs="仿宋" w:hint="eastAsia"/>
          <w:sz w:val="32"/>
          <w:szCs w:val="32"/>
        </w:rPr>
        <w:t>；公务接待费支出决算</w:t>
      </w:r>
      <w:r>
        <w:rPr>
          <w:rFonts w:ascii="仿宋_GB2312" w:eastAsia="仿宋_GB2312" w:cs="仿宋" w:hint="eastAsia"/>
          <w:sz w:val="32"/>
          <w:szCs w:val="32"/>
        </w:rPr>
        <w:t>0</w:t>
      </w:r>
      <w:r>
        <w:rPr>
          <w:rFonts w:ascii="仿宋_GB2312" w:eastAsia="仿宋_GB2312" w:cs="仿宋" w:hint="eastAsia"/>
          <w:sz w:val="32"/>
          <w:szCs w:val="32"/>
        </w:rPr>
        <w:t>万元，占</w:t>
      </w:r>
      <w:r>
        <w:rPr>
          <w:rFonts w:ascii="仿宋_GB2312" w:eastAsia="仿宋_GB2312" w:cs="仿宋" w:hint="eastAsia"/>
          <w:sz w:val="32"/>
          <w:szCs w:val="32"/>
        </w:rPr>
        <w:t>0%</w:t>
      </w:r>
      <w:r>
        <w:rPr>
          <w:rFonts w:ascii="仿宋_GB2312" w:eastAsia="仿宋_GB2312" w:cs="仿宋" w:hint="eastAsia"/>
          <w:sz w:val="32"/>
          <w:szCs w:val="32"/>
        </w:rPr>
        <w:t>，完成预算的</w:t>
      </w:r>
      <w:r>
        <w:rPr>
          <w:rFonts w:ascii="仿宋_GB2312" w:eastAsia="仿宋_GB2312" w:cs="仿宋" w:hint="eastAsia"/>
          <w:sz w:val="32"/>
          <w:szCs w:val="32"/>
        </w:rPr>
        <w:t>0%</w:t>
      </w:r>
      <w:r>
        <w:rPr>
          <w:rFonts w:ascii="仿宋_GB2312" w:eastAsia="仿宋_GB2312" w:cs="仿宋" w:hint="eastAsia"/>
          <w:sz w:val="32"/>
          <w:szCs w:val="32"/>
        </w:rPr>
        <w:t>。具体情况如下：</w:t>
      </w:r>
    </w:p>
    <w:p w:rsidR="00101682" w:rsidRDefault="00C3589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w:t>
      </w:r>
      <w:r>
        <w:rPr>
          <w:rFonts w:ascii="仿宋_GB2312" w:eastAsia="仿宋_GB2312" w:cs="仿宋" w:hint="eastAsia"/>
          <w:sz w:val="32"/>
          <w:szCs w:val="32"/>
        </w:rPr>
        <w:t>因公出国（境）费支出</w:t>
      </w:r>
      <w:r>
        <w:rPr>
          <w:rFonts w:ascii="仿宋_GB2312" w:eastAsia="仿宋_GB2312" w:cs="仿宋" w:hint="eastAsia"/>
          <w:sz w:val="32"/>
          <w:szCs w:val="32"/>
        </w:rPr>
        <w:t>0</w:t>
      </w:r>
      <w:r>
        <w:rPr>
          <w:rFonts w:ascii="仿宋_GB2312" w:eastAsia="仿宋_GB2312" w:cs="仿宋" w:hint="eastAsia"/>
          <w:sz w:val="32"/>
          <w:szCs w:val="32"/>
        </w:rPr>
        <w:t>万元。全年安排河南省新乡市延津县劳动就业局机关因公出国（境）团组</w:t>
      </w:r>
      <w:r>
        <w:rPr>
          <w:rFonts w:ascii="仿宋_GB2312" w:eastAsia="仿宋_GB2312" w:cs="仿宋" w:hint="eastAsia"/>
          <w:sz w:val="32"/>
          <w:szCs w:val="32"/>
        </w:rPr>
        <w:t>0</w:t>
      </w:r>
      <w:r>
        <w:rPr>
          <w:rFonts w:ascii="仿宋_GB2312" w:eastAsia="仿宋_GB2312" w:cs="仿宋" w:hint="eastAsia"/>
          <w:sz w:val="32"/>
          <w:szCs w:val="32"/>
        </w:rPr>
        <w:t>个，累计</w:t>
      </w:r>
      <w:r>
        <w:rPr>
          <w:rFonts w:ascii="仿宋_GB2312" w:eastAsia="仿宋_GB2312" w:cs="仿宋" w:hint="eastAsia"/>
          <w:sz w:val="32"/>
          <w:szCs w:val="32"/>
        </w:rPr>
        <w:t>0</w:t>
      </w:r>
      <w:r>
        <w:rPr>
          <w:rFonts w:ascii="仿宋_GB2312" w:eastAsia="仿宋_GB2312" w:cs="仿宋" w:hint="eastAsia"/>
          <w:sz w:val="32"/>
          <w:szCs w:val="32"/>
        </w:rPr>
        <w:t>人次。</w:t>
      </w:r>
    </w:p>
    <w:p w:rsidR="00101682" w:rsidRDefault="00C35898">
      <w:pPr>
        <w:widowControl/>
        <w:spacing w:line="590" w:lineRule="exact"/>
        <w:ind w:firstLineChars="200" w:firstLine="640"/>
        <w:rPr>
          <w:rFonts w:ascii="仿宋_GB2312" w:eastAsia="仿宋_GB2312" w:hAnsi="仿宋_GB2312" w:cs="仿宋_GB2312"/>
          <w:sz w:val="28"/>
          <w:szCs w:val="28"/>
        </w:rPr>
      </w:pPr>
      <w:r>
        <w:rPr>
          <w:rFonts w:ascii="仿宋_GB2312" w:eastAsia="仿宋_GB2312" w:hAnsi="仿宋_GB2312" w:cs="仿宋_GB2312" w:hint="eastAsia"/>
          <w:sz w:val="32"/>
          <w:szCs w:val="32"/>
        </w:rPr>
        <w:t>因公出国（境）费支出决算比</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年度增加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28"/>
          <w:szCs w:val="28"/>
        </w:rPr>
        <w:t>开支内容包括：</w:t>
      </w:r>
    </w:p>
    <w:p w:rsidR="00101682" w:rsidRDefault="00C35898">
      <w:pPr>
        <w:widowControl/>
        <w:spacing w:line="59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会议支出</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万元。</w:t>
      </w:r>
    </w:p>
    <w:p w:rsidR="00101682" w:rsidRDefault="00C35898">
      <w:pPr>
        <w:widowControl/>
        <w:spacing w:line="59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出国谈判、工作磋商支出</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万元。</w:t>
      </w:r>
    </w:p>
    <w:p w:rsidR="00101682" w:rsidRDefault="00C35898">
      <w:pPr>
        <w:widowControl/>
        <w:spacing w:line="59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境外业务培训支出支出</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万元。</w:t>
      </w:r>
    </w:p>
    <w:p w:rsidR="00101682" w:rsidRDefault="00C35898">
      <w:pPr>
        <w:widowControl/>
        <w:spacing w:line="59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因公出国（境）费支出决算比</w:t>
      </w:r>
      <w:r>
        <w:rPr>
          <w:rFonts w:ascii="仿宋_GB2312" w:eastAsia="仿宋_GB2312" w:hAnsi="仿宋_GB2312" w:cs="仿宋_GB2312" w:hint="eastAsia"/>
          <w:sz w:val="28"/>
          <w:szCs w:val="28"/>
        </w:rPr>
        <w:t>2016</w:t>
      </w:r>
      <w:r>
        <w:rPr>
          <w:rFonts w:ascii="仿宋_GB2312" w:eastAsia="仿宋_GB2312" w:hAnsi="仿宋_GB2312" w:cs="仿宋_GB2312" w:hint="eastAsia"/>
          <w:sz w:val="28"/>
          <w:szCs w:val="28"/>
        </w:rPr>
        <w:t>年度增加（减少）</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万元，增长（下降）</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w:t>
      </w:r>
    </w:p>
    <w:p w:rsidR="00101682" w:rsidRDefault="00C3589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．公务用车购置及运行费支出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w:t>
      </w:r>
    </w:p>
    <w:p w:rsidR="00101682" w:rsidRDefault="00C3589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公务用车购置支出为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万元，购置车辆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w:t>
      </w:r>
    </w:p>
    <w:p w:rsidR="00101682" w:rsidRDefault="00C3589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年度期末，部门财政拨款公务用车保有量为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w:t>
      </w:r>
    </w:p>
    <w:p w:rsidR="00101682" w:rsidRDefault="00C3589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公务用车购置及运行费支出决算比</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年度增加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主要原因是无公车。</w:t>
      </w:r>
    </w:p>
    <w:p w:rsidR="00101682" w:rsidRDefault="00C3589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公务接待费支出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w:t>
      </w:r>
    </w:p>
    <w:p w:rsidR="00101682" w:rsidRDefault="00C3589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外宾接待支出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101682" w:rsidRDefault="00C3589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其他国内公务接待支出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101682" w:rsidRDefault="00C35898">
      <w:pPr>
        <w:widowControl/>
        <w:spacing w:line="590" w:lineRule="exact"/>
        <w:ind w:firstLineChars="200" w:firstLine="640"/>
        <w:rPr>
          <w:rFonts w:ascii="仿宋_GB2312" w:eastAsia="仿宋_GB2312" w:hAnsi="仿宋_GB2312" w:cs="仿宋_GB2312"/>
          <w:sz w:val="32"/>
          <w:szCs w:val="32"/>
        </w:rPr>
      </w:pPr>
      <w:r>
        <w:rPr>
          <w:rFonts w:ascii="仿宋_GB2312" w:eastAsia="仿宋_GB2312" w:cs="仿宋" w:hint="eastAsia"/>
          <w:sz w:val="32"/>
          <w:szCs w:val="32"/>
        </w:rPr>
        <w:t>公务接待费支出决算比</w:t>
      </w:r>
      <w:r>
        <w:rPr>
          <w:rFonts w:ascii="仿宋_GB2312" w:eastAsia="仿宋_GB2312" w:cs="仿宋" w:hint="eastAsia"/>
          <w:sz w:val="32"/>
          <w:szCs w:val="32"/>
        </w:rPr>
        <w:t>2017</w:t>
      </w:r>
      <w:r>
        <w:rPr>
          <w:rFonts w:ascii="仿宋_GB2312" w:eastAsia="仿宋_GB2312" w:cs="仿宋" w:hint="eastAsia"/>
          <w:sz w:val="32"/>
          <w:szCs w:val="32"/>
        </w:rPr>
        <w:t>年度增加</w:t>
      </w:r>
      <w:r>
        <w:rPr>
          <w:rFonts w:ascii="仿宋_GB2312" w:eastAsia="仿宋_GB2312" w:cs="仿宋" w:hint="eastAsia"/>
          <w:sz w:val="32"/>
          <w:szCs w:val="32"/>
        </w:rPr>
        <w:t>0</w:t>
      </w:r>
      <w:r>
        <w:rPr>
          <w:rFonts w:ascii="仿宋_GB2312" w:eastAsia="仿宋_GB2312" w:cs="仿宋" w:hint="eastAsia"/>
          <w:sz w:val="32"/>
          <w:szCs w:val="32"/>
        </w:rPr>
        <w:t>万元，增长</w:t>
      </w:r>
      <w:r>
        <w:rPr>
          <w:rFonts w:ascii="仿宋_GB2312" w:eastAsia="仿宋_GB2312" w:cs="仿宋" w:hint="eastAsia"/>
          <w:sz w:val="32"/>
          <w:szCs w:val="32"/>
        </w:rPr>
        <w:t>0%</w:t>
      </w:r>
      <w:r>
        <w:rPr>
          <w:rFonts w:ascii="仿宋_GB2312" w:eastAsia="仿宋_GB2312" w:cs="仿宋" w:hint="eastAsia"/>
          <w:sz w:val="32"/>
          <w:szCs w:val="32"/>
        </w:rPr>
        <w:t>，主要原因是</w:t>
      </w:r>
      <w:r>
        <w:rPr>
          <w:rFonts w:ascii="仿宋_GB2312" w:eastAsia="仿宋_GB2312" w:hAnsi="仿宋_GB2312" w:cs="仿宋_GB2312" w:hint="eastAsia"/>
          <w:sz w:val="32"/>
          <w:szCs w:val="32"/>
        </w:rPr>
        <w:t>我局严格执行中央八项规定、狠刹四风。</w:t>
      </w:r>
    </w:p>
    <w:p w:rsidR="00101682" w:rsidRDefault="00C35898">
      <w:pPr>
        <w:autoSpaceDE w:val="0"/>
        <w:autoSpaceDN w:val="0"/>
        <w:adjustRightInd w:val="0"/>
        <w:ind w:firstLine="640"/>
        <w:jc w:val="left"/>
        <w:rPr>
          <w:rFonts w:ascii="仿宋_GB2312" w:eastAsia="仿宋_GB2312" w:cs="仿宋"/>
          <w:sz w:val="32"/>
          <w:szCs w:val="32"/>
        </w:rPr>
      </w:pPr>
      <w:r>
        <w:rPr>
          <w:rFonts w:ascii="仿宋_GB2312" w:eastAsia="仿宋_GB2312" w:cs="仿宋" w:hint="eastAsia"/>
          <w:sz w:val="32"/>
          <w:szCs w:val="32"/>
        </w:rPr>
        <w:t>河南省新乡市延津县劳动就业局</w:t>
      </w:r>
      <w:r>
        <w:rPr>
          <w:rFonts w:ascii="仿宋_GB2312" w:eastAsia="仿宋_GB2312" w:cs="仿宋" w:hint="eastAsia"/>
          <w:sz w:val="32"/>
          <w:szCs w:val="32"/>
        </w:rPr>
        <w:t>2018</w:t>
      </w:r>
      <w:r>
        <w:rPr>
          <w:rFonts w:ascii="仿宋_GB2312" w:eastAsia="仿宋_GB2312" w:cs="仿宋" w:hint="eastAsia"/>
          <w:sz w:val="32"/>
          <w:szCs w:val="32"/>
        </w:rPr>
        <w:t>年度共接待国内来访团组</w:t>
      </w:r>
      <w:r>
        <w:rPr>
          <w:rFonts w:ascii="仿宋_GB2312" w:eastAsia="仿宋_GB2312" w:cs="仿宋" w:hint="eastAsia"/>
          <w:sz w:val="32"/>
          <w:szCs w:val="32"/>
        </w:rPr>
        <w:t>0</w:t>
      </w:r>
      <w:r>
        <w:rPr>
          <w:rFonts w:ascii="仿宋_GB2312" w:eastAsia="仿宋_GB2312" w:cs="仿宋" w:hint="eastAsia"/>
          <w:sz w:val="32"/>
          <w:szCs w:val="32"/>
        </w:rPr>
        <w:t>个、来访人员</w:t>
      </w:r>
      <w:r>
        <w:rPr>
          <w:rFonts w:ascii="仿宋_GB2312" w:eastAsia="仿宋_GB2312" w:cs="仿宋" w:hint="eastAsia"/>
          <w:sz w:val="32"/>
          <w:szCs w:val="32"/>
        </w:rPr>
        <w:t>0</w:t>
      </w:r>
      <w:r>
        <w:rPr>
          <w:rFonts w:ascii="仿宋_GB2312" w:eastAsia="仿宋_GB2312" w:cs="仿宋" w:hint="eastAsia"/>
          <w:sz w:val="32"/>
          <w:szCs w:val="32"/>
        </w:rPr>
        <w:t>人次（不包括陪同人员）。</w:t>
      </w:r>
    </w:p>
    <w:p w:rsidR="00101682" w:rsidRDefault="00C3589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八、预算绩效情况说明</w:t>
      </w:r>
    </w:p>
    <w:p w:rsidR="00101682" w:rsidRPr="00E172E0" w:rsidRDefault="00C35898" w:rsidP="00E172E0">
      <w:pPr>
        <w:widowControl/>
        <w:spacing w:line="590" w:lineRule="exact"/>
        <w:ind w:firstLineChars="200" w:firstLine="643"/>
        <w:rPr>
          <w:rFonts w:ascii="仿宋" w:eastAsia="仿宋" w:hAnsi="仿宋" w:cs="楷体_GB2312"/>
          <w:b/>
          <w:sz w:val="32"/>
          <w:szCs w:val="32"/>
        </w:rPr>
      </w:pPr>
      <w:r w:rsidRPr="00E172E0">
        <w:rPr>
          <w:rFonts w:ascii="仿宋" w:eastAsia="仿宋" w:hAnsi="仿宋" w:cs="楷体_GB2312" w:hint="eastAsia"/>
          <w:b/>
          <w:sz w:val="32"/>
          <w:szCs w:val="32"/>
        </w:rPr>
        <w:t>（一）绩效管理工作开展情况。</w:t>
      </w:r>
    </w:p>
    <w:p w:rsidR="00101682" w:rsidRPr="00E172E0" w:rsidRDefault="00C35898" w:rsidP="00E172E0">
      <w:pPr>
        <w:widowControl/>
        <w:spacing w:line="590" w:lineRule="exact"/>
        <w:ind w:firstLineChars="200" w:firstLine="643"/>
        <w:rPr>
          <w:rFonts w:ascii="仿宋" w:eastAsia="仿宋" w:hAnsi="仿宋" w:cs="楷体_GB2312"/>
          <w:b/>
          <w:sz w:val="32"/>
          <w:szCs w:val="32"/>
        </w:rPr>
      </w:pPr>
      <w:r w:rsidRPr="00E172E0">
        <w:rPr>
          <w:rFonts w:ascii="仿宋" w:eastAsia="仿宋" w:hAnsi="仿宋" w:cs="楷体_GB2312" w:hint="eastAsia"/>
          <w:b/>
          <w:sz w:val="32"/>
          <w:szCs w:val="32"/>
        </w:rPr>
        <w:t>根据绩效管理要求，我局以实现绩效目标为导向分项目进行预算绩效跟踪监控，加快了预算执行进度，提高了预算绩效管理效率，进一步推进预算管理制度建设。</w:t>
      </w:r>
    </w:p>
    <w:p w:rsidR="00101682" w:rsidRPr="00E172E0" w:rsidRDefault="00C35898" w:rsidP="00E172E0">
      <w:pPr>
        <w:widowControl/>
        <w:spacing w:line="590" w:lineRule="exact"/>
        <w:ind w:firstLineChars="200" w:firstLine="643"/>
        <w:rPr>
          <w:rFonts w:ascii="仿宋" w:eastAsia="仿宋" w:hAnsi="仿宋" w:cs="楷体_GB2312"/>
          <w:b/>
          <w:sz w:val="32"/>
          <w:szCs w:val="32"/>
        </w:rPr>
      </w:pPr>
      <w:r w:rsidRPr="00E172E0">
        <w:rPr>
          <w:rFonts w:ascii="仿宋" w:eastAsia="仿宋" w:hAnsi="仿宋" w:cs="楷体_GB2312" w:hint="eastAsia"/>
          <w:b/>
          <w:sz w:val="32"/>
          <w:szCs w:val="32"/>
        </w:rPr>
        <w:t>（二）项目绩效自评结果。</w:t>
      </w:r>
    </w:p>
    <w:p w:rsidR="00101682" w:rsidRDefault="00C35898">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我单位根据财政预算管理要求，对</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年度一般公共预算项目支出全面开展绩效自评，较好地完成了既定目标，取得了良好的经济与社会效益。</w:t>
      </w:r>
    </w:p>
    <w:p w:rsidR="00101682" w:rsidRDefault="00C3589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九、政府性基金预算财政拨款支出决算情况说明</w:t>
      </w:r>
    </w:p>
    <w:p w:rsidR="00101682" w:rsidRDefault="00C35898">
      <w:pPr>
        <w:autoSpaceDE w:val="0"/>
        <w:autoSpaceDN w:val="0"/>
        <w:adjustRightInd w:val="0"/>
        <w:ind w:firstLine="640"/>
        <w:rPr>
          <w:rFonts w:ascii="仿宋_GB2312" w:eastAsia="仿宋_GB2312" w:cs="仿宋"/>
          <w:sz w:val="32"/>
          <w:szCs w:val="32"/>
        </w:rPr>
      </w:pPr>
      <w:r>
        <w:rPr>
          <w:rFonts w:ascii="仿宋_GB2312" w:eastAsia="仿宋_GB2312" w:cs="仿宋" w:hint="eastAsia"/>
          <w:sz w:val="32"/>
          <w:szCs w:val="32"/>
        </w:rPr>
        <w:t>2018</w:t>
      </w:r>
      <w:r>
        <w:rPr>
          <w:rFonts w:ascii="仿宋_GB2312" w:eastAsia="仿宋_GB2312" w:cs="仿宋" w:hint="eastAsia"/>
          <w:sz w:val="32"/>
          <w:szCs w:val="32"/>
        </w:rPr>
        <w:t>年度政府性基金预算财政拨款支出年初预算为</w:t>
      </w:r>
      <w:r>
        <w:rPr>
          <w:rFonts w:ascii="仿宋_GB2312" w:eastAsia="仿宋_GB2312" w:cs="仿宋" w:hint="eastAsia"/>
          <w:sz w:val="32"/>
          <w:szCs w:val="32"/>
        </w:rPr>
        <w:t>0</w:t>
      </w:r>
      <w:r>
        <w:rPr>
          <w:rFonts w:ascii="仿宋_GB2312" w:eastAsia="仿宋_GB2312" w:cs="仿宋" w:hint="eastAsia"/>
          <w:sz w:val="32"/>
          <w:szCs w:val="32"/>
        </w:rPr>
        <w:t>万元，支出决算为</w:t>
      </w:r>
      <w:r>
        <w:rPr>
          <w:rFonts w:ascii="仿宋_GB2312" w:eastAsia="仿宋_GB2312" w:cs="仿宋" w:hint="eastAsia"/>
          <w:sz w:val="32"/>
          <w:szCs w:val="32"/>
        </w:rPr>
        <w:t>0</w:t>
      </w:r>
      <w:r>
        <w:rPr>
          <w:rFonts w:ascii="仿宋_GB2312" w:eastAsia="仿宋_GB2312" w:cs="仿宋" w:hint="eastAsia"/>
          <w:sz w:val="32"/>
          <w:szCs w:val="32"/>
        </w:rPr>
        <w:t>万元，完成年初预算的</w:t>
      </w:r>
      <w:r>
        <w:rPr>
          <w:rFonts w:ascii="仿宋_GB2312" w:eastAsia="仿宋_GB2312" w:cs="仿宋" w:hint="eastAsia"/>
          <w:sz w:val="32"/>
          <w:szCs w:val="32"/>
        </w:rPr>
        <w:t>0%</w:t>
      </w:r>
      <w:r>
        <w:rPr>
          <w:rFonts w:ascii="仿宋_GB2312" w:eastAsia="仿宋_GB2312" w:cs="仿宋" w:hint="eastAsia"/>
          <w:sz w:val="32"/>
          <w:szCs w:val="32"/>
        </w:rPr>
        <w:t>。</w:t>
      </w:r>
    </w:p>
    <w:p w:rsidR="00101682" w:rsidRDefault="00C3589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十、机关运行经费支出情况说明</w:t>
      </w:r>
    </w:p>
    <w:p w:rsidR="00101682" w:rsidRDefault="00C35898">
      <w:pPr>
        <w:widowControl/>
        <w:spacing w:line="590" w:lineRule="exact"/>
        <w:ind w:firstLineChars="200" w:firstLine="640"/>
        <w:rPr>
          <w:rFonts w:ascii="仿宋_GB2312" w:eastAsia="仿宋_GB2312" w:cs="仿宋"/>
          <w:sz w:val="32"/>
          <w:szCs w:val="32"/>
        </w:rPr>
      </w:pPr>
      <w:r>
        <w:rPr>
          <w:rFonts w:ascii="仿宋_GB2312" w:eastAsia="仿宋_GB2312" w:cs="仿宋" w:hint="eastAsia"/>
          <w:sz w:val="32"/>
          <w:szCs w:val="32"/>
        </w:rPr>
        <w:t>2018</w:t>
      </w:r>
      <w:r>
        <w:rPr>
          <w:rFonts w:ascii="仿宋_GB2312" w:eastAsia="仿宋_GB2312" w:cs="仿宋" w:hint="eastAsia"/>
          <w:sz w:val="32"/>
          <w:szCs w:val="32"/>
        </w:rPr>
        <w:t>年度机关运行经费支出</w:t>
      </w:r>
      <w:r>
        <w:rPr>
          <w:rFonts w:ascii="仿宋_GB2312" w:eastAsia="仿宋_GB2312" w:cs="仿宋" w:hint="eastAsia"/>
          <w:sz w:val="32"/>
          <w:szCs w:val="32"/>
        </w:rPr>
        <w:t>0</w:t>
      </w:r>
      <w:r>
        <w:rPr>
          <w:rFonts w:ascii="仿宋_GB2312" w:eastAsia="仿宋_GB2312" w:cs="仿宋" w:hint="eastAsia"/>
          <w:sz w:val="32"/>
          <w:szCs w:val="32"/>
        </w:rPr>
        <w:t>万元，较</w:t>
      </w:r>
      <w:r>
        <w:rPr>
          <w:rFonts w:ascii="仿宋_GB2312" w:eastAsia="仿宋_GB2312" w:cs="仿宋" w:hint="eastAsia"/>
          <w:sz w:val="32"/>
          <w:szCs w:val="32"/>
        </w:rPr>
        <w:t>2017</w:t>
      </w:r>
      <w:r>
        <w:rPr>
          <w:rFonts w:ascii="仿宋_GB2312" w:eastAsia="仿宋_GB2312" w:cs="仿宋" w:hint="eastAsia"/>
          <w:sz w:val="32"/>
          <w:szCs w:val="32"/>
        </w:rPr>
        <w:t>年度增加</w:t>
      </w:r>
      <w:r>
        <w:rPr>
          <w:rFonts w:ascii="仿宋_GB2312" w:eastAsia="仿宋_GB2312" w:cs="仿宋" w:hint="eastAsia"/>
          <w:sz w:val="32"/>
          <w:szCs w:val="32"/>
        </w:rPr>
        <w:t>0</w:t>
      </w:r>
      <w:r>
        <w:rPr>
          <w:rFonts w:ascii="仿宋_GB2312" w:eastAsia="仿宋_GB2312" w:cs="仿宋" w:hint="eastAsia"/>
          <w:sz w:val="32"/>
          <w:szCs w:val="32"/>
        </w:rPr>
        <w:t>万元，增长</w:t>
      </w:r>
      <w:r>
        <w:rPr>
          <w:rFonts w:ascii="仿宋_GB2312" w:eastAsia="仿宋_GB2312" w:cs="仿宋" w:hint="eastAsia"/>
          <w:sz w:val="32"/>
          <w:szCs w:val="32"/>
        </w:rPr>
        <w:t>0</w:t>
      </w:r>
      <w:r>
        <w:rPr>
          <w:rFonts w:ascii="仿宋_GB2312" w:eastAsia="仿宋_GB2312" w:cs="仿宋" w:hint="eastAsia"/>
          <w:sz w:val="32"/>
          <w:szCs w:val="32"/>
        </w:rPr>
        <w:t>%</w:t>
      </w:r>
      <w:r>
        <w:rPr>
          <w:rFonts w:ascii="仿宋_GB2312" w:eastAsia="仿宋_GB2312" w:cs="仿宋" w:hint="eastAsia"/>
          <w:sz w:val="32"/>
          <w:szCs w:val="32"/>
        </w:rPr>
        <w:t>。</w:t>
      </w:r>
      <w:r>
        <w:rPr>
          <w:rFonts w:ascii="仿宋_GB2312" w:eastAsia="仿宋_GB2312" w:hAnsi="仿宋_GB2312" w:cs="仿宋_GB2312" w:hint="eastAsia"/>
          <w:sz w:val="28"/>
          <w:szCs w:val="28"/>
        </w:rPr>
        <w:t>我单位不是行政机关，也不是参照公务员管理的事业单位，没有机关运行经费</w:t>
      </w:r>
      <w:bookmarkStart w:id="0" w:name="_GoBack"/>
      <w:bookmarkEnd w:id="0"/>
      <w:r>
        <w:rPr>
          <w:rFonts w:ascii="仿宋_GB2312" w:eastAsia="仿宋_GB2312" w:cs="仿宋" w:hint="eastAsia"/>
          <w:sz w:val="32"/>
          <w:szCs w:val="32"/>
        </w:rPr>
        <w:t>。</w:t>
      </w:r>
    </w:p>
    <w:p w:rsidR="00101682" w:rsidRDefault="00C3589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十一、政府采购支出情况说明</w:t>
      </w:r>
    </w:p>
    <w:p w:rsidR="00101682" w:rsidRDefault="00C35898">
      <w:pPr>
        <w:autoSpaceDE w:val="0"/>
        <w:autoSpaceDN w:val="0"/>
        <w:adjustRightInd w:val="0"/>
        <w:ind w:firstLine="640"/>
        <w:rPr>
          <w:rFonts w:ascii="仿宋_GB2312" w:eastAsia="仿宋_GB2312" w:cs="仿宋"/>
          <w:sz w:val="32"/>
          <w:szCs w:val="32"/>
        </w:rPr>
      </w:pPr>
      <w:r>
        <w:rPr>
          <w:rFonts w:ascii="仿宋_GB2312" w:eastAsia="仿宋_GB2312" w:cs="仿宋" w:hint="eastAsia"/>
          <w:sz w:val="32"/>
          <w:szCs w:val="32"/>
        </w:rPr>
        <w:t>2018</w:t>
      </w:r>
      <w:r>
        <w:rPr>
          <w:rFonts w:ascii="仿宋_GB2312" w:eastAsia="仿宋_GB2312" w:cs="仿宋" w:hint="eastAsia"/>
          <w:sz w:val="32"/>
          <w:szCs w:val="32"/>
        </w:rPr>
        <w:t>年度政府采购支出总额</w:t>
      </w:r>
      <w:r>
        <w:rPr>
          <w:rFonts w:ascii="仿宋_GB2312" w:eastAsia="仿宋_GB2312" w:cs="仿宋" w:hint="eastAsia"/>
          <w:sz w:val="32"/>
          <w:szCs w:val="32"/>
        </w:rPr>
        <w:t>0</w:t>
      </w:r>
      <w:r>
        <w:rPr>
          <w:rFonts w:ascii="仿宋_GB2312" w:eastAsia="仿宋_GB2312" w:cs="仿宋" w:hint="eastAsia"/>
          <w:sz w:val="32"/>
          <w:szCs w:val="32"/>
        </w:rPr>
        <w:t>万元，其中：政府采购货物支出</w:t>
      </w:r>
      <w:r>
        <w:rPr>
          <w:rFonts w:ascii="仿宋_GB2312" w:eastAsia="仿宋_GB2312" w:cs="仿宋" w:hint="eastAsia"/>
          <w:sz w:val="32"/>
          <w:szCs w:val="32"/>
        </w:rPr>
        <w:t>0</w:t>
      </w:r>
      <w:r>
        <w:rPr>
          <w:rFonts w:ascii="仿宋_GB2312" w:eastAsia="仿宋_GB2312" w:cs="仿宋" w:hint="eastAsia"/>
          <w:sz w:val="32"/>
          <w:szCs w:val="32"/>
        </w:rPr>
        <w:t>万元，政府采购工程支出</w:t>
      </w:r>
      <w:r>
        <w:rPr>
          <w:rFonts w:ascii="仿宋_GB2312" w:eastAsia="仿宋_GB2312" w:cs="仿宋" w:hint="eastAsia"/>
          <w:sz w:val="32"/>
          <w:szCs w:val="32"/>
        </w:rPr>
        <w:t>0</w:t>
      </w:r>
      <w:r>
        <w:rPr>
          <w:rFonts w:ascii="仿宋_GB2312" w:eastAsia="仿宋_GB2312" w:cs="仿宋" w:hint="eastAsia"/>
          <w:sz w:val="32"/>
          <w:szCs w:val="32"/>
        </w:rPr>
        <w:t>万元，政府采购服务支出</w:t>
      </w:r>
      <w:r>
        <w:rPr>
          <w:rFonts w:ascii="仿宋_GB2312" w:eastAsia="仿宋_GB2312" w:cs="仿宋" w:hint="eastAsia"/>
          <w:sz w:val="32"/>
          <w:szCs w:val="32"/>
        </w:rPr>
        <w:t>0</w:t>
      </w:r>
      <w:r>
        <w:rPr>
          <w:rFonts w:ascii="仿宋_GB2312" w:eastAsia="仿宋_GB2312" w:cs="仿宋" w:hint="eastAsia"/>
          <w:sz w:val="32"/>
          <w:szCs w:val="32"/>
        </w:rPr>
        <w:t>万元。授予中小企业合同金额</w:t>
      </w:r>
      <w:r>
        <w:rPr>
          <w:rFonts w:ascii="仿宋_GB2312" w:eastAsia="仿宋_GB2312" w:cs="仿宋" w:hint="eastAsia"/>
          <w:sz w:val="32"/>
          <w:szCs w:val="32"/>
        </w:rPr>
        <w:t>0</w:t>
      </w:r>
      <w:r>
        <w:rPr>
          <w:rFonts w:ascii="仿宋_GB2312" w:eastAsia="仿宋_GB2312" w:cs="仿宋" w:hint="eastAsia"/>
          <w:sz w:val="32"/>
          <w:szCs w:val="32"/>
        </w:rPr>
        <w:t>万元，占政府采购支出总额的</w:t>
      </w:r>
      <w:r>
        <w:rPr>
          <w:rFonts w:ascii="仿宋_GB2312" w:eastAsia="仿宋_GB2312" w:cs="仿宋" w:hint="eastAsia"/>
          <w:sz w:val="32"/>
          <w:szCs w:val="32"/>
        </w:rPr>
        <w:t>0%</w:t>
      </w:r>
      <w:r>
        <w:rPr>
          <w:rFonts w:ascii="仿宋_GB2312" w:eastAsia="仿宋_GB2312" w:cs="仿宋" w:hint="eastAsia"/>
          <w:sz w:val="32"/>
          <w:szCs w:val="32"/>
        </w:rPr>
        <w:t>，其中：授予小微企业合同金额</w:t>
      </w:r>
      <w:r>
        <w:rPr>
          <w:rFonts w:ascii="仿宋_GB2312" w:eastAsia="仿宋_GB2312" w:cs="仿宋" w:hint="eastAsia"/>
          <w:sz w:val="32"/>
          <w:szCs w:val="32"/>
        </w:rPr>
        <w:t>0</w:t>
      </w:r>
      <w:r>
        <w:rPr>
          <w:rFonts w:ascii="仿宋_GB2312" w:eastAsia="仿宋_GB2312" w:cs="仿宋" w:hint="eastAsia"/>
          <w:sz w:val="32"/>
          <w:szCs w:val="32"/>
        </w:rPr>
        <w:t>万元，占政府采购支出总额的</w:t>
      </w:r>
      <w:r>
        <w:rPr>
          <w:rFonts w:ascii="仿宋_GB2312" w:eastAsia="仿宋_GB2312" w:cs="仿宋" w:hint="eastAsia"/>
          <w:sz w:val="32"/>
          <w:szCs w:val="32"/>
        </w:rPr>
        <w:t>0%</w:t>
      </w:r>
      <w:r>
        <w:rPr>
          <w:rFonts w:ascii="仿宋_GB2312" w:eastAsia="仿宋_GB2312" w:cs="仿宋" w:hint="eastAsia"/>
          <w:sz w:val="32"/>
          <w:szCs w:val="32"/>
        </w:rPr>
        <w:t>。</w:t>
      </w:r>
    </w:p>
    <w:p w:rsidR="00101682" w:rsidRDefault="00C35898">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十二、国有资产占用情况说明</w:t>
      </w:r>
    </w:p>
    <w:p w:rsidR="00101682" w:rsidRDefault="00C35898">
      <w:pPr>
        <w:autoSpaceDE w:val="0"/>
        <w:autoSpaceDN w:val="0"/>
        <w:adjustRightInd w:val="0"/>
        <w:ind w:firstLineChars="200" w:firstLine="640"/>
        <w:jc w:val="left"/>
        <w:rPr>
          <w:rFonts w:ascii="仿宋_GB2312" w:eastAsia="仿宋_GB2312" w:cs="仿宋"/>
          <w:sz w:val="32"/>
          <w:szCs w:val="32"/>
        </w:rPr>
      </w:pPr>
      <w:r>
        <w:rPr>
          <w:rFonts w:ascii="仿宋_GB2312" w:eastAsia="仿宋_GB2312" w:cs="仿宋" w:hint="eastAsia"/>
          <w:sz w:val="32"/>
          <w:szCs w:val="32"/>
        </w:rPr>
        <w:lastRenderedPageBreak/>
        <w:t>2018</w:t>
      </w:r>
      <w:r>
        <w:rPr>
          <w:rFonts w:ascii="仿宋_GB2312" w:eastAsia="仿宋_GB2312" w:cs="仿宋" w:hint="eastAsia"/>
          <w:sz w:val="32"/>
          <w:szCs w:val="32"/>
        </w:rPr>
        <w:t>年期末，河南省新乡市延津县劳动就业局共有车辆</w:t>
      </w:r>
      <w:r>
        <w:rPr>
          <w:rFonts w:ascii="仿宋_GB2312" w:eastAsia="仿宋_GB2312" w:cs="仿宋" w:hint="eastAsia"/>
          <w:sz w:val="32"/>
          <w:szCs w:val="32"/>
        </w:rPr>
        <w:t>0</w:t>
      </w:r>
      <w:r>
        <w:rPr>
          <w:rFonts w:ascii="仿宋_GB2312" w:eastAsia="仿宋_GB2312" w:cs="仿宋" w:hint="eastAsia"/>
          <w:sz w:val="32"/>
          <w:szCs w:val="32"/>
        </w:rPr>
        <w:t>辆，其中：一般公务用车</w:t>
      </w:r>
      <w:r>
        <w:rPr>
          <w:rFonts w:ascii="仿宋_GB2312" w:eastAsia="仿宋_GB2312" w:cs="仿宋" w:hint="eastAsia"/>
          <w:sz w:val="32"/>
          <w:szCs w:val="32"/>
        </w:rPr>
        <w:t>0</w:t>
      </w:r>
      <w:r>
        <w:rPr>
          <w:rFonts w:ascii="仿宋_GB2312" w:eastAsia="仿宋_GB2312" w:cs="仿宋" w:hint="eastAsia"/>
          <w:sz w:val="32"/>
          <w:szCs w:val="32"/>
        </w:rPr>
        <w:t>辆、一般执法执勤用车</w:t>
      </w:r>
      <w:r>
        <w:rPr>
          <w:rFonts w:ascii="仿宋_GB2312" w:eastAsia="仿宋_GB2312" w:cs="仿宋" w:hint="eastAsia"/>
          <w:sz w:val="32"/>
          <w:szCs w:val="32"/>
        </w:rPr>
        <w:t>0</w:t>
      </w:r>
      <w:r>
        <w:rPr>
          <w:rFonts w:ascii="仿宋_GB2312" w:eastAsia="仿宋_GB2312" w:cs="仿宋" w:hint="eastAsia"/>
          <w:sz w:val="32"/>
          <w:szCs w:val="32"/>
        </w:rPr>
        <w:t>辆、特种专业技术用车</w:t>
      </w:r>
      <w:r>
        <w:rPr>
          <w:rFonts w:ascii="仿宋_GB2312" w:eastAsia="仿宋_GB2312" w:cs="仿宋" w:hint="eastAsia"/>
          <w:sz w:val="32"/>
          <w:szCs w:val="32"/>
        </w:rPr>
        <w:t>0</w:t>
      </w:r>
      <w:r>
        <w:rPr>
          <w:rFonts w:ascii="仿宋_GB2312" w:eastAsia="仿宋_GB2312" w:cs="仿宋" w:hint="eastAsia"/>
          <w:sz w:val="32"/>
          <w:szCs w:val="32"/>
        </w:rPr>
        <w:t>辆，其他用车</w:t>
      </w:r>
      <w:r>
        <w:rPr>
          <w:rFonts w:ascii="仿宋_GB2312" w:eastAsia="仿宋_GB2312" w:cs="仿宋" w:hint="eastAsia"/>
          <w:sz w:val="32"/>
          <w:szCs w:val="32"/>
        </w:rPr>
        <w:t>0</w:t>
      </w:r>
      <w:r>
        <w:rPr>
          <w:rFonts w:ascii="仿宋_GB2312" w:eastAsia="仿宋_GB2312" w:cs="仿宋" w:hint="eastAsia"/>
          <w:sz w:val="32"/>
          <w:szCs w:val="32"/>
        </w:rPr>
        <w:t>辆；单位价值</w:t>
      </w:r>
      <w:r>
        <w:rPr>
          <w:rFonts w:ascii="仿宋_GB2312" w:eastAsia="仿宋_GB2312" w:cs="仿宋" w:hint="eastAsia"/>
          <w:sz w:val="32"/>
          <w:szCs w:val="32"/>
        </w:rPr>
        <w:t>50</w:t>
      </w:r>
      <w:r>
        <w:rPr>
          <w:rFonts w:ascii="仿宋_GB2312" w:eastAsia="仿宋_GB2312" w:cs="仿宋" w:hint="eastAsia"/>
          <w:sz w:val="32"/>
          <w:szCs w:val="32"/>
        </w:rPr>
        <w:t>万元以上通用设备</w:t>
      </w:r>
      <w:r>
        <w:rPr>
          <w:rFonts w:ascii="仿宋_GB2312" w:eastAsia="仿宋_GB2312" w:cs="仿宋" w:hint="eastAsia"/>
          <w:sz w:val="32"/>
          <w:szCs w:val="32"/>
        </w:rPr>
        <w:t>0</w:t>
      </w:r>
      <w:r>
        <w:rPr>
          <w:rFonts w:ascii="仿宋_GB2312" w:eastAsia="仿宋_GB2312" w:cs="仿宋" w:hint="eastAsia"/>
          <w:sz w:val="32"/>
          <w:szCs w:val="32"/>
        </w:rPr>
        <w:t>台（套），单位价值</w:t>
      </w:r>
      <w:r>
        <w:rPr>
          <w:rFonts w:ascii="仿宋_GB2312" w:eastAsia="仿宋_GB2312" w:cs="仿宋" w:hint="eastAsia"/>
          <w:sz w:val="32"/>
          <w:szCs w:val="32"/>
        </w:rPr>
        <w:t>100</w:t>
      </w:r>
      <w:r>
        <w:rPr>
          <w:rFonts w:ascii="仿宋_GB2312" w:eastAsia="仿宋_GB2312" w:cs="仿宋" w:hint="eastAsia"/>
          <w:sz w:val="32"/>
          <w:szCs w:val="32"/>
        </w:rPr>
        <w:t>万元以上专用设备</w:t>
      </w:r>
      <w:r>
        <w:rPr>
          <w:rFonts w:ascii="仿宋_GB2312" w:eastAsia="仿宋_GB2312" w:cs="仿宋" w:hint="eastAsia"/>
          <w:sz w:val="32"/>
          <w:szCs w:val="32"/>
        </w:rPr>
        <w:t>0</w:t>
      </w:r>
      <w:r>
        <w:rPr>
          <w:rFonts w:ascii="仿宋_GB2312" w:eastAsia="仿宋_GB2312" w:cs="仿宋" w:hint="eastAsia"/>
          <w:sz w:val="32"/>
          <w:szCs w:val="32"/>
        </w:rPr>
        <w:t>台（套）。</w:t>
      </w:r>
    </w:p>
    <w:p w:rsidR="00101682" w:rsidRDefault="00101682">
      <w:pPr>
        <w:widowControl/>
        <w:jc w:val="left"/>
        <w:rPr>
          <w:rFonts w:ascii="楷体_GB2312" w:eastAsia="楷体_GB2312" w:hAnsi="楷体_GB2312" w:cs="楷体_GB2312"/>
          <w:sz w:val="32"/>
          <w:szCs w:val="32"/>
        </w:rPr>
      </w:pPr>
    </w:p>
    <w:p w:rsidR="00101682" w:rsidRDefault="00101682">
      <w:pPr>
        <w:widowControl/>
        <w:jc w:val="left"/>
        <w:rPr>
          <w:rFonts w:ascii="楷体_GB2312" w:eastAsia="楷体_GB2312" w:hAnsi="楷体_GB2312" w:cs="楷体_GB2312"/>
          <w:sz w:val="32"/>
          <w:szCs w:val="32"/>
        </w:rPr>
        <w:sectPr w:rsidR="00101682">
          <w:pgSz w:w="11906" w:h="16838"/>
          <w:pgMar w:top="1440" w:right="1800" w:bottom="1440" w:left="1800" w:header="720" w:footer="720" w:gutter="0"/>
          <w:pgNumType w:fmt="numberInDash"/>
          <w:cols w:space="720"/>
          <w:docGrid w:type="lines" w:linePitch="312"/>
        </w:sect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101682">
      <w:pPr>
        <w:jc w:val="left"/>
        <w:rPr>
          <w:rFonts w:ascii="黑体" w:eastAsia="黑体" w:hAnsi="黑体" w:cs="黑体"/>
          <w:sz w:val="32"/>
          <w:szCs w:val="32"/>
        </w:rPr>
      </w:pPr>
    </w:p>
    <w:p w:rsidR="00101682" w:rsidRDefault="00C35898">
      <w:pPr>
        <w:jc w:val="center"/>
        <w:rPr>
          <w:rFonts w:ascii="黑体" w:eastAsia="黑体" w:hAnsi="黑体" w:cs="黑体"/>
          <w:sz w:val="48"/>
          <w:szCs w:val="48"/>
        </w:rPr>
      </w:pPr>
      <w:r>
        <w:rPr>
          <w:rFonts w:ascii="黑体" w:eastAsia="黑体" w:hAnsi="黑体" w:cs="黑体" w:hint="eastAsia"/>
          <w:sz w:val="48"/>
          <w:szCs w:val="48"/>
        </w:rPr>
        <w:t>第四部分　　名词解释</w:t>
      </w:r>
    </w:p>
    <w:p w:rsidR="00101682" w:rsidRDefault="00101682">
      <w:pPr>
        <w:jc w:val="center"/>
        <w:outlineLvl w:val="0"/>
        <w:rPr>
          <w:rFonts w:ascii="黑体" w:eastAsia="黑体" w:hAnsi="黑体" w:cs="黑体"/>
          <w:sz w:val="48"/>
          <w:szCs w:val="48"/>
        </w:rPr>
      </w:pPr>
    </w:p>
    <w:p w:rsidR="00101682" w:rsidRDefault="00101682">
      <w:pPr>
        <w:jc w:val="center"/>
        <w:outlineLvl w:val="0"/>
        <w:rPr>
          <w:rFonts w:ascii="黑体" w:eastAsia="黑体" w:hAnsi="黑体" w:cs="黑体"/>
          <w:sz w:val="48"/>
          <w:szCs w:val="48"/>
        </w:rPr>
        <w:sectPr w:rsidR="00101682">
          <w:pgSz w:w="11906" w:h="16838"/>
          <w:pgMar w:top="1440" w:right="1531" w:bottom="1440" w:left="1587" w:header="850" w:footer="992" w:gutter="0"/>
          <w:pgNumType w:fmt="numberInDash"/>
          <w:cols w:space="720"/>
          <w:docGrid w:type="lines" w:linePitch="317"/>
        </w:sectPr>
      </w:pP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一、财政拨款收入：单位从同级政府财政部门取得的各类财政拨款。</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w:t>
      </w:r>
      <w:r>
        <w:rPr>
          <w:rFonts w:ascii="仿宋_GB2312" w:eastAsia="仿宋_GB2312" w:hAnsi="仿宋_GB2312" w:cs="仿宋_GB2312" w:hint="eastAsia"/>
          <w:sz w:val="32"/>
          <w:szCs w:val="32"/>
        </w:rPr>
        <w:t>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w:t>
      </w:r>
      <w:r>
        <w:rPr>
          <w:rFonts w:ascii="仿宋_GB2312" w:eastAsia="仿宋_GB2312" w:hAnsi="仿宋_GB2312" w:cs="仿宋_GB2312" w:hint="eastAsia"/>
          <w:sz w:val="32"/>
          <w:szCs w:val="32"/>
        </w:rPr>
        <w:t>管理费、公务用车运行维护费以及其他费用。</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101682" w:rsidRDefault="00C3589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101682" w:rsidRDefault="00C35898">
      <w:pPr>
        <w:widowControl/>
        <w:spacing w:line="590" w:lineRule="exact"/>
        <w:ind w:firstLineChars="200" w:firstLine="640"/>
        <w:jc w:val="left"/>
        <w:rPr>
          <w:rFonts w:ascii="黑体" w:eastAsia="黑体" w:hAnsi="仿宋_GB2312" w:cs="仿宋_GB2312"/>
          <w:sz w:val="32"/>
          <w:szCs w:val="32"/>
        </w:rPr>
      </w:pPr>
      <w:r>
        <w:rPr>
          <w:rFonts w:ascii="仿宋_GB2312" w:eastAsia="仿宋_GB2312" w:hAnsi="仿宋_GB2312" w:cs="仿宋_GB2312" w:hint="eastAsia"/>
          <w:sz w:val="32"/>
          <w:szCs w:val="32"/>
        </w:rPr>
        <w:lastRenderedPageBreak/>
        <w:t>十六、年末结余：本年度或以前年度预算安排，已执行完毕或因客观条件发生变化无法按原预算安排实施，不需要再</w:t>
      </w:r>
      <w:r>
        <w:rPr>
          <w:rFonts w:ascii="仿宋_GB2312" w:eastAsia="仿宋_GB2312" w:hAnsi="仿宋_GB2312" w:cs="仿宋_GB2312" w:hint="eastAsia"/>
          <w:sz w:val="32"/>
          <w:szCs w:val="32"/>
        </w:rPr>
        <w:t>使用或无法按原预算安排继续使用的资金。</w:t>
      </w:r>
    </w:p>
    <w:sectPr w:rsidR="00101682" w:rsidSect="00101682">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898" w:rsidRDefault="00C35898" w:rsidP="00101682">
      <w:r>
        <w:separator/>
      </w:r>
    </w:p>
  </w:endnote>
  <w:endnote w:type="continuationSeparator" w:id="0">
    <w:p w:rsidR="00C35898" w:rsidRDefault="00C35898" w:rsidP="001016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682" w:rsidRDefault="00101682">
    <w:pPr>
      <w:pStyle w:val="a4"/>
    </w:pPr>
    <w:r>
      <w:pict>
        <v:shapetype id="_x0000_t202" coordsize="21600,21600" o:spt="202" path="m,l,21600r21600,l21600,xe">
          <v:stroke joinstyle="miter"/>
          <v:path gradientshapeok="t" o:connecttype="rect"/>
        </v:shapetype>
        <v:shape id="文本框 1027" o:spid="_x0000_s4097" type="#_x0000_t202" style="position:absolute;margin-left:0;margin-top:0;width:2in;height:2in;z-index:251658240;mso-wrap-style:none;mso-position-horizontal:center;mso-position-horizontal-relative:margin" filled="f" stroked="f">
          <v:textbox style="mso-fit-shape-to-text:t" inset="0,0,0,0">
            <w:txbxContent>
              <w:p w:rsidR="00101682" w:rsidRDefault="00101682"/>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898" w:rsidRDefault="00C35898" w:rsidP="00101682">
      <w:r>
        <w:separator/>
      </w:r>
    </w:p>
  </w:footnote>
  <w:footnote w:type="continuationSeparator" w:id="0">
    <w:p w:rsidR="00C35898" w:rsidRDefault="00C35898" w:rsidP="001016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evenAndOddHeaders/>
  <w:drawingGridHorizontalSpacing w:val="105"/>
  <w:drawingGridVerticalSpacing w:val="156"/>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0270E8"/>
    <w:rsid w:val="00005ED9"/>
    <w:rsid w:val="000270E8"/>
    <w:rsid w:val="00027882"/>
    <w:rsid w:val="000315B5"/>
    <w:rsid w:val="00052AD4"/>
    <w:rsid w:val="00057AFD"/>
    <w:rsid w:val="00076410"/>
    <w:rsid w:val="0008166E"/>
    <w:rsid w:val="000D6948"/>
    <w:rsid w:val="000E0B1C"/>
    <w:rsid w:val="000E46B9"/>
    <w:rsid w:val="000E5B95"/>
    <w:rsid w:val="000E679C"/>
    <w:rsid w:val="001003F8"/>
    <w:rsid w:val="00101682"/>
    <w:rsid w:val="0010522E"/>
    <w:rsid w:val="001304B8"/>
    <w:rsid w:val="00137C3D"/>
    <w:rsid w:val="00144159"/>
    <w:rsid w:val="00154E3E"/>
    <w:rsid w:val="00166739"/>
    <w:rsid w:val="001718A8"/>
    <w:rsid w:val="00181372"/>
    <w:rsid w:val="00182842"/>
    <w:rsid w:val="001843D4"/>
    <w:rsid w:val="001905F2"/>
    <w:rsid w:val="00196787"/>
    <w:rsid w:val="001D61B1"/>
    <w:rsid w:val="001F11AB"/>
    <w:rsid w:val="001F5040"/>
    <w:rsid w:val="002006EB"/>
    <w:rsid w:val="00217D1A"/>
    <w:rsid w:val="00226E8A"/>
    <w:rsid w:val="0023384A"/>
    <w:rsid w:val="0023448C"/>
    <w:rsid w:val="00241264"/>
    <w:rsid w:val="002500A6"/>
    <w:rsid w:val="00252A8A"/>
    <w:rsid w:val="00254C2D"/>
    <w:rsid w:val="00260D70"/>
    <w:rsid w:val="002638FC"/>
    <w:rsid w:val="00276F5E"/>
    <w:rsid w:val="00282C7F"/>
    <w:rsid w:val="002847BE"/>
    <w:rsid w:val="00287811"/>
    <w:rsid w:val="002B3F94"/>
    <w:rsid w:val="002E2DCB"/>
    <w:rsid w:val="002E6A86"/>
    <w:rsid w:val="003014FA"/>
    <w:rsid w:val="00304D04"/>
    <w:rsid w:val="00305B88"/>
    <w:rsid w:val="00314FB7"/>
    <w:rsid w:val="00315FEB"/>
    <w:rsid w:val="0033175C"/>
    <w:rsid w:val="00346682"/>
    <w:rsid w:val="003548F7"/>
    <w:rsid w:val="003A69DF"/>
    <w:rsid w:val="003C2A54"/>
    <w:rsid w:val="003D696D"/>
    <w:rsid w:val="00415313"/>
    <w:rsid w:val="00424D69"/>
    <w:rsid w:val="0042585F"/>
    <w:rsid w:val="00435184"/>
    <w:rsid w:val="00445CAC"/>
    <w:rsid w:val="004620AA"/>
    <w:rsid w:val="00472E19"/>
    <w:rsid w:val="00476322"/>
    <w:rsid w:val="00476C31"/>
    <w:rsid w:val="00480289"/>
    <w:rsid w:val="00487869"/>
    <w:rsid w:val="004A488C"/>
    <w:rsid w:val="004B57F4"/>
    <w:rsid w:val="004D5275"/>
    <w:rsid w:val="004D684F"/>
    <w:rsid w:val="004E6B11"/>
    <w:rsid w:val="00507364"/>
    <w:rsid w:val="00535408"/>
    <w:rsid w:val="00546F7C"/>
    <w:rsid w:val="00583B3E"/>
    <w:rsid w:val="0058512C"/>
    <w:rsid w:val="00590A94"/>
    <w:rsid w:val="005A0C2F"/>
    <w:rsid w:val="005A7ACF"/>
    <w:rsid w:val="005B1AE2"/>
    <w:rsid w:val="005E06F5"/>
    <w:rsid w:val="005E4CA3"/>
    <w:rsid w:val="00604EAC"/>
    <w:rsid w:val="006228C4"/>
    <w:rsid w:val="00624510"/>
    <w:rsid w:val="006331B8"/>
    <w:rsid w:val="006512DD"/>
    <w:rsid w:val="00656BEF"/>
    <w:rsid w:val="00656D75"/>
    <w:rsid w:val="00657E86"/>
    <w:rsid w:val="006646CE"/>
    <w:rsid w:val="00671558"/>
    <w:rsid w:val="00673EF7"/>
    <w:rsid w:val="00677AE5"/>
    <w:rsid w:val="00687F3D"/>
    <w:rsid w:val="0069449E"/>
    <w:rsid w:val="006A6021"/>
    <w:rsid w:val="006B0516"/>
    <w:rsid w:val="006C07F0"/>
    <w:rsid w:val="006C644A"/>
    <w:rsid w:val="006C7D84"/>
    <w:rsid w:val="006E04FE"/>
    <w:rsid w:val="006E1C3A"/>
    <w:rsid w:val="007148E8"/>
    <w:rsid w:val="00733481"/>
    <w:rsid w:val="00733DAA"/>
    <w:rsid w:val="00742BA0"/>
    <w:rsid w:val="00753545"/>
    <w:rsid w:val="00764156"/>
    <w:rsid w:val="007706D7"/>
    <w:rsid w:val="00772CD6"/>
    <w:rsid w:val="007879ED"/>
    <w:rsid w:val="007A4472"/>
    <w:rsid w:val="007A48A3"/>
    <w:rsid w:val="007B661C"/>
    <w:rsid w:val="007C029F"/>
    <w:rsid w:val="007C7F49"/>
    <w:rsid w:val="007D2A21"/>
    <w:rsid w:val="007E26A6"/>
    <w:rsid w:val="007F3C24"/>
    <w:rsid w:val="00817445"/>
    <w:rsid w:val="0083057A"/>
    <w:rsid w:val="00843461"/>
    <w:rsid w:val="00865726"/>
    <w:rsid w:val="008708EC"/>
    <w:rsid w:val="0087261D"/>
    <w:rsid w:val="00872946"/>
    <w:rsid w:val="0088023A"/>
    <w:rsid w:val="008858FB"/>
    <w:rsid w:val="00885C3F"/>
    <w:rsid w:val="00891663"/>
    <w:rsid w:val="00894B41"/>
    <w:rsid w:val="008A086D"/>
    <w:rsid w:val="008B2BF9"/>
    <w:rsid w:val="008B5427"/>
    <w:rsid w:val="008C1440"/>
    <w:rsid w:val="008C66DB"/>
    <w:rsid w:val="008D4548"/>
    <w:rsid w:val="008D479C"/>
    <w:rsid w:val="00903F6B"/>
    <w:rsid w:val="009173F9"/>
    <w:rsid w:val="00920441"/>
    <w:rsid w:val="0096382E"/>
    <w:rsid w:val="00975A04"/>
    <w:rsid w:val="009A097B"/>
    <w:rsid w:val="009A33EA"/>
    <w:rsid w:val="009A3F68"/>
    <w:rsid w:val="009B65A5"/>
    <w:rsid w:val="009C45ED"/>
    <w:rsid w:val="009D13C8"/>
    <w:rsid w:val="009E02CE"/>
    <w:rsid w:val="009F48F9"/>
    <w:rsid w:val="009F546E"/>
    <w:rsid w:val="00A02092"/>
    <w:rsid w:val="00A079F0"/>
    <w:rsid w:val="00A12C34"/>
    <w:rsid w:val="00A13B2C"/>
    <w:rsid w:val="00A57BF7"/>
    <w:rsid w:val="00A676AB"/>
    <w:rsid w:val="00A7285F"/>
    <w:rsid w:val="00A7494C"/>
    <w:rsid w:val="00A83D8A"/>
    <w:rsid w:val="00A93E7D"/>
    <w:rsid w:val="00AA260E"/>
    <w:rsid w:val="00AA44CB"/>
    <w:rsid w:val="00AA67CD"/>
    <w:rsid w:val="00AC7DC4"/>
    <w:rsid w:val="00AD2C50"/>
    <w:rsid w:val="00AD6761"/>
    <w:rsid w:val="00AE600E"/>
    <w:rsid w:val="00AF6D97"/>
    <w:rsid w:val="00B00524"/>
    <w:rsid w:val="00B0083B"/>
    <w:rsid w:val="00B016D8"/>
    <w:rsid w:val="00B209B8"/>
    <w:rsid w:val="00B249F3"/>
    <w:rsid w:val="00B27D5A"/>
    <w:rsid w:val="00B710DD"/>
    <w:rsid w:val="00B77009"/>
    <w:rsid w:val="00BD4615"/>
    <w:rsid w:val="00BE5A85"/>
    <w:rsid w:val="00BF5718"/>
    <w:rsid w:val="00C3106E"/>
    <w:rsid w:val="00C31B3D"/>
    <w:rsid w:val="00C35898"/>
    <w:rsid w:val="00C4215D"/>
    <w:rsid w:val="00C5011F"/>
    <w:rsid w:val="00C60609"/>
    <w:rsid w:val="00C64E89"/>
    <w:rsid w:val="00C92A04"/>
    <w:rsid w:val="00C95CC1"/>
    <w:rsid w:val="00CA3B1C"/>
    <w:rsid w:val="00CA3F44"/>
    <w:rsid w:val="00CB0A11"/>
    <w:rsid w:val="00CC0C05"/>
    <w:rsid w:val="00CC2780"/>
    <w:rsid w:val="00CC589E"/>
    <w:rsid w:val="00CD443D"/>
    <w:rsid w:val="00CE1ACF"/>
    <w:rsid w:val="00CE212D"/>
    <w:rsid w:val="00CE4B38"/>
    <w:rsid w:val="00D1321A"/>
    <w:rsid w:val="00D27F3C"/>
    <w:rsid w:val="00D30ADF"/>
    <w:rsid w:val="00D51181"/>
    <w:rsid w:val="00D62424"/>
    <w:rsid w:val="00D6315E"/>
    <w:rsid w:val="00D652C2"/>
    <w:rsid w:val="00D74EE2"/>
    <w:rsid w:val="00D83E19"/>
    <w:rsid w:val="00D87D37"/>
    <w:rsid w:val="00D94A58"/>
    <w:rsid w:val="00D955B3"/>
    <w:rsid w:val="00DA00C9"/>
    <w:rsid w:val="00DA0E17"/>
    <w:rsid w:val="00DB200E"/>
    <w:rsid w:val="00DB65F5"/>
    <w:rsid w:val="00DD2D48"/>
    <w:rsid w:val="00DE5C7A"/>
    <w:rsid w:val="00DF6B38"/>
    <w:rsid w:val="00E01C3E"/>
    <w:rsid w:val="00E13099"/>
    <w:rsid w:val="00E172E0"/>
    <w:rsid w:val="00E42DBC"/>
    <w:rsid w:val="00E4339F"/>
    <w:rsid w:val="00E629EA"/>
    <w:rsid w:val="00E6777C"/>
    <w:rsid w:val="00E70BCF"/>
    <w:rsid w:val="00E72A09"/>
    <w:rsid w:val="00E73513"/>
    <w:rsid w:val="00E74F40"/>
    <w:rsid w:val="00EB05A3"/>
    <w:rsid w:val="00EB0D22"/>
    <w:rsid w:val="00ED38B7"/>
    <w:rsid w:val="00EE051D"/>
    <w:rsid w:val="00EE6799"/>
    <w:rsid w:val="00F0131A"/>
    <w:rsid w:val="00F062CD"/>
    <w:rsid w:val="00F14C17"/>
    <w:rsid w:val="00F17041"/>
    <w:rsid w:val="00F238E4"/>
    <w:rsid w:val="00F44937"/>
    <w:rsid w:val="00F5355C"/>
    <w:rsid w:val="00F55C40"/>
    <w:rsid w:val="00F61A47"/>
    <w:rsid w:val="00F710A6"/>
    <w:rsid w:val="00F84422"/>
    <w:rsid w:val="00F90689"/>
    <w:rsid w:val="00F95455"/>
    <w:rsid w:val="00FA371C"/>
    <w:rsid w:val="00FA574D"/>
    <w:rsid w:val="00FB166A"/>
    <w:rsid w:val="00FC03E5"/>
    <w:rsid w:val="00FE7AD9"/>
    <w:rsid w:val="00FF02F3"/>
    <w:rsid w:val="00FF06B0"/>
    <w:rsid w:val="01322275"/>
    <w:rsid w:val="015E5CD1"/>
    <w:rsid w:val="01DC6F05"/>
    <w:rsid w:val="02A3489A"/>
    <w:rsid w:val="02CA138D"/>
    <w:rsid w:val="033646FC"/>
    <w:rsid w:val="03C75F80"/>
    <w:rsid w:val="0478364D"/>
    <w:rsid w:val="053D4C0D"/>
    <w:rsid w:val="0557532E"/>
    <w:rsid w:val="05D83642"/>
    <w:rsid w:val="0799329C"/>
    <w:rsid w:val="098D6AE9"/>
    <w:rsid w:val="0A2B7D82"/>
    <w:rsid w:val="0ADC40E9"/>
    <w:rsid w:val="0B451598"/>
    <w:rsid w:val="0BEC73F4"/>
    <w:rsid w:val="0C392698"/>
    <w:rsid w:val="10BD36F6"/>
    <w:rsid w:val="11BF0649"/>
    <w:rsid w:val="123E3E08"/>
    <w:rsid w:val="161C2DFF"/>
    <w:rsid w:val="16373578"/>
    <w:rsid w:val="17806C36"/>
    <w:rsid w:val="17A74F62"/>
    <w:rsid w:val="18A47774"/>
    <w:rsid w:val="19B51347"/>
    <w:rsid w:val="1B2E6FD8"/>
    <w:rsid w:val="1B877D21"/>
    <w:rsid w:val="1C4319A9"/>
    <w:rsid w:val="1E994F4A"/>
    <w:rsid w:val="1EAF0224"/>
    <w:rsid w:val="20210932"/>
    <w:rsid w:val="202448E0"/>
    <w:rsid w:val="21302EEA"/>
    <w:rsid w:val="23E152D7"/>
    <w:rsid w:val="255D43C8"/>
    <w:rsid w:val="26876BDD"/>
    <w:rsid w:val="2714632A"/>
    <w:rsid w:val="27750ABA"/>
    <w:rsid w:val="27B0539E"/>
    <w:rsid w:val="29365CF8"/>
    <w:rsid w:val="2A805789"/>
    <w:rsid w:val="2B4A0E52"/>
    <w:rsid w:val="2C975890"/>
    <w:rsid w:val="2D041F7B"/>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9C47F6"/>
    <w:rsid w:val="41242965"/>
    <w:rsid w:val="435671EA"/>
    <w:rsid w:val="440809E9"/>
    <w:rsid w:val="442407A6"/>
    <w:rsid w:val="44805EA1"/>
    <w:rsid w:val="45710696"/>
    <w:rsid w:val="46142B1B"/>
    <w:rsid w:val="47E60DD0"/>
    <w:rsid w:val="48735039"/>
    <w:rsid w:val="492C684B"/>
    <w:rsid w:val="49500594"/>
    <w:rsid w:val="49E7604E"/>
    <w:rsid w:val="4A8B5EDF"/>
    <w:rsid w:val="4B5C3F71"/>
    <w:rsid w:val="4BF67CDD"/>
    <w:rsid w:val="4D507BEB"/>
    <w:rsid w:val="4D603DD6"/>
    <w:rsid w:val="4EBF010F"/>
    <w:rsid w:val="4F471EB0"/>
    <w:rsid w:val="51331326"/>
    <w:rsid w:val="51740A7F"/>
    <w:rsid w:val="51C96242"/>
    <w:rsid w:val="54F46F60"/>
    <w:rsid w:val="55A37BEA"/>
    <w:rsid w:val="57846959"/>
    <w:rsid w:val="578E6A87"/>
    <w:rsid w:val="581019EF"/>
    <w:rsid w:val="5AC2203A"/>
    <w:rsid w:val="5CBB3334"/>
    <w:rsid w:val="5D115FAF"/>
    <w:rsid w:val="62E75A72"/>
    <w:rsid w:val="64571880"/>
    <w:rsid w:val="649125B6"/>
    <w:rsid w:val="652F4C1A"/>
    <w:rsid w:val="666D37F1"/>
    <w:rsid w:val="671F687E"/>
    <w:rsid w:val="67721971"/>
    <w:rsid w:val="6A047A2A"/>
    <w:rsid w:val="6F3831C3"/>
    <w:rsid w:val="70753482"/>
    <w:rsid w:val="73194D05"/>
    <w:rsid w:val="73A83B0E"/>
    <w:rsid w:val="744D3EF9"/>
    <w:rsid w:val="74794411"/>
    <w:rsid w:val="75867C40"/>
    <w:rsid w:val="76432199"/>
    <w:rsid w:val="76F44829"/>
    <w:rsid w:val="77A267C0"/>
    <w:rsid w:val="78882278"/>
    <w:rsid w:val="78B118A6"/>
    <w:rsid w:val="79135044"/>
    <w:rsid w:val="7A7D0F99"/>
    <w:rsid w:val="7EFD4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682"/>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101682"/>
    <w:rPr>
      <w:sz w:val="18"/>
      <w:szCs w:val="18"/>
    </w:rPr>
  </w:style>
  <w:style w:type="paragraph" w:styleId="a4">
    <w:name w:val="footer"/>
    <w:basedOn w:val="a"/>
    <w:link w:val="Char0"/>
    <w:uiPriority w:val="99"/>
    <w:unhideWhenUsed/>
    <w:qFormat/>
    <w:rsid w:val="0010168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01682"/>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1016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rsid w:val="00101682"/>
    <w:rPr>
      <w:color w:val="800080"/>
      <w:u w:val="single"/>
    </w:rPr>
  </w:style>
  <w:style w:type="character" w:styleId="a8">
    <w:name w:val="Hyperlink"/>
    <w:uiPriority w:val="99"/>
    <w:unhideWhenUsed/>
    <w:rsid w:val="00101682"/>
    <w:rPr>
      <w:color w:val="0000FF"/>
      <w:u w:val="single"/>
    </w:rPr>
  </w:style>
  <w:style w:type="character" w:customStyle="1" w:styleId="font21">
    <w:name w:val="font21"/>
    <w:rsid w:val="00101682"/>
    <w:rPr>
      <w:rFonts w:ascii="宋体" w:eastAsia="宋体" w:hAnsi="宋体" w:cs="宋体" w:hint="eastAsia"/>
      <w:color w:val="000000"/>
      <w:sz w:val="22"/>
      <w:szCs w:val="22"/>
      <w:u w:val="none"/>
    </w:rPr>
  </w:style>
  <w:style w:type="character" w:customStyle="1" w:styleId="Char1">
    <w:name w:val="页眉 Char"/>
    <w:link w:val="a5"/>
    <w:uiPriority w:val="99"/>
    <w:rsid w:val="00101682"/>
    <w:rPr>
      <w:kern w:val="2"/>
      <w:sz w:val="18"/>
      <w:szCs w:val="18"/>
    </w:rPr>
  </w:style>
  <w:style w:type="character" w:customStyle="1" w:styleId="Char">
    <w:name w:val="批注框文本 Char"/>
    <w:link w:val="a3"/>
    <w:uiPriority w:val="99"/>
    <w:semiHidden/>
    <w:qFormat/>
    <w:rsid w:val="00101682"/>
    <w:rPr>
      <w:kern w:val="2"/>
      <w:sz w:val="18"/>
      <w:szCs w:val="18"/>
    </w:rPr>
  </w:style>
  <w:style w:type="character" w:customStyle="1" w:styleId="Char0">
    <w:name w:val="页脚 Char"/>
    <w:link w:val="a4"/>
    <w:uiPriority w:val="99"/>
    <w:qFormat/>
    <w:rsid w:val="00101682"/>
    <w:rPr>
      <w:kern w:val="2"/>
      <w:sz w:val="18"/>
      <w:szCs w:val="18"/>
    </w:rPr>
  </w:style>
  <w:style w:type="paragraph" w:styleId="a9">
    <w:name w:val="List Paragraph"/>
    <w:basedOn w:val="a"/>
    <w:uiPriority w:val="99"/>
    <w:qFormat/>
    <w:rsid w:val="00101682"/>
    <w:pPr>
      <w:ind w:firstLineChars="200" w:firstLine="420"/>
    </w:pPr>
  </w:style>
</w:styles>
</file>

<file path=word/webSettings.xml><?xml version="1.0" encoding="utf-8"?>
<w:webSettings xmlns:r="http://schemas.openxmlformats.org/officeDocument/2006/relationships" xmlns:w="http://schemas.openxmlformats.org/wordprocessingml/2006/main">
  <w:divs>
    <w:div w:id="1581256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08F984-8395-443E-A17C-ECADB6D9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1553</Words>
  <Characters>8856</Characters>
  <Application>Microsoft Office Word</Application>
  <DocSecurity>0</DocSecurity>
  <Lines>73</Lines>
  <Paragraphs>20</Paragraphs>
  <ScaleCrop>false</ScaleCrop>
  <Company>MS User</Company>
  <LinksUpToDate>false</LinksUpToDate>
  <CharactersWithSpaces>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Administrator</cp:lastModifiedBy>
  <cp:revision>69</cp:revision>
  <cp:lastPrinted>2018-07-24T10:50:00Z</cp:lastPrinted>
  <dcterms:created xsi:type="dcterms:W3CDTF">2019-09-10T01:26:00Z</dcterms:created>
  <dcterms:modified xsi:type="dcterms:W3CDTF">2019-09-23T08:34:00Z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