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ascii="sans-serif" w:hAnsi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default" w:ascii="sans-serif" w:hAnsi="sans-serif" w:cs="sans-serif"/>
          <w:i w:val="0"/>
          <w:caps w:val="0"/>
          <w:color w:val="000000"/>
          <w:spacing w:val="0"/>
          <w:sz w:val="24"/>
          <w:szCs w:val="24"/>
          <w:shd w:val="clear" w:fill="FFFFFF"/>
        </w:rPr>
        <w:t>《关于加强延津县国有资本经营公司管理的意见》的政策解读</w:t>
      </w:r>
    </w:p>
    <w:bookmarkEnd w:id="0"/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一、文件的出台背景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在城市发展过程中，地方各级政府相继成立的一大批政府融资平台公司。地方投融资平台公司最初定位是以融资为主，但由于缺乏对平台公司的有效监管以及平台公司自身的制度缺陷，一些地方背上了过多的债务包袱，一些平台公司也难以持续。针对地方投融资平台的改革问题，国务院在2014年9月、12月以及2015年5月连续下发三个文件，反映了地方投融资平台改革的重要性和复杂性。根据文件规定，地方投融资平台要剥离政府融资职能，不得新增政府债务。这就意味着平台公司要么退出市场，要么加快转型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我县已注册并开始运营的平台公司共有6家，分别是延津县建设投资有限公司（简称“建投”）、延津县城市资产开发经营有限责任公司（简称“城投”）、延津县文化产业投资有限公司（简称“文投”）、延津县农业投资发展有限公司（简称“农投”）、延津县产业集群投资发展有限公司（简称“产投”）、延津县交通道路投资有限公司（简称“交投”）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从实际运营情况看，延津县各平台公司还是能够在城市建设与服务中发挥重要作用，并且部分平台公司已经实现转型，逐步实现了市场化运作，作为国有资本经营公司参与工程项目建设，以自身发展优势成为支持城市发展的新载体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为加强延津县国有资本经营公司的管理，确保公司规范、健康、高效运营，根据《中华人民共和国公司法》和相关法律法规规定，结合我县投融资公司成立以来的运营实践，制定了《关于加强延津县国有资本经营公司管理的意见（试行）》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二、文件起草的过程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认真贯彻落实“习近平总书记在2017年10月中国共产党第十九次全国代表大会上所作的报告里明确提出的‘推动国有资本做强做优做大，有效防止国有资产流失。深化国有企业改革，发展混合所有制经济，培育具有全球竞争力的世界一流企业’”的方针。《意见》主要学习参考了《中华人民共和国预算法》、《中华人民共和国企业国有资产法》、《企业国有资本与财务管理暂行办法》等法律法规和《新乡市国有资本投资运营公司管理办法(试行)》等文件。《办法》（送审稿）征求了县法制办、县审计局、各县属国有企业及主管部门等相关单位意见，根据反馈意见修改完善了《办法》相关内容，经县政府常务会议议定通过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三、文件的主要内容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《意见》共分七个方面的内容，具体包括：公司管理模式、公司的经营、公司人员管理、公司财务管理、公司资产管理、风险防控以及责任追究，对公司日常运营提出了明确的规范和要求。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同时，对关于国有资本经营公司的人、财、物管理制定了具体的实施办法，包括：《延津县国有资本经营公司经营管理业绩考核暂行办法》《延津县国有资本经营公司资金管理办法》《延津县国有资本经营公司财务管理指导意见》和《延津县国有资本经营公司高管和人事管理指导意见》4个管理办法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《延津县国有资本经营公司经营管理业绩考核暂行办法》的具体内容是：加强延津县国有资本经营公司内部经营管理，健全激励与约束机制，明确公司各项经营管理目标，制定了考核细则，有效指导公司经营管理业绩考核工作开展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《延津县国有资本经营公司经营管理业绩考核暂行办法》《延津县国有资本经营公司资金管理办法》的主要内容是：加强政府国有资本经营公司的资金管理，防范和化解政府债务风险，规范公司资金管理行为，维护资金安全，提高投资效益进行严格约束。国有资本公司根据有关财务会计法律法规，按照“市场运作、自求平衡、依法经营、规避风险”的原则，确定内部财务管理体制，建立健全财务管理制度，严格执行国家法律、法规及财税政策，完善财务约束和监督机制，控制财务风险，在授权范围内运作相应资产、资源、承担政府性建设项目的建设管理、融资及还本付息等相关职责，依法开展投融资经营活动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《延津县国有资本经营公司财务管理指导意见》的主要内容是：进一步规范延津县国有资本经营公司的财务行为，加强财务管理，根据国家有关法律、法规，建立健全公司的财务管理制度，完善财务约束、监督机制，依法开展经营活动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《延津县国有资本经营公司高管和人事管理指导意见》的主要内容是：进一步健全延津县国有资本经营公司监督机制，规范对高管和人事的管理，完善对国有资本经营公司高管和人事的监督管理。明确公司高管依法履行国有资本公司管理职责，并按照干部管理权限通过一定程序，被任命为国有资本经营公司的高层管理人员。同时，提出对公司的高管的日常工作进行年度考核，并对其提拔、任免向县政府有关部门提出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F00813"/>
    <w:rsid w:val="002C6E70"/>
    <w:rsid w:val="00401AF6"/>
    <w:rsid w:val="00CC37C3"/>
    <w:rsid w:val="00E436E1"/>
    <w:rsid w:val="00EF6913"/>
    <w:rsid w:val="01903E79"/>
    <w:rsid w:val="01AD76AF"/>
    <w:rsid w:val="01B32F2F"/>
    <w:rsid w:val="01D200CA"/>
    <w:rsid w:val="02765C28"/>
    <w:rsid w:val="04444F2B"/>
    <w:rsid w:val="05033D2C"/>
    <w:rsid w:val="0636733D"/>
    <w:rsid w:val="068B69D1"/>
    <w:rsid w:val="06FD1F41"/>
    <w:rsid w:val="07613AE0"/>
    <w:rsid w:val="07F211C2"/>
    <w:rsid w:val="0849190F"/>
    <w:rsid w:val="0A372CFB"/>
    <w:rsid w:val="0A7E241C"/>
    <w:rsid w:val="0BC84E01"/>
    <w:rsid w:val="0D4D0FC8"/>
    <w:rsid w:val="0DEC2BF3"/>
    <w:rsid w:val="0E351F69"/>
    <w:rsid w:val="0F7F4EB5"/>
    <w:rsid w:val="0FA60385"/>
    <w:rsid w:val="10A807BA"/>
    <w:rsid w:val="10F9264F"/>
    <w:rsid w:val="114C64C3"/>
    <w:rsid w:val="115067F4"/>
    <w:rsid w:val="126E61F7"/>
    <w:rsid w:val="12834673"/>
    <w:rsid w:val="136A70EC"/>
    <w:rsid w:val="137C5EC1"/>
    <w:rsid w:val="138933C5"/>
    <w:rsid w:val="14C50710"/>
    <w:rsid w:val="15223A7B"/>
    <w:rsid w:val="152B776B"/>
    <w:rsid w:val="15617B3C"/>
    <w:rsid w:val="1570257E"/>
    <w:rsid w:val="16105F0C"/>
    <w:rsid w:val="165A40B9"/>
    <w:rsid w:val="16D1668B"/>
    <w:rsid w:val="17243C1D"/>
    <w:rsid w:val="172C566E"/>
    <w:rsid w:val="179C79CA"/>
    <w:rsid w:val="1811100C"/>
    <w:rsid w:val="18250A65"/>
    <w:rsid w:val="184060FF"/>
    <w:rsid w:val="188709F2"/>
    <w:rsid w:val="1BE35A0F"/>
    <w:rsid w:val="1D9E2685"/>
    <w:rsid w:val="1E6F3BE0"/>
    <w:rsid w:val="1FB44902"/>
    <w:rsid w:val="20BF4822"/>
    <w:rsid w:val="20EA6D99"/>
    <w:rsid w:val="21114D0B"/>
    <w:rsid w:val="22082E49"/>
    <w:rsid w:val="22772C6E"/>
    <w:rsid w:val="22E641CB"/>
    <w:rsid w:val="22EE5971"/>
    <w:rsid w:val="23A9285B"/>
    <w:rsid w:val="244542DF"/>
    <w:rsid w:val="244F2296"/>
    <w:rsid w:val="24667609"/>
    <w:rsid w:val="247802AF"/>
    <w:rsid w:val="249B799E"/>
    <w:rsid w:val="25CC105A"/>
    <w:rsid w:val="262A6454"/>
    <w:rsid w:val="272E64AE"/>
    <w:rsid w:val="274D34F1"/>
    <w:rsid w:val="275F3F04"/>
    <w:rsid w:val="285B5FA0"/>
    <w:rsid w:val="288D10CD"/>
    <w:rsid w:val="28A44E0A"/>
    <w:rsid w:val="28E449E1"/>
    <w:rsid w:val="28F7677D"/>
    <w:rsid w:val="29B83909"/>
    <w:rsid w:val="2A977B8A"/>
    <w:rsid w:val="2B110991"/>
    <w:rsid w:val="2B783AD9"/>
    <w:rsid w:val="2BDB3616"/>
    <w:rsid w:val="2C1B0BFF"/>
    <w:rsid w:val="2CA351A4"/>
    <w:rsid w:val="2CCD0260"/>
    <w:rsid w:val="2D136D53"/>
    <w:rsid w:val="2D164E8B"/>
    <w:rsid w:val="2DE30776"/>
    <w:rsid w:val="2E442E5D"/>
    <w:rsid w:val="2EC01310"/>
    <w:rsid w:val="2EF21F1D"/>
    <w:rsid w:val="301637DF"/>
    <w:rsid w:val="315C6C99"/>
    <w:rsid w:val="31B12E76"/>
    <w:rsid w:val="32E24B69"/>
    <w:rsid w:val="330613AA"/>
    <w:rsid w:val="340238CD"/>
    <w:rsid w:val="34C77ABE"/>
    <w:rsid w:val="35CD41F3"/>
    <w:rsid w:val="36594A93"/>
    <w:rsid w:val="36C456B6"/>
    <w:rsid w:val="37A63323"/>
    <w:rsid w:val="37EB706D"/>
    <w:rsid w:val="37EE11EF"/>
    <w:rsid w:val="37FF369C"/>
    <w:rsid w:val="38B4462B"/>
    <w:rsid w:val="3A550707"/>
    <w:rsid w:val="3A8675B8"/>
    <w:rsid w:val="3AB232C1"/>
    <w:rsid w:val="3AB443C1"/>
    <w:rsid w:val="3AC70FDF"/>
    <w:rsid w:val="3B5D51C7"/>
    <w:rsid w:val="3BC75A7D"/>
    <w:rsid w:val="3BEF340E"/>
    <w:rsid w:val="3C4F3923"/>
    <w:rsid w:val="3CDE31DF"/>
    <w:rsid w:val="3ECE291A"/>
    <w:rsid w:val="3FC767F4"/>
    <w:rsid w:val="404A0B27"/>
    <w:rsid w:val="405E1F33"/>
    <w:rsid w:val="41912C4D"/>
    <w:rsid w:val="41EB328C"/>
    <w:rsid w:val="42042620"/>
    <w:rsid w:val="447C5576"/>
    <w:rsid w:val="45173C34"/>
    <w:rsid w:val="46C37A22"/>
    <w:rsid w:val="47337CD4"/>
    <w:rsid w:val="47C33118"/>
    <w:rsid w:val="490B729D"/>
    <w:rsid w:val="4926110E"/>
    <w:rsid w:val="494548A4"/>
    <w:rsid w:val="4B056926"/>
    <w:rsid w:val="4B131DC9"/>
    <w:rsid w:val="4B483DE1"/>
    <w:rsid w:val="4B641AD4"/>
    <w:rsid w:val="4BF12873"/>
    <w:rsid w:val="4CCC745E"/>
    <w:rsid w:val="4CEC70D4"/>
    <w:rsid w:val="4D402313"/>
    <w:rsid w:val="4D44714F"/>
    <w:rsid w:val="4D622ECD"/>
    <w:rsid w:val="4D9D3612"/>
    <w:rsid w:val="4EBE74BE"/>
    <w:rsid w:val="4F505B35"/>
    <w:rsid w:val="4F7B5CBC"/>
    <w:rsid w:val="50DF22CD"/>
    <w:rsid w:val="51182C2A"/>
    <w:rsid w:val="513C77E5"/>
    <w:rsid w:val="51B710CA"/>
    <w:rsid w:val="52473C1E"/>
    <w:rsid w:val="525D47DA"/>
    <w:rsid w:val="52AC610D"/>
    <w:rsid w:val="52F15C36"/>
    <w:rsid w:val="52FB65F6"/>
    <w:rsid w:val="53FB62A8"/>
    <w:rsid w:val="540A0F4E"/>
    <w:rsid w:val="54C8298B"/>
    <w:rsid w:val="56B15BFF"/>
    <w:rsid w:val="56DE4BE4"/>
    <w:rsid w:val="573F7194"/>
    <w:rsid w:val="581D478F"/>
    <w:rsid w:val="58962485"/>
    <w:rsid w:val="58FD6F49"/>
    <w:rsid w:val="5A4D4F11"/>
    <w:rsid w:val="5A5E2CB0"/>
    <w:rsid w:val="5A873431"/>
    <w:rsid w:val="5B893115"/>
    <w:rsid w:val="5BFE1BA8"/>
    <w:rsid w:val="5C4B12A7"/>
    <w:rsid w:val="5CAC44C9"/>
    <w:rsid w:val="5CE16F14"/>
    <w:rsid w:val="5E2E046F"/>
    <w:rsid w:val="5E312641"/>
    <w:rsid w:val="5EDE17BB"/>
    <w:rsid w:val="5FEC6580"/>
    <w:rsid w:val="60344D8E"/>
    <w:rsid w:val="61D860D6"/>
    <w:rsid w:val="61E816A0"/>
    <w:rsid w:val="61FD401E"/>
    <w:rsid w:val="62FC6865"/>
    <w:rsid w:val="634F3CB3"/>
    <w:rsid w:val="63571B90"/>
    <w:rsid w:val="652B7C7F"/>
    <w:rsid w:val="66675892"/>
    <w:rsid w:val="685A5C82"/>
    <w:rsid w:val="68910B0B"/>
    <w:rsid w:val="68F4043B"/>
    <w:rsid w:val="6A572C23"/>
    <w:rsid w:val="6BF00813"/>
    <w:rsid w:val="6BF7738B"/>
    <w:rsid w:val="6C053CAA"/>
    <w:rsid w:val="6D6C768E"/>
    <w:rsid w:val="6DC04F3C"/>
    <w:rsid w:val="6E033E8B"/>
    <w:rsid w:val="6FDA652E"/>
    <w:rsid w:val="6FFC69F4"/>
    <w:rsid w:val="70237ABC"/>
    <w:rsid w:val="704A062B"/>
    <w:rsid w:val="712A5A9C"/>
    <w:rsid w:val="713A218B"/>
    <w:rsid w:val="719402BA"/>
    <w:rsid w:val="74076701"/>
    <w:rsid w:val="742019C6"/>
    <w:rsid w:val="74474D40"/>
    <w:rsid w:val="74801FA6"/>
    <w:rsid w:val="75257E57"/>
    <w:rsid w:val="75B53FA2"/>
    <w:rsid w:val="76380B25"/>
    <w:rsid w:val="76E77211"/>
    <w:rsid w:val="7795063F"/>
    <w:rsid w:val="77A455F3"/>
    <w:rsid w:val="77F454BC"/>
    <w:rsid w:val="781B32EB"/>
    <w:rsid w:val="78321966"/>
    <w:rsid w:val="78F33B75"/>
    <w:rsid w:val="793256B9"/>
    <w:rsid w:val="79543913"/>
    <w:rsid w:val="797C6A46"/>
    <w:rsid w:val="799E0075"/>
    <w:rsid w:val="7A7D031D"/>
    <w:rsid w:val="7AEA2D6B"/>
    <w:rsid w:val="7C95199B"/>
    <w:rsid w:val="7D634839"/>
    <w:rsid w:val="7E8A725B"/>
    <w:rsid w:val="7EA65A81"/>
    <w:rsid w:val="7EAB5E1C"/>
    <w:rsid w:val="7EE46A5D"/>
    <w:rsid w:val="BF9E5E70"/>
    <w:rsid w:val="DE3FC938"/>
    <w:rsid w:val="F5FA9F95"/>
    <w:rsid w:val="F97EA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before="100" w:beforeAutospacing="1" w:after="120"/>
    </w:pPr>
  </w:style>
  <w:style w:type="paragraph" w:customStyle="1" w:styleId="4">
    <w:name w:val="正文文本 21"/>
    <w:basedOn w:val="1"/>
    <w:qFormat/>
    <w:uiPriority w:val="99"/>
    <w:pPr>
      <w:spacing w:line="480" w:lineRule="auto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Style 1"/>
    <w:next w:val="3"/>
    <w:qFormat/>
    <w:uiPriority w:val="0"/>
    <w:pPr>
      <w:widowControl w:val="0"/>
      <w:spacing w:before="50" w:after="50" w:line="360" w:lineRule="auto"/>
      <w:ind w:firstLine="480"/>
      <w:jc w:val="center"/>
    </w:pPr>
    <w:rPr>
      <w:rFonts w:ascii="Times New Roman" w:hAnsi="Times New Roman" w:eastAsia="Arial Unicode MS" w:cs="Arial Unicode MS"/>
      <w:b/>
      <w:bCs/>
      <w:color w:val="000000"/>
      <w:kern w:val="2"/>
      <w:sz w:val="28"/>
      <w:szCs w:val="28"/>
      <w:lang w:val="en-US" w:eastAsia="zh-CN" w:bidi="ar-SA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5</TotalTime>
  <ScaleCrop>false</ScaleCrop>
  <LinksUpToDate>false</LinksUpToDate>
  <CharactersWithSpaces>354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2020-07-01T18:28:00Z</dcterms:created>
  <dc:creator>指尖上的幸福</dc:creator>
  <cp:lastModifiedBy>administrator</cp:lastModifiedBy>
  <cp:lastPrinted>2022-02-08T18:33:00Z</cp:lastPrinted>
  <dcterms:modified xsi:type="dcterms:W3CDTF">2022-03-02T10:17:57Z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F6EA2BAB87944901B7A21BE25CC89A24</vt:lpwstr>
  </property>
</Properties>
</file>