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both"/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>
      <w:pPr>
        <w:spacing w:before="0" w:after="0" w:line="600" w:lineRule="exact"/>
        <w:jc w:val="both"/>
        <w:rPr>
          <w:rFonts w:hint="default" w:ascii="黑体" w:hAnsi="黑体" w:eastAsia="黑体" w:cs="黑体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咨询电话</w:t>
      </w:r>
    </w:p>
    <w:p>
      <w:pPr>
        <w:snapToGrid w:val="0"/>
        <w:spacing w:before="0" w:after="0" w:line="600" w:lineRule="exact"/>
        <w:jc w:val="center"/>
        <w:rPr>
          <w:rFonts w:hint="default" w:ascii="方正小标宋简体" w:hAnsi="方正小标宋简体" w:eastAsia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一、省辖市（含济源示范区）</w:t>
      </w:r>
    </w:p>
    <w:tbl>
      <w:tblPr>
        <w:tblStyle w:val="5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郑州市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http://rsj.kaifeng.gov.cn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洛阳市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0379-86863595 0379-86863596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顶山市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https://rsj.pds.gov.cn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http://www.pdsdj.gov.cn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安阳市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://rsj.anyang.gov.cn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https://rsj.hebi.gov.cn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https://hrss.xinxiang.gov.cn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http://www.jzdj.cn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https://www.pyzzb.gov.cn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http://www.xczgfwkx.gov.cn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http://rsj.xuchang.gov.cn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漯河市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https://hrss.luohe.gov.cn/ normalLink \tdfe -10 \tdlt text \tdsub normalLink \tdkey fm55xy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https://hrss.luohe.gov.cn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三门峡市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http://www.smxdj.cn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南阳市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http://www.nydj.net.cn normalLink \tdkey im1djj \tdfe -10 \tdfn http%3A//www.nydj.net.cn \tdfu http://www.nydj.net.cn \tdlt inline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http://www.nydj.net.cn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商丘市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https://www.sqrsks.cn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https://www.hnxydj.gov.cn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周口市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http://www.zkrsks.com/index_temporary.html normalLink \tdkey 0w1v7u \tdfe -10 \tdfn http%3A//www.zkrsks.com/index_temporary.html \tdfu http://www.zkrsks.com/index_temporary.html \tdlt inline \tdsub normalLink \tdindr 0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http://www.zkrsks.com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驻马店市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https://hrss.zhumadian.gov.cn/ normalLink \tdkey 1ilsef \tdfe -10 \tdfn https%3A//hrss.zhumadian.gov.cn/ \tdfu https://hrss.zhumadian.gov.cn/ \tdlt inline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https://hrss.zhumadian.gov.cn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https://rcjlzx.hrss.zhumadian.gov.cn/ normalLink \tdkey j7bb8i \tdfe -10 \tdfn https%3A//rcjlzx.hrss.zhumadian.gov.cn/ \tdfu https://rcjlzx.hrss.zhumadian.gov.cn/ \tdlt inline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https://rcjlzx.hrss.zhumadian.gov.cn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济源示范区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://rbj.jiyuan.gov.cn/rsks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</w:tbl>
    <w:p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4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工作专用网站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中共河南省委宣传部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http://hen.wenming.cn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河南省哲学社会科学工作事务中心（参公）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http://hen.wenming.cn/ normalLink \tdkey vltpl6 \tdfe -10 \tdfn http%3A//hen.wenming.cn/ \tdfu http://hen.wenming.cn/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http://hen.wenming.cn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中共河南省委宣传部党的创新理论教育与传播中心（中共河南省委宣传部理论教育讲师团）（参公）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http://hen.wenming.cn/ normalLink \tdkey ozw10j \tdfe -10 \tdfn http%3A//hen.wenming.cn/ \tdfu http://hen.wenming.cn/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http://hen.wenming.cn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中共河南省委统一战线工作部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http://www.rootinhenan.gov.cn/ normalLink \tdfe -10 \tdlt text \tdsub normalLink \tdkey hk03cx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http://www.rootinhenan.gov.cn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中共河南省委台湾工作办公室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https://gd.huaxia.com/ytsc/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0371-65866917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中国民主同盟河南省委员会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http://www.hnmm.org.cn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河南省人民对外友好协会（参公）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http://www.hnfo.gov.cn/ normalLink \tdfe -10 \tdlt text \tdsub normalLink \tdkey yore84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http://www.hnfo.gov.cn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0371-65688815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河南省机构编制数据中心（参公）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http://www.hnsbb.gov.cn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河南省档案馆（参公）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https://www.hada.gov.cn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中共河南省委党校省直分校（参公）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http://www.dangxiao.ha.cn normalLink \tdkey 7aeevm \tdfe -10 \tdfn http%3A//www.dangxiao.ha.cn \tdfu http://www.dangxiao.ha.cn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http://www.dangxiao.ha.cn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0371</w:t>
            </w: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56521923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河南省高级人民法院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https://www.hncourt.gov.cn/ normalLink \tdkey fhy93u \tdfe -10 \tdfn https%3A//www.hncourt.gov.cn/ \tdfu https://www.hncourt.gov.cn/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https://www.hncourt.gov.cn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https://www.hncourt.gov.cn/ normalLink \tdkey xtsh6o \tdfe -10 \tdfn https%3A//www.hncourt.gov.cn/ \tdfu https://www.hncourt.gov.cn/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https://www.hncourt.gov.cn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河南省人民检察院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河南省总工会（参公）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https://www.hngh.org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0371-65904299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河南省总工会驻会产业工会（参公）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https://www.hngh.org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0371-65904299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河南省妇女联合会（参公）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https://www.hnflw.gov.cn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河南省发展和改革委员会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https://fgw.henan.gov.cn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河南省能源规划建设局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https://fgw.henan.gov.cn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河南省数据局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https://fgw.henan.gov.cn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河南省教育考试院（参公）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http://www.haeea.cn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0371-68101683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https://kjt.henan.gov.cn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0371-65907917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河南省无线电监测中心（参公）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河南省工业和信息化厅郑州无线电中心（参公）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河南省工业和信息化厅洛阳无线电中心（参公）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河南省工业和信息化厅新乡无线电中心（参公）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河南省工业和信息化厅驻马店无线电中心（参公）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https://hnga.henan.gov.cn normalLink \tdft \tdfe -10 \tdfid \tddp \tdop \tdlt inline \tdds \tdfvi \tdlf \l \tdsub normalLink \tdkey oytbhs \tdkey oytbhs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https://hnga.henan.gov.cn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河南省救助管理事务中心（河南省流浪未成年人救助保护中心）（参公）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http://mzt.henan.gov.cn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0371-69692109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https://sft.henan.gov.cn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河南省第三强制隔离戒毒所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https://sft.henan.gov.cn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河南省财政厅预算绩效评价中心（参公）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河南省财政厅国有金融资本运营评价中心（参公）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河南省财政厅政府和社会资本合作管理中心（参公）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河南省财政厅社会保险基金管理中心（参公）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河南省财政厅预算评审中心（参公）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河南省生态环境厅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https://sthjt.henan.gov.cn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0371-66309057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河南省生态环境保护督察办公室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https://sthjt.henan.gov.cn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0371-66309057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河南省住房和城乡建设厅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https://slt.henan.gov.cn/ normalLink \tdkey qiid9z \tdfe -10 \tdfn https%3A//slt.henan.gov.cn/ \tdfu https://slt.henan.gov.cn/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https://slt.henan.gov.cn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0371-65571133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河南省河湖事务中心（参公）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https://slt.henan.gov.cn/ normalLink \tdkey xizjoz \tdfe -10 \tdfn https%3A//slt.henan.gov.cn/ \tdfu https://slt.henan.gov.cn/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https://slt.henan.gov.cn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0371-65571133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https://hnsswt.henan.gov.cn/ normalLink \tdkey ym3amp \tdfe -10 \tdfn https%3A//hnsswt.henan.gov.cn/ \tdfu https://hnsswt.henan.gov.cn/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河南省散装水泥发展中心（参公）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https://hnsswt.henan.gov.cn/ normalLink \tdkey r10lm3 \tdfe -10 \tdfn https%3A//hnsswt.henan.gov.cn/ \tdfu https://hnsswt.henan.gov.cn/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0371-65723835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河南省商务厅电子商务事务中心（参公）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https://hnsswt.henan.gov.cn/ normalLink \tdkey ozi5oq \tdfe -10 \tdfn https%3A//hnsswt.henan.gov.cn/ \tdfu https://hnsswt.henan.gov.cn/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河南省计划生育协会（参公）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https://wsjkw.henan.gov.cn/ normalLink \tdkey qkr6d6 \tdfe -10 \tdfn https%3A//wsjkw.henan.gov.cn/ \tdfu https://wsjkw.henan.gov.cn/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https://wsjkw.henan.gov.cn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0371-65730085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河南省卫生健康技术监督中心（参公）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https://wsjkw.henan.gov.cn/ normalLink \tdkey 7vlylm \tdfe -10 \tdfn https%3A//wsjkw.henan.gov.cn/ \tdfu https://wsjkw.henan.gov.cn/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https://wsjkw.henan.gov.cn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0371-61175362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河南省退役军人服务中心（参公）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https://tyjrswt.henan.gov.cn/ normalLink \tdkey 9woylg \tdfe -10 \tdfn https%3A//tyjrswt.henan.gov.cn/ \tdfu https://tyjrswt.henan.gov.cn/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https://tyjrswt.henan.gov.cn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河南省政府国有资产监督管理委员会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https://gzw.henan.gov.cn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d1wk9p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河南省市场监督管理局直属分局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pahfc0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河南省市场监督管理局12315指挥中心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s72q9u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河南省知识产权维权保护中心（参公）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2r4dio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https://tyj.henan.gov.cn/ normalLink \tdkey n4egd1 \tdfe -10 \tdfn https%3A//tyj.henan.gov.cn/ \tdfu https://tyj.henan.gov.cn/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河南省统计局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wpbddu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0371-69699829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河南省地方经济社会调查队郑州分队（参公）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河南省地方经济社会调查队开封分队（参公）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河南省地方经济社会调查队洛阳分队（参公）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河南省地方经济社会调查队平顶山分队（参公）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河南省地方经济社会调查队安阳分队（参公）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河南省地方经济社会调查队鹤壁分队（参公）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河南省地方经济社会调查队新乡分队（参公）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河南省地方经济社会调查队许昌分队（参公）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河南省地方经济社会调查队漯河分队（参公）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河南省信访局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https://xfj.henan.gov.cn/ normalLink \tdkey vvph4j \tdfe -10 \tdfn https%3A//xfj.henan.gov.cn/ \tdfu https://xfj.henan.gov.cn/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https://xfj.henan.gov.cn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河南省人民政府驻北京办事处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https://zjb.henan.gov.cn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010-67745633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https://lyj.henan.gov.cn/ normalLink \tdkey pxm541 \tdfe -10 \tdfn https%3A//lyj.henan.gov.cn/ \tdfu https://lyj.henan.gov.cn/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https://lyj.henan.gov.cn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河南省林业技术工作总站（参公）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https://lyj.henan.gov.cn/ normalLink \tdkey emyrww \tdfe -10 \tdfn https%3A//lyj.henan.gov.cn/ \tdfu https://lyj.henan.gov.cn/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https://lyj.henan.gov.cn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河南省药品监督管理局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instrText xml:space="preserve">HYPERLINK https://yjj.henan.gov.cn/ normalLink \tdkey 8aedrs \tdfe -10 \tdfn https%3A//yjj.henan.gov.cn/ \tdfu https://yjj.henan.gov.cn/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https://yjj.henan.gov.cn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河南省疾病预防控制局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https://jkj.henan.gov.cn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河南省测绘地理信息技术中心（参公）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http://www.hncehui.cn/ normalLink \tdft \tdfe -10 \tdfid \tddp \tdop \tdlt inline \tdds \tdfvi \tdlf \l \tdsub normalLink \tdkey c2mfz0 \tdkey c2mfz0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http://www.hncehui.cn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0371-65919358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河南省平原监狱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河南省焦作未成年犯管教所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河南省豫西监狱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河南省豫中监狱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河南省新郑监狱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河南省豫东监狱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河南省内黄监狱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河南省郑州未成年犯管教所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河南省郑州女子监狱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河南省绿城监狱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河南省开封监狱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河南省洛阳女子监狱（参公）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河南省鹤壁监狱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河南省卫滨女子监狱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河南省濮阳监狱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河南省商丘监狱（参公）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河南省浉河监狱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河南省驻马店监狱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</w:tbl>
    <w:p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Zbki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S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s0lY7tAAAAAFAQAA&#10;DwAAAAAAAAABACAAAAA4AAAAZHJzL2Rvd25yZXYueG1sUEsBAhQAFAAAAAgAh07iQARluSI4AgAA&#10;bwQAAA4AAAAAAAAAAQAgAAAANQ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DF8"/>
    <w:rsid w:val="04344431"/>
    <w:rsid w:val="199E09CD"/>
    <w:rsid w:val="1B0167A6"/>
    <w:rsid w:val="1CD9946A"/>
    <w:rsid w:val="1CDD3DDC"/>
    <w:rsid w:val="1E6F1B50"/>
    <w:rsid w:val="29D47E08"/>
    <w:rsid w:val="2CA07E85"/>
    <w:rsid w:val="2E312AA7"/>
    <w:rsid w:val="31321010"/>
    <w:rsid w:val="38E66669"/>
    <w:rsid w:val="40093884"/>
    <w:rsid w:val="405F1177"/>
    <w:rsid w:val="41D91034"/>
    <w:rsid w:val="43C2751A"/>
    <w:rsid w:val="51640070"/>
    <w:rsid w:val="55C51BA3"/>
    <w:rsid w:val="5985370F"/>
    <w:rsid w:val="5FFF57CD"/>
    <w:rsid w:val="67AB0BF9"/>
    <w:rsid w:val="6BB50ECB"/>
    <w:rsid w:val="7ED687E5"/>
    <w:rsid w:val="FB1FD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753</Words>
  <Characters>2777</Characters>
  <Lines>0</Lines>
  <Paragraphs>0</Paragraphs>
  <TotalTime>4.66666666666667</TotalTime>
  <ScaleCrop>false</ScaleCrop>
  <LinksUpToDate>false</LinksUpToDate>
  <CharactersWithSpaces>2779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2023-01-10T10:29:00Z</dcterms:created>
  <dc:creator>zaynp</dc:creator>
  <cp:lastModifiedBy>administrator</cp:lastModifiedBy>
  <dcterms:modified xsi:type="dcterms:W3CDTF">2025-01-06T15:55:16Z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D96CD0AA1BF34F8492D1F8611FA529BC</vt:lpwstr>
  </property>
</Properties>
</file>